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12A90" w14:textId="77777777" w:rsidR="007039F4" w:rsidRPr="00420E9F" w:rsidRDefault="00420E9F" w:rsidP="00D60CB9">
      <w:pPr>
        <w:rPr>
          <w:rFonts w:ascii="Arial" w:hAnsi="Arial" w:cs="Arial"/>
        </w:rPr>
      </w:pPr>
      <w:r>
        <w:rPr>
          <w:rFonts w:ascii="Arial" w:hAnsi="Arial" w:cs="Arial"/>
        </w:rPr>
        <w:t xml:space="preserve">                </w:t>
      </w:r>
      <w:r w:rsidR="007039F4" w:rsidRPr="00420E9F">
        <w:rPr>
          <w:rFonts w:ascii="Arial" w:hAnsi="Arial" w:cs="Arial"/>
          <w:noProof/>
          <w:lang w:eastAsia="en-GB"/>
        </w:rPr>
        <w:drawing>
          <wp:inline distT="0" distB="0" distL="0" distR="0" wp14:anchorId="4AA894EF" wp14:editId="4066636D">
            <wp:extent cx="2076450" cy="1870390"/>
            <wp:effectExtent l="0" t="0" r="0" b="0"/>
            <wp:docPr id="1" name="Picture 1"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27" cy="1915318"/>
                    </a:xfrm>
                    <a:prstGeom prst="rect">
                      <a:avLst/>
                    </a:prstGeom>
                    <a:noFill/>
                    <a:ln>
                      <a:noFill/>
                    </a:ln>
                  </pic:spPr>
                </pic:pic>
              </a:graphicData>
            </a:graphic>
          </wp:inline>
        </w:drawing>
      </w:r>
      <w:r w:rsidR="007039F4" w:rsidRPr="00420E9F">
        <w:rPr>
          <w:rFonts w:ascii="Arial" w:hAnsi="Arial" w:cs="Arial"/>
        </w:rPr>
        <w:tab/>
      </w:r>
      <w:r w:rsidR="007039F4" w:rsidRPr="00420E9F">
        <w:rPr>
          <w:rFonts w:ascii="Arial" w:hAnsi="Arial" w:cs="Arial"/>
        </w:rPr>
        <w:tab/>
        <w:t xml:space="preserve">        </w:t>
      </w:r>
      <w:r>
        <w:rPr>
          <w:rFonts w:ascii="Arial" w:hAnsi="Arial" w:cs="Arial"/>
        </w:rPr>
        <w:t xml:space="preserve">                </w:t>
      </w:r>
      <w:r w:rsidR="007039F4" w:rsidRPr="00420E9F">
        <w:rPr>
          <w:rFonts w:ascii="Arial" w:hAnsi="Arial" w:cs="Arial"/>
          <w:noProof/>
        </w:rPr>
        <w:t xml:space="preserve">  </w:t>
      </w:r>
      <w:r w:rsidRPr="00420E9F">
        <w:rPr>
          <w:rFonts w:ascii="Arial" w:hAnsi="Arial" w:cs="Arial"/>
          <w:noProof/>
          <w:lang w:eastAsia="en-GB"/>
        </w:rPr>
        <w:drawing>
          <wp:inline distT="0" distB="0" distL="0" distR="0" wp14:anchorId="330114D4" wp14:editId="4B88E6C0">
            <wp:extent cx="1524635" cy="165480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782" cy="1720084"/>
                    </a:xfrm>
                    <a:prstGeom prst="rect">
                      <a:avLst/>
                    </a:prstGeom>
                    <a:noFill/>
                    <a:ln>
                      <a:noFill/>
                    </a:ln>
                  </pic:spPr>
                </pic:pic>
              </a:graphicData>
            </a:graphic>
          </wp:inline>
        </w:drawing>
      </w:r>
      <w:r w:rsidR="007039F4" w:rsidRPr="00420E9F">
        <w:rPr>
          <w:rFonts w:ascii="Arial" w:hAnsi="Arial" w:cs="Arial"/>
          <w:noProof/>
        </w:rPr>
        <w:t xml:space="preserve">    </w:t>
      </w:r>
    </w:p>
    <w:p w14:paraId="7C2ADFE1" w14:textId="52A4E7AE" w:rsidR="007039F4" w:rsidRDefault="007039F4" w:rsidP="00D60CB9">
      <w:pPr>
        <w:spacing w:after="0"/>
        <w:jc w:val="center"/>
        <w:rPr>
          <w:rFonts w:ascii="Arial" w:hAnsi="Arial" w:cs="Arial"/>
          <w:b/>
          <w:noProof/>
          <w:sz w:val="44"/>
          <w:szCs w:val="44"/>
        </w:rPr>
      </w:pPr>
    </w:p>
    <w:p w14:paraId="1B58CEC3" w14:textId="77777777" w:rsidR="00F37ED6" w:rsidRPr="00420E9F" w:rsidRDefault="00F37ED6" w:rsidP="00D60CB9">
      <w:pPr>
        <w:spacing w:after="0"/>
        <w:jc w:val="center"/>
        <w:rPr>
          <w:rFonts w:ascii="Arial" w:hAnsi="Arial" w:cs="Arial"/>
          <w:b/>
          <w:noProof/>
          <w:sz w:val="44"/>
          <w:szCs w:val="44"/>
        </w:rPr>
      </w:pPr>
    </w:p>
    <w:p w14:paraId="13DBA776" w14:textId="186ECAE0" w:rsidR="007039F4" w:rsidRPr="00420E9F" w:rsidRDefault="00F37ED6" w:rsidP="00D60CB9">
      <w:pPr>
        <w:spacing w:after="0"/>
        <w:jc w:val="center"/>
        <w:rPr>
          <w:rFonts w:ascii="Arial" w:hAnsi="Arial" w:cs="Arial"/>
          <w:b/>
          <w:noProof/>
          <w:sz w:val="44"/>
          <w:szCs w:val="44"/>
        </w:rPr>
      </w:pPr>
      <w:r>
        <w:rPr>
          <w:rFonts w:ascii="Arial" w:hAnsi="Arial" w:cs="Arial"/>
          <w:b/>
          <w:noProof/>
          <w:sz w:val="44"/>
          <w:szCs w:val="44"/>
        </w:rPr>
        <w:t>Joint Independent Audit Committee</w:t>
      </w:r>
      <w:r w:rsidR="007039F4" w:rsidRPr="00420E9F">
        <w:rPr>
          <w:rFonts w:ascii="Arial" w:hAnsi="Arial" w:cs="Arial"/>
          <w:b/>
          <w:noProof/>
          <w:sz w:val="44"/>
          <w:szCs w:val="44"/>
        </w:rPr>
        <w:t xml:space="preserve"> </w:t>
      </w:r>
    </w:p>
    <w:p w14:paraId="6CB422EB" w14:textId="77777777" w:rsidR="00491FA8" w:rsidRPr="00420E9F" w:rsidRDefault="007039F4" w:rsidP="00D60CB9">
      <w:pPr>
        <w:spacing w:after="0"/>
        <w:jc w:val="center"/>
        <w:rPr>
          <w:rFonts w:ascii="Arial" w:hAnsi="Arial" w:cs="Arial"/>
          <w:b/>
          <w:noProof/>
          <w:sz w:val="44"/>
          <w:szCs w:val="44"/>
        </w:rPr>
      </w:pPr>
      <w:r w:rsidRPr="00420E9F">
        <w:rPr>
          <w:rFonts w:ascii="Arial" w:hAnsi="Arial" w:cs="Arial"/>
          <w:b/>
          <w:noProof/>
          <w:sz w:val="44"/>
          <w:szCs w:val="44"/>
        </w:rPr>
        <w:t xml:space="preserve">Handbook </w:t>
      </w:r>
      <w:r w:rsidR="00491FA8" w:rsidRPr="00420E9F">
        <w:rPr>
          <w:rFonts w:ascii="Arial" w:hAnsi="Arial" w:cs="Arial"/>
          <w:b/>
          <w:noProof/>
          <w:sz w:val="44"/>
          <w:szCs w:val="44"/>
        </w:rPr>
        <w:t xml:space="preserve">for Panel Members </w:t>
      </w:r>
    </w:p>
    <w:p w14:paraId="55AC9565" w14:textId="49515621" w:rsidR="007039F4" w:rsidRDefault="00F37ED6" w:rsidP="00D60CB9">
      <w:pPr>
        <w:spacing w:after="0"/>
        <w:jc w:val="center"/>
        <w:rPr>
          <w:rFonts w:ascii="Arial" w:hAnsi="Arial" w:cs="Arial"/>
          <w:b/>
          <w:noProof/>
          <w:sz w:val="44"/>
          <w:szCs w:val="44"/>
        </w:rPr>
      </w:pPr>
      <w:r>
        <w:rPr>
          <w:rFonts w:ascii="Arial" w:hAnsi="Arial" w:cs="Arial"/>
          <w:b/>
          <w:noProof/>
          <w:sz w:val="44"/>
          <w:szCs w:val="44"/>
        </w:rPr>
        <w:t>2023</w:t>
      </w:r>
    </w:p>
    <w:p w14:paraId="5062149E" w14:textId="1B7C33E4" w:rsidR="00F37ED6" w:rsidRDefault="00F37ED6" w:rsidP="00D60CB9">
      <w:pPr>
        <w:spacing w:after="0"/>
        <w:jc w:val="center"/>
        <w:rPr>
          <w:rFonts w:ascii="Arial" w:hAnsi="Arial" w:cs="Arial"/>
          <w:b/>
          <w:noProof/>
          <w:sz w:val="44"/>
          <w:szCs w:val="44"/>
        </w:rPr>
      </w:pPr>
    </w:p>
    <w:p w14:paraId="06DF84ED" w14:textId="6A49FC83" w:rsidR="00F37ED6" w:rsidRDefault="00F37ED6" w:rsidP="00D60CB9">
      <w:pPr>
        <w:spacing w:after="0"/>
        <w:jc w:val="center"/>
        <w:rPr>
          <w:rFonts w:ascii="Arial" w:hAnsi="Arial" w:cs="Arial"/>
          <w:b/>
          <w:noProof/>
          <w:sz w:val="44"/>
          <w:szCs w:val="44"/>
        </w:rPr>
      </w:pPr>
    </w:p>
    <w:p w14:paraId="3369191D" w14:textId="3E9C4724" w:rsidR="00F37ED6" w:rsidRDefault="00F37ED6" w:rsidP="00D60CB9">
      <w:pPr>
        <w:spacing w:after="0"/>
        <w:jc w:val="center"/>
        <w:rPr>
          <w:rFonts w:ascii="Arial" w:hAnsi="Arial" w:cs="Arial"/>
          <w:b/>
          <w:noProof/>
          <w:sz w:val="44"/>
          <w:szCs w:val="44"/>
        </w:rPr>
      </w:pPr>
    </w:p>
    <w:p w14:paraId="58EC1FA1" w14:textId="77777777" w:rsidR="007039F4" w:rsidRPr="00420E9F" w:rsidRDefault="007039F4" w:rsidP="00D60CB9">
      <w:pPr>
        <w:rPr>
          <w:rFonts w:ascii="Arial" w:hAnsi="Arial" w:cs="Arial"/>
        </w:rPr>
      </w:pPr>
    </w:p>
    <w:p w14:paraId="1D4CD503" w14:textId="16109D3B" w:rsidR="00F37ED6" w:rsidRDefault="00F37ED6">
      <w:pPr>
        <w:rPr>
          <w:rFonts w:ascii="Arial" w:hAnsi="Arial" w:cs="Arial"/>
          <w:noProof/>
          <w:lang w:eastAsia="en-GB"/>
        </w:rPr>
      </w:pPr>
      <w:r>
        <w:rPr>
          <w:noProof/>
          <w:lang w:eastAsia="en-GB"/>
        </w:rPr>
        <w:drawing>
          <wp:inline distT="0" distB="0" distL="0" distR="0" wp14:anchorId="4AEA5A6F" wp14:editId="00467317">
            <wp:extent cx="6645910" cy="3738324"/>
            <wp:effectExtent l="0" t="0" r="2540" b="0"/>
            <wp:docPr id="9" name="Picture 9" descr="Joint Audit Committee February 202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udit Committee February 2021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14:paraId="7BCA2FA6" w14:textId="77777777" w:rsidR="007039F4" w:rsidRPr="00420E9F" w:rsidRDefault="007039F4" w:rsidP="00D60CB9">
      <w:pPr>
        <w:jc w:val="center"/>
        <w:rPr>
          <w:rFonts w:ascii="Arial" w:hAnsi="Arial" w:cs="Arial"/>
        </w:rPr>
      </w:pPr>
    </w:p>
    <w:p w14:paraId="0ED1DF90" w14:textId="75E8D7DD" w:rsidR="00FB0237" w:rsidRDefault="008231A6" w:rsidP="00FB0237">
      <w:pPr>
        <w:rPr>
          <w:rFonts w:ascii="Arial" w:hAnsi="Arial" w:cs="Arial"/>
          <w:b/>
          <w:sz w:val="44"/>
          <w:szCs w:val="44"/>
        </w:rPr>
      </w:pPr>
      <w:r w:rsidRPr="00420E9F">
        <w:rPr>
          <w:rFonts w:ascii="Arial" w:hAnsi="Arial" w:cs="Arial"/>
          <w:noProof/>
          <w:lang w:eastAsia="en-GB"/>
        </w:rPr>
        <w:lastRenderedPageBreak/>
        <w:drawing>
          <wp:inline distT="0" distB="0" distL="0" distR="0" wp14:anchorId="2B160C6C" wp14:editId="07E75FAF">
            <wp:extent cx="1565006" cy="1409700"/>
            <wp:effectExtent l="0" t="0" r="0" b="0"/>
            <wp:docPr id="12" name="Picture 12"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00FB0237">
        <w:rPr>
          <w:rFonts w:ascii="Arial" w:hAnsi="Arial" w:cs="Arial"/>
          <w:noProof/>
          <w:lang w:eastAsia="en-GB"/>
        </w:rPr>
        <w:t xml:space="preserve">                                                                                       </w:t>
      </w:r>
      <w:r w:rsidR="00420E9F" w:rsidRPr="00420E9F">
        <w:rPr>
          <w:rFonts w:ascii="Arial" w:hAnsi="Arial" w:cs="Arial"/>
          <w:noProof/>
          <w:lang w:eastAsia="en-GB"/>
        </w:rPr>
        <w:drawing>
          <wp:inline distT="0" distB="0" distL="0" distR="0" wp14:anchorId="524E64E3" wp14:editId="248127AB">
            <wp:extent cx="1210868" cy="1314247"/>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4AF0E8B6" w14:textId="5D974228" w:rsidR="00491FA8" w:rsidRPr="00FB0237" w:rsidRDefault="00491FA8" w:rsidP="00FB0237">
      <w:pPr>
        <w:jc w:val="center"/>
        <w:rPr>
          <w:rFonts w:ascii="Arial" w:hAnsi="Arial" w:cs="Arial"/>
          <w:b/>
          <w:sz w:val="44"/>
          <w:szCs w:val="44"/>
        </w:rPr>
      </w:pPr>
      <w:r w:rsidRPr="000321AD">
        <w:rPr>
          <w:rFonts w:ascii="Arial" w:hAnsi="Arial" w:cs="Arial"/>
          <w:b/>
          <w:sz w:val="40"/>
          <w:szCs w:val="40"/>
        </w:rPr>
        <w:t>Contents</w:t>
      </w:r>
    </w:p>
    <w:p w14:paraId="751AFEFC" w14:textId="77777777" w:rsidR="005E482E" w:rsidRPr="00420E9F" w:rsidRDefault="005E482E" w:rsidP="005E482E">
      <w:pPr>
        <w:spacing w:line="276" w:lineRule="auto"/>
        <w:ind w:firstLine="720"/>
        <w:jc w:val="both"/>
        <w:rPr>
          <w:rFonts w:ascii="Arial" w:hAnsi="Arial" w:cs="Arial"/>
          <w:sz w:val="24"/>
          <w:szCs w:val="24"/>
          <w:u w:val="single"/>
        </w:rPr>
      </w:pPr>
      <w:r w:rsidRPr="00420E9F">
        <w:rPr>
          <w:rFonts w:ascii="Arial" w:hAnsi="Arial" w:cs="Arial"/>
          <w:sz w:val="24"/>
          <w:szCs w:val="24"/>
          <w:u w:val="single"/>
        </w:rPr>
        <w:t>No.</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u w:val="single"/>
        </w:rPr>
        <w:t>Item</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Pr>
          <w:rFonts w:ascii="Arial" w:hAnsi="Arial" w:cs="Arial"/>
          <w:sz w:val="24"/>
          <w:szCs w:val="24"/>
        </w:rPr>
        <w:tab/>
      </w:r>
      <w:r w:rsidRPr="00420E9F">
        <w:rPr>
          <w:rFonts w:ascii="Arial" w:hAnsi="Arial" w:cs="Arial"/>
          <w:sz w:val="24"/>
          <w:szCs w:val="24"/>
          <w:u w:val="single"/>
        </w:rPr>
        <w:t>Page No.</w:t>
      </w:r>
    </w:p>
    <w:p w14:paraId="27B4F465" w14:textId="77777777" w:rsidR="005E482E" w:rsidRDefault="005E482E" w:rsidP="005E482E">
      <w:pPr>
        <w:spacing w:line="276" w:lineRule="auto"/>
        <w:ind w:firstLine="720"/>
        <w:rPr>
          <w:rFonts w:ascii="Arial" w:hAnsi="Arial" w:cs="Arial"/>
        </w:rPr>
      </w:pPr>
      <w:r w:rsidRPr="0060280E">
        <w:rPr>
          <w:rFonts w:ascii="Arial" w:hAnsi="Arial" w:cs="Arial"/>
        </w:rPr>
        <w:t>1.</w:t>
      </w:r>
      <w:r w:rsidRPr="0060280E">
        <w:rPr>
          <w:rFonts w:ascii="Arial" w:hAnsi="Arial" w:cs="Arial"/>
        </w:rPr>
        <w:tab/>
      </w:r>
      <w:r w:rsidRPr="0060280E">
        <w:rPr>
          <w:rFonts w:ascii="Arial" w:hAnsi="Arial" w:cs="Arial"/>
        </w:rPr>
        <w:tab/>
        <w:t xml:space="preserve">Introduction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60280E">
        <w:rPr>
          <w:rFonts w:ascii="Arial" w:hAnsi="Arial" w:cs="Arial"/>
        </w:rPr>
        <w:tab/>
      </w:r>
    </w:p>
    <w:p w14:paraId="6410A16D" w14:textId="77777777" w:rsidR="005E482E" w:rsidRPr="0060280E" w:rsidRDefault="005E482E" w:rsidP="005E482E">
      <w:pPr>
        <w:spacing w:line="276" w:lineRule="auto"/>
        <w:ind w:firstLine="720"/>
        <w:rPr>
          <w:rFonts w:ascii="Arial" w:hAnsi="Arial" w:cs="Arial"/>
        </w:rPr>
      </w:pPr>
      <w:r>
        <w:rPr>
          <w:rFonts w:ascii="Arial" w:hAnsi="Arial" w:cs="Arial"/>
        </w:rPr>
        <w:t>2.</w:t>
      </w:r>
      <w:r>
        <w:rPr>
          <w:rFonts w:ascii="Arial" w:hAnsi="Arial" w:cs="Arial"/>
        </w:rPr>
        <w:tab/>
      </w:r>
      <w:r>
        <w:rPr>
          <w:rFonts w:ascii="Arial" w:hAnsi="Arial" w:cs="Arial"/>
        </w:rPr>
        <w:tab/>
        <w:t>Committee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6D0DD186" w14:textId="77777777" w:rsidR="005E482E" w:rsidRPr="0060280E" w:rsidRDefault="005E482E" w:rsidP="005E482E">
      <w:pPr>
        <w:spacing w:line="276" w:lineRule="auto"/>
        <w:ind w:firstLine="720"/>
        <w:rPr>
          <w:rFonts w:ascii="Arial" w:hAnsi="Arial" w:cs="Arial"/>
        </w:rPr>
      </w:pPr>
      <w:r>
        <w:rPr>
          <w:rFonts w:ascii="Arial" w:hAnsi="Arial" w:cs="Arial"/>
        </w:rPr>
        <w:t>3</w:t>
      </w:r>
      <w:r w:rsidRPr="0060280E">
        <w:rPr>
          <w:rFonts w:ascii="Arial" w:hAnsi="Arial" w:cs="Arial"/>
        </w:rPr>
        <w:t>.</w:t>
      </w:r>
      <w:r w:rsidRPr="0060280E">
        <w:rPr>
          <w:rFonts w:ascii="Arial" w:hAnsi="Arial" w:cs="Arial"/>
        </w:rPr>
        <w:tab/>
      </w:r>
      <w:r w:rsidRPr="0060280E">
        <w:rPr>
          <w:rFonts w:ascii="Arial" w:hAnsi="Arial" w:cs="Arial"/>
        </w:rPr>
        <w:tab/>
        <w:t xml:space="preserve">Recruitment </w:t>
      </w:r>
      <w:r>
        <w:rPr>
          <w:rFonts w:ascii="Arial" w:hAnsi="Arial" w:cs="Arial"/>
        </w:rPr>
        <w:t>T</w:t>
      </w:r>
      <w:r w:rsidRPr="0060280E">
        <w:rPr>
          <w:rFonts w:ascii="Arial" w:hAnsi="Arial" w:cs="Arial"/>
        </w:rPr>
        <w:t>emplate</w:t>
      </w:r>
      <w:r w:rsidRPr="0060280E">
        <w:rPr>
          <w:rFonts w:ascii="Arial" w:hAnsi="Arial" w:cs="Arial"/>
        </w:rPr>
        <w:tab/>
      </w:r>
      <w:r w:rsidRPr="0060280E">
        <w:rPr>
          <w:rFonts w:ascii="Arial" w:hAnsi="Arial" w:cs="Arial"/>
        </w:rPr>
        <w:tab/>
      </w:r>
      <w:r w:rsidRPr="0060280E">
        <w:rPr>
          <w:rFonts w:ascii="Arial" w:hAnsi="Arial" w:cs="Arial"/>
        </w:rPr>
        <w:tab/>
      </w:r>
      <w:r w:rsidRPr="0060280E">
        <w:rPr>
          <w:rFonts w:ascii="Arial" w:hAnsi="Arial" w:cs="Arial"/>
        </w:rPr>
        <w:tab/>
      </w:r>
      <w:r>
        <w:rPr>
          <w:rFonts w:ascii="Arial" w:hAnsi="Arial" w:cs="Arial"/>
        </w:rPr>
        <w:tab/>
        <w:t>5</w:t>
      </w:r>
    </w:p>
    <w:p w14:paraId="4BB7906D" w14:textId="77777777" w:rsidR="009D7694" w:rsidRDefault="005E482E" w:rsidP="005E482E">
      <w:pPr>
        <w:spacing w:line="276" w:lineRule="auto"/>
        <w:ind w:firstLine="720"/>
        <w:rPr>
          <w:rFonts w:ascii="Arial" w:hAnsi="Arial" w:cs="Arial"/>
        </w:rPr>
      </w:pPr>
      <w:r>
        <w:rPr>
          <w:rFonts w:ascii="Arial" w:hAnsi="Arial" w:cs="Arial"/>
        </w:rPr>
        <w:t>4</w:t>
      </w:r>
      <w:r w:rsidRPr="0060280E">
        <w:rPr>
          <w:rFonts w:ascii="Arial" w:hAnsi="Arial" w:cs="Arial"/>
        </w:rPr>
        <w:t>.</w:t>
      </w:r>
      <w:r w:rsidRPr="0060280E">
        <w:rPr>
          <w:rFonts w:ascii="Arial" w:hAnsi="Arial" w:cs="Arial"/>
        </w:rPr>
        <w:tab/>
      </w:r>
      <w:r w:rsidRPr="0060280E">
        <w:rPr>
          <w:rFonts w:ascii="Arial" w:hAnsi="Arial" w:cs="Arial"/>
        </w:rPr>
        <w:tab/>
        <w:t>A</w:t>
      </w:r>
      <w:r>
        <w:rPr>
          <w:rFonts w:ascii="Arial" w:hAnsi="Arial" w:cs="Arial"/>
        </w:rPr>
        <w:t>pplication F</w:t>
      </w:r>
      <w:r w:rsidRPr="0060280E">
        <w:rPr>
          <w:rFonts w:ascii="Arial" w:hAnsi="Arial" w:cs="Arial"/>
        </w:rPr>
        <w:t xml:space="preserve">orm   </w:t>
      </w:r>
      <w:r w:rsidRPr="0060280E">
        <w:rPr>
          <w:rFonts w:ascii="Arial" w:hAnsi="Arial" w:cs="Arial"/>
        </w:rPr>
        <w:tab/>
      </w:r>
      <w:r w:rsidRPr="0060280E">
        <w:rPr>
          <w:rFonts w:ascii="Arial" w:hAnsi="Arial" w:cs="Arial"/>
        </w:rPr>
        <w:tab/>
      </w:r>
      <w:r w:rsidRPr="0060280E">
        <w:rPr>
          <w:rFonts w:ascii="Arial" w:hAnsi="Arial" w:cs="Arial"/>
        </w:rPr>
        <w:tab/>
      </w:r>
      <w:r w:rsidRPr="0060280E">
        <w:rPr>
          <w:rFonts w:ascii="Arial" w:hAnsi="Arial" w:cs="Arial"/>
        </w:rPr>
        <w:tab/>
        <w:t xml:space="preserve">          </w:t>
      </w:r>
      <w:r>
        <w:rPr>
          <w:rFonts w:ascii="Arial" w:hAnsi="Arial" w:cs="Arial"/>
        </w:rPr>
        <w:tab/>
      </w:r>
      <w:r>
        <w:rPr>
          <w:rFonts w:ascii="Arial" w:hAnsi="Arial" w:cs="Arial"/>
        </w:rPr>
        <w:tab/>
        <w:t>6 – 1</w:t>
      </w:r>
      <w:r w:rsidR="009D7694">
        <w:rPr>
          <w:rFonts w:ascii="Arial" w:hAnsi="Arial" w:cs="Arial"/>
        </w:rPr>
        <w:t>2</w:t>
      </w:r>
    </w:p>
    <w:p w14:paraId="1F9660C4" w14:textId="1DCE6C88" w:rsidR="005E482E" w:rsidRPr="0060280E" w:rsidRDefault="005E482E" w:rsidP="005E482E">
      <w:pPr>
        <w:spacing w:line="276" w:lineRule="auto"/>
        <w:ind w:firstLine="720"/>
        <w:rPr>
          <w:rFonts w:ascii="Arial" w:hAnsi="Arial" w:cs="Arial"/>
        </w:rPr>
      </w:pPr>
      <w:r>
        <w:rPr>
          <w:rFonts w:ascii="Arial" w:hAnsi="Arial" w:cs="Arial"/>
        </w:rPr>
        <w:t>5.</w:t>
      </w:r>
      <w:r>
        <w:rPr>
          <w:rFonts w:ascii="Arial" w:hAnsi="Arial" w:cs="Arial"/>
        </w:rPr>
        <w:tab/>
      </w:r>
      <w:r>
        <w:rPr>
          <w:rFonts w:ascii="Arial" w:hAnsi="Arial" w:cs="Arial"/>
        </w:rPr>
        <w:tab/>
        <w:t>Shortlisting Recording Sheet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9D7694">
        <w:rPr>
          <w:rFonts w:ascii="Arial" w:hAnsi="Arial" w:cs="Arial"/>
        </w:rPr>
        <w:t>3</w:t>
      </w:r>
      <w:r w:rsidRPr="0060280E">
        <w:rPr>
          <w:rFonts w:ascii="Arial" w:hAnsi="Arial" w:cs="Arial"/>
        </w:rPr>
        <w:t xml:space="preserve">  </w:t>
      </w:r>
    </w:p>
    <w:p w14:paraId="7B1FBC75" w14:textId="2F3C6DC7" w:rsidR="005E482E" w:rsidRDefault="005E482E" w:rsidP="005E482E">
      <w:pPr>
        <w:spacing w:line="276" w:lineRule="auto"/>
        <w:ind w:firstLine="720"/>
        <w:rPr>
          <w:rFonts w:ascii="Arial" w:hAnsi="Arial" w:cs="Arial"/>
        </w:rPr>
      </w:pPr>
      <w:r>
        <w:rPr>
          <w:rFonts w:ascii="Arial" w:hAnsi="Arial" w:cs="Arial"/>
        </w:rPr>
        <w:t>6</w:t>
      </w:r>
      <w:r w:rsidRPr="0060280E">
        <w:rPr>
          <w:rFonts w:ascii="Arial" w:hAnsi="Arial" w:cs="Arial"/>
        </w:rPr>
        <w:t>.</w:t>
      </w:r>
      <w:r w:rsidRPr="0060280E">
        <w:rPr>
          <w:rFonts w:ascii="Arial" w:hAnsi="Arial" w:cs="Arial"/>
        </w:rPr>
        <w:tab/>
      </w:r>
      <w:r w:rsidRPr="0060280E">
        <w:rPr>
          <w:rFonts w:ascii="Arial" w:hAnsi="Arial" w:cs="Arial"/>
        </w:rPr>
        <w:tab/>
        <w:t>Appointment letter</w:t>
      </w:r>
      <w:r w:rsidRPr="0060280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46DA9">
        <w:rPr>
          <w:rFonts w:ascii="Arial" w:hAnsi="Arial" w:cs="Arial"/>
        </w:rPr>
        <w:t>1</w:t>
      </w:r>
      <w:r w:rsidR="009D7694">
        <w:rPr>
          <w:rFonts w:ascii="Arial" w:hAnsi="Arial" w:cs="Arial"/>
        </w:rPr>
        <w:t>4</w:t>
      </w:r>
      <w:r w:rsidR="00846DA9">
        <w:rPr>
          <w:rFonts w:ascii="Arial" w:hAnsi="Arial" w:cs="Arial"/>
        </w:rPr>
        <w:t>-1</w:t>
      </w:r>
      <w:r w:rsidR="009D7694">
        <w:rPr>
          <w:rFonts w:ascii="Arial" w:hAnsi="Arial" w:cs="Arial"/>
        </w:rPr>
        <w:t>5</w:t>
      </w:r>
      <w:r w:rsidRPr="0060280E">
        <w:rPr>
          <w:rFonts w:ascii="Arial" w:hAnsi="Arial" w:cs="Arial"/>
        </w:rPr>
        <w:tab/>
      </w:r>
    </w:p>
    <w:p w14:paraId="670B0E07" w14:textId="0F867438" w:rsidR="005E482E" w:rsidRDefault="005E482E" w:rsidP="005E482E">
      <w:pPr>
        <w:spacing w:line="276" w:lineRule="auto"/>
        <w:ind w:firstLine="720"/>
        <w:rPr>
          <w:rFonts w:ascii="Arial" w:hAnsi="Arial" w:cs="Arial"/>
        </w:rPr>
      </w:pPr>
      <w:r>
        <w:rPr>
          <w:rFonts w:ascii="Arial" w:hAnsi="Arial" w:cs="Arial"/>
        </w:rPr>
        <w:t>7</w:t>
      </w:r>
      <w:r w:rsidRPr="0060280E">
        <w:rPr>
          <w:rFonts w:ascii="Arial" w:hAnsi="Arial" w:cs="Arial"/>
        </w:rPr>
        <w:t>.</w:t>
      </w:r>
      <w:r w:rsidRPr="0060280E">
        <w:rPr>
          <w:rFonts w:ascii="Arial" w:hAnsi="Arial" w:cs="Arial"/>
        </w:rPr>
        <w:tab/>
      </w:r>
      <w:r w:rsidRPr="0060280E">
        <w:rPr>
          <w:rFonts w:ascii="Arial" w:hAnsi="Arial" w:cs="Arial"/>
        </w:rPr>
        <w:tab/>
      </w:r>
      <w:r w:rsidR="00846DA9">
        <w:rPr>
          <w:rFonts w:ascii="Arial" w:hAnsi="Arial" w:cs="Arial"/>
        </w:rPr>
        <w:t>Terms of Reference</w:t>
      </w:r>
      <w:r>
        <w:rPr>
          <w:rFonts w:ascii="Arial" w:hAnsi="Arial" w:cs="Arial"/>
        </w:rPr>
        <w:tab/>
      </w:r>
      <w:r>
        <w:rPr>
          <w:rFonts w:ascii="Arial" w:hAnsi="Arial" w:cs="Arial"/>
        </w:rPr>
        <w:tab/>
      </w:r>
      <w:r>
        <w:rPr>
          <w:rFonts w:ascii="Arial" w:hAnsi="Arial" w:cs="Arial"/>
        </w:rPr>
        <w:tab/>
      </w:r>
      <w:r w:rsidR="002A486B">
        <w:rPr>
          <w:rFonts w:ascii="Arial" w:hAnsi="Arial" w:cs="Arial"/>
        </w:rPr>
        <w:tab/>
      </w:r>
      <w:r w:rsidR="002A486B">
        <w:rPr>
          <w:rFonts w:ascii="Arial" w:hAnsi="Arial" w:cs="Arial"/>
        </w:rPr>
        <w:tab/>
      </w:r>
      <w:r w:rsidR="002A486B">
        <w:rPr>
          <w:rFonts w:ascii="Arial" w:hAnsi="Arial" w:cs="Arial"/>
        </w:rPr>
        <w:tab/>
      </w:r>
      <w:r w:rsidR="00846DA9">
        <w:rPr>
          <w:rFonts w:ascii="Arial" w:hAnsi="Arial" w:cs="Arial"/>
        </w:rPr>
        <w:t>1</w:t>
      </w:r>
      <w:r w:rsidR="009D7694">
        <w:rPr>
          <w:rFonts w:ascii="Arial" w:hAnsi="Arial" w:cs="Arial"/>
        </w:rPr>
        <w:t>6</w:t>
      </w:r>
      <w:r w:rsidR="00846DA9">
        <w:rPr>
          <w:rFonts w:ascii="Arial" w:hAnsi="Arial" w:cs="Arial"/>
        </w:rPr>
        <w:t>-1</w:t>
      </w:r>
      <w:r w:rsidR="009D7694">
        <w:rPr>
          <w:rFonts w:ascii="Arial" w:hAnsi="Arial" w:cs="Arial"/>
        </w:rPr>
        <w:t>9</w:t>
      </w:r>
    </w:p>
    <w:p w14:paraId="02CE8796" w14:textId="23BBBF43" w:rsidR="005E482E" w:rsidRDefault="008C0965" w:rsidP="005E482E">
      <w:pPr>
        <w:spacing w:line="276" w:lineRule="auto"/>
        <w:ind w:firstLine="720"/>
        <w:rPr>
          <w:rFonts w:ascii="Arial" w:hAnsi="Arial" w:cs="Arial"/>
        </w:rPr>
      </w:pPr>
      <w:r>
        <w:rPr>
          <w:rFonts w:ascii="Arial" w:hAnsi="Arial" w:cs="Arial"/>
        </w:rPr>
        <w:t>8.</w:t>
      </w:r>
      <w:r>
        <w:rPr>
          <w:rFonts w:ascii="Arial" w:hAnsi="Arial" w:cs="Arial"/>
        </w:rPr>
        <w:tab/>
      </w:r>
      <w:r>
        <w:rPr>
          <w:rFonts w:ascii="Arial" w:hAnsi="Arial" w:cs="Arial"/>
        </w:rPr>
        <w:tab/>
      </w:r>
      <w:r w:rsidR="005E482E">
        <w:rPr>
          <w:rFonts w:ascii="Arial" w:hAnsi="Arial" w:cs="Arial"/>
        </w:rPr>
        <w:t>Role of the JIAC Chair</w:t>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9D7694">
        <w:rPr>
          <w:rFonts w:ascii="Arial" w:hAnsi="Arial" w:cs="Arial"/>
        </w:rPr>
        <w:t>20</w:t>
      </w:r>
      <w:r w:rsidR="005E482E">
        <w:rPr>
          <w:rFonts w:ascii="Arial" w:hAnsi="Arial" w:cs="Arial"/>
        </w:rPr>
        <w:tab/>
      </w:r>
    </w:p>
    <w:p w14:paraId="48344302" w14:textId="17D7DF23" w:rsidR="005E482E" w:rsidRDefault="00D8634A" w:rsidP="005E482E">
      <w:pPr>
        <w:spacing w:line="276" w:lineRule="auto"/>
        <w:ind w:firstLine="720"/>
        <w:rPr>
          <w:rFonts w:ascii="Arial" w:hAnsi="Arial" w:cs="Arial"/>
        </w:rPr>
      </w:pPr>
      <w:r>
        <w:rPr>
          <w:rFonts w:ascii="Arial" w:hAnsi="Arial" w:cs="Arial"/>
        </w:rPr>
        <w:t>9</w:t>
      </w:r>
      <w:r w:rsidR="005E482E">
        <w:rPr>
          <w:rFonts w:ascii="Arial" w:hAnsi="Arial" w:cs="Arial"/>
        </w:rPr>
        <w:t>.</w:t>
      </w:r>
      <w:r w:rsidR="005E482E">
        <w:rPr>
          <w:rFonts w:ascii="Arial" w:hAnsi="Arial" w:cs="Arial"/>
        </w:rPr>
        <w:tab/>
      </w:r>
      <w:r w:rsidR="005E482E">
        <w:rPr>
          <w:rFonts w:ascii="Arial" w:hAnsi="Arial" w:cs="Arial"/>
        </w:rPr>
        <w:tab/>
        <w:t>Diversity Form</w:t>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5E482E">
        <w:rPr>
          <w:rFonts w:ascii="Arial" w:hAnsi="Arial" w:cs="Arial"/>
        </w:rPr>
        <w:tab/>
      </w:r>
      <w:r w:rsidR="00846DA9">
        <w:rPr>
          <w:rFonts w:ascii="Arial" w:hAnsi="Arial" w:cs="Arial"/>
        </w:rPr>
        <w:t>2</w:t>
      </w:r>
      <w:r w:rsidR="009D7694">
        <w:rPr>
          <w:rFonts w:ascii="Arial" w:hAnsi="Arial" w:cs="Arial"/>
        </w:rPr>
        <w:t>1-22</w:t>
      </w:r>
    </w:p>
    <w:p w14:paraId="17FB8271" w14:textId="3FF7B5E1" w:rsidR="005E482E" w:rsidRDefault="005E482E" w:rsidP="005E482E">
      <w:pPr>
        <w:spacing w:line="276" w:lineRule="auto"/>
        <w:ind w:firstLine="720"/>
        <w:rPr>
          <w:rFonts w:ascii="Arial" w:hAnsi="Arial" w:cs="Arial"/>
        </w:rPr>
      </w:pPr>
      <w:r>
        <w:rPr>
          <w:rFonts w:ascii="Arial" w:hAnsi="Arial" w:cs="Arial"/>
        </w:rPr>
        <w:t>1</w:t>
      </w:r>
      <w:r w:rsidR="00D8634A">
        <w:rPr>
          <w:rFonts w:ascii="Arial" w:hAnsi="Arial" w:cs="Arial"/>
        </w:rPr>
        <w:t>0</w:t>
      </w:r>
      <w:r>
        <w:rPr>
          <w:rFonts w:ascii="Arial" w:hAnsi="Arial" w:cs="Arial"/>
        </w:rPr>
        <w:t>.</w:t>
      </w:r>
      <w:r>
        <w:rPr>
          <w:rFonts w:ascii="Arial" w:hAnsi="Arial" w:cs="Arial"/>
        </w:rPr>
        <w:tab/>
      </w:r>
      <w:r>
        <w:rPr>
          <w:rFonts w:ascii="Arial" w:hAnsi="Arial" w:cs="Arial"/>
        </w:rPr>
        <w:tab/>
        <w:t>GDPR Update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46DA9">
        <w:rPr>
          <w:rFonts w:ascii="Arial" w:hAnsi="Arial" w:cs="Arial"/>
        </w:rPr>
        <w:t>2</w:t>
      </w:r>
      <w:r w:rsidR="009D7694">
        <w:rPr>
          <w:rFonts w:ascii="Arial" w:hAnsi="Arial" w:cs="Arial"/>
        </w:rPr>
        <w:t>3-25</w:t>
      </w:r>
    </w:p>
    <w:p w14:paraId="26C7E3F2" w14:textId="44AC991E" w:rsidR="005E482E" w:rsidRDefault="005E482E" w:rsidP="005E482E">
      <w:pPr>
        <w:spacing w:line="276" w:lineRule="auto"/>
        <w:ind w:firstLine="720"/>
        <w:rPr>
          <w:rFonts w:ascii="Arial" w:hAnsi="Arial" w:cs="Arial"/>
        </w:rPr>
      </w:pPr>
      <w:r>
        <w:rPr>
          <w:rFonts w:ascii="Arial" w:hAnsi="Arial" w:cs="Arial"/>
        </w:rPr>
        <w:t>1</w:t>
      </w:r>
      <w:r w:rsidR="00D8634A">
        <w:rPr>
          <w:rFonts w:ascii="Arial" w:hAnsi="Arial" w:cs="Arial"/>
        </w:rPr>
        <w:t>1</w:t>
      </w:r>
      <w:r>
        <w:rPr>
          <w:rFonts w:ascii="Arial" w:hAnsi="Arial" w:cs="Arial"/>
        </w:rPr>
        <w:t>.</w:t>
      </w:r>
      <w:r>
        <w:rPr>
          <w:rFonts w:ascii="Arial" w:hAnsi="Arial" w:cs="Arial"/>
        </w:rPr>
        <w:tab/>
      </w:r>
      <w:r>
        <w:rPr>
          <w:rFonts w:ascii="Arial" w:hAnsi="Arial" w:cs="Arial"/>
        </w:rPr>
        <w:tab/>
        <w:t>Procedure for Committee Members’ Self-Reporting</w:t>
      </w:r>
      <w:r>
        <w:rPr>
          <w:rFonts w:ascii="Arial" w:hAnsi="Arial" w:cs="Arial"/>
        </w:rPr>
        <w:tab/>
      </w:r>
      <w:r>
        <w:rPr>
          <w:rFonts w:ascii="Arial" w:hAnsi="Arial" w:cs="Arial"/>
        </w:rPr>
        <w:tab/>
      </w:r>
      <w:r w:rsidR="00846DA9">
        <w:rPr>
          <w:rFonts w:ascii="Arial" w:hAnsi="Arial" w:cs="Arial"/>
        </w:rPr>
        <w:t>2</w:t>
      </w:r>
      <w:r w:rsidR="009D7694">
        <w:rPr>
          <w:rFonts w:ascii="Arial" w:hAnsi="Arial" w:cs="Arial"/>
        </w:rPr>
        <w:t>6</w:t>
      </w:r>
      <w:r w:rsidR="00846DA9">
        <w:rPr>
          <w:rFonts w:ascii="Arial" w:hAnsi="Arial" w:cs="Arial"/>
        </w:rPr>
        <w:t>-2</w:t>
      </w:r>
      <w:r w:rsidR="009D7694">
        <w:rPr>
          <w:rFonts w:ascii="Arial" w:hAnsi="Arial" w:cs="Arial"/>
        </w:rPr>
        <w:t>7</w:t>
      </w:r>
    </w:p>
    <w:p w14:paraId="5D808BE9" w14:textId="77777777" w:rsidR="005E482E" w:rsidRDefault="005E482E" w:rsidP="005E482E">
      <w:pPr>
        <w:spacing w:line="276" w:lineRule="auto"/>
        <w:ind w:firstLine="720"/>
        <w:rPr>
          <w:rFonts w:ascii="Arial" w:hAnsi="Arial" w:cs="Arial"/>
        </w:rPr>
      </w:pPr>
      <w:r>
        <w:rPr>
          <w:rFonts w:ascii="Arial" w:hAnsi="Arial" w:cs="Arial"/>
        </w:rPr>
        <w:tab/>
      </w:r>
      <w:r>
        <w:rPr>
          <w:rFonts w:ascii="Arial" w:hAnsi="Arial" w:cs="Arial"/>
        </w:rPr>
        <w:tab/>
        <w:t>of Potential Conflicts of Interest</w:t>
      </w:r>
      <w:r>
        <w:rPr>
          <w:rFonts w:ascii="Arial" w:hAnsi="Arial" w:cs="Arial"/>
        </w:rPr>
        <w:tab/>
      </w:r>
    </w:p>
    <w:p w14:paraId="2784510C" w14:textId="7252591C" w:rsidR="005E482E" w:rsidRDefault="005E482E" w:rsidP="005E482E">
      <w:pPr>
        <w:spacing w:line="276" w:lineRule="auto"/>
        <w:ind w:firstLine="720"/>
        <w:rPr>
          <w:rFonts w:ascii="Arial" w:hAnsi="Arial" w:cs="Arial"/>
        </w:rPr>
      </w:pPr>
      <w:r>
        <w:rPr>
          <w:rFonts w:ascii="Arial" w:hAnsi="Arial" w:cs="Arial"/>
        </w:rPr>
        <w:t>1</w:t>
      </w:r>
      <w:r w:rsidR="00D8634A">
        <w:rPr>
          <w:rFonts w:ascii="Arial" w:hAnsi="Arial" w:cs="Arial"/>
        </w:rPr>
        <w:t>2</w:t>
      </w:r>
      <w:r>
        <w:rPr>
          <w:rFonts w:ascii="Arial" w:hAnsi="Arial" w:cs="Arial"/>
        </w:rPr>
        <w:t>.</w:t>
      </w:r>
      <w:r>
        <w:rPr>
          <w:rFonts w:ascii="Arial" w:hAnsi="Arial" w:cs="Arial"/>
        </w:rPr>
        <w:tab/>
      </w:r>
      <w:r>
        <w:rPr>
          <w:rFonts w:ascii="Arial" w:hAnsi="Arial" w:cs="Arial"/>
        </w:rPr>
        <w:tab/>
        <w:t>Committee Members’ Self-Reporting of Potential</w:t>
      </w:r>
      <w:r>
        <w:rPr>
          <w:rFonts w:ascii="Arial" w:hAnsi="Arial" w:cs="Arial"/>
        </w:rPr>
        <w:tab/>
      </w:r>
      <w:r>
        <w:rPr>
          <w:rFonts w:ascii="Arial" w:hAnsi="Arial" w:cs="Arial"/>
        </w:rPr>
        <w:tab/>
      </w:r>
      <w:r w:rsidR="00846DA9">
        <w:rPr>
          <w:rFonts w:ascii="Arial" w:hAnsi="Arial" w:cs="Arial"/>
        </w:rPr>
        <w:t>2</w:t>
      </w:r>
      <w:r w:rsidR="009D7694">
        <w:rPr>
          <w:rFonts w:ascii="Arial" w:hAnsi="Arial" w:cs="Arial"/>
        </w:rPr>
        <w:t>8-29</w:t>
      </w:r>
    </w:p>
    <w:p w14:paraId="1A260650" w14:textId="77777777" w:rsidR="005E482E" w:rsidRPr="0060280E" w:rsidRDefault="005E482E" w:rsidP="005E482E">
      <w:pPr>
        <w:spacing w:line="276" w:lineRule="auto"/>
        <w:ind w:firstLine="720"/>
        <w:rPr>
          <w:rFonts w:ascii="Arial" w:hAnsi="Arial" w:cs="Arial"/>
        </w:rPr>
      </w:pPr>
      <w:r>
        <w:rPr>
          <w:rFonts w:ascii="Arial" w:hAnsi="Arial" w:cs="Arial"/>
        </w:rPr>
        <w:tab/>
      </w:r>
      <w:r>
        <w:rPr>
          <w:rFonts w:ascii="Arial" w:hAnsi="Arial" w:cs="Arial"/>
        </w:rPr>
        <w:tab/>
        <w:t>Conflicts of Interest Form</w:t>
      </w:r>
      <w:r w:rsidRPr="0060280E">
        <w:rPr>
          <w:rFonts w:ascii="Arial" w:hAnsi="Arial" w:cs="Arial"/>
        </w:rPr>
        <w:tab/>
      </w:r>
      <w:r w:rsidRPr="0060280E">
        <w:rPr>
          <w:rFonts w:ascii="Arial" w:hAnsi="Arial" w:cs="Arial"/>
        </w:rPr>
        <w:tab/>
      </w:r>
      <w:r w:rsidRPr="0060280E">
        <w:rPr>
          <w:rFonts w:ascii="Arial" w:hAnsi="Arial" w:cs="Arial"/>
        </w:rPr>
        <w:tab/>
      </w:r>
      <w:r w:rsidRPr="0060280E">
        <w:rPr>
          <w:rFonts w:ascii="Arial" w:hAnsi="Arial" w:cs="Arial"/>
        </w:rPr>
        <w:tab/>
        <w:t xml:space="preserve">            </w:t>
      </w:r>
    </w:p>
    <w:p w14:paraId="3FCCF372" w14:textId="55384B08" w:rsidR="005E482E" w:rsidRPr="0060280E" w:rsidRDefault="005E482E" w:rsidP="005E482E">
      <w:pPr>
        <w:spacing w:line="276" w:lineRule="auto"/>
        <w:ind w:firstLine="720"/>
        <w:rPr>
          <w:rFonts w:ascii="Arial" w:hAnsi="Arial" w:cs="Arial"/>
        </w:rPr>
      </w:pPr>
      <w:r w:rsidRPr="0060280E">
        <w:rPr>
          <w:rFonts w:ascii="Arial" w:hAnsi="Arial" w:cs="Arial"/>
        </w:rPr>
        <w:t>1</w:t>
      </w:r>
      <w:r w:rsidR="00D8634A">
        <w:rPr>
          <w:rFonts w:ascii="Arial" w:hAnsi="Arial" w:cs="Arial"/>
        </w:rPr>
        <w:t>3</w:t>
      </w:r>
      <w:r w:rsidRPr="0060280E">
        <w:rPr>
          <w:rFonts w:ascii="Arial" w:hAnsi="Arial" w:cs="Arial"/>
        </w:rPr>
        <w:t>.</w:t>
      </w:r>
      <w:r w:rsidRPr="0060280E">
        <w:rPr>
          <w:rFonts w:ascii="Arial" w:hAnsi="Arial" w:cs="Arial"/>
        </w:rPr>
        <w:tab/>
      </w:r>
      <w:r>
        <w:rPr>
          <w:rFonts w:ascii="Arial" w:hAnsi="Arial" w:cs="Arial"/>
        </w:rPr>
        <w:tab/>
        <w:t>Disclosable I</w:t>
      </w:r>
      <w:r w:rsidRPr="0060280E">
        <w:rPr>
          <w:rFonts w:ascii="Arial" w:hAnsi="Arial" w:cs="Arial"/>
        </w:rPr>
        <w:t xml:space="preserve">nterests- </w:t>
      </w:r>
      <w:r>
        <w:rPr>
          <w:rFonts w:ascii="Arial" w:hAnsi="Arial" w:cs="Arial"/>
        </w:rPr>
        <w:t>P</w:t>
      </w:r>
      <w:r w:rsidRPr="0060280E">
        <w:rPr>
          <w:rFonts w:ascii="Arial" w:hAnsi="Arial" w:cs="Arial"/>
        </w:rPr>
        <w:t xml:space="preserve">olicing </w:t>
      </w:r>
      <w:r>
        <w:rPr>
          <w:rFonts w:ascii="Arial" w:hAnsi="Arial" w:cs="Arial"/>
        </w:rPr>
        <w:t>B</w:t>
      </w:r>
      <w:r w:rsidRPr="0060280E">
        <w:rPr>
          <w:rFonts w:ascii="Arial" w:hAnsi="Arial" w:cs="Arial"/>
        </w:rPr>
        <w:t xml:space="preserve">ackground     </w:t>
      </w:r>
      <w:r>
        <w:rPr>
          <w:rFonts w:ascii="Arial" w:hAnsi="Arial" w:cs="Arial"/>
        </w:rPr>
        <w:tab/>
      </w:r>
      <w:r>
        <w:rPr>
          <w:rFonts w:ascii="Arial" w:hAnsi="Arial" w:cs="Arial"/>
        </w:rPr>
        <w:tab/>
      </w:r>
      <w:r w:rsidR="009D7694">
        <w:rPr>
          <w:rFonts w:ascii="Arial" w:hAnsi="Arial" w:cs="Arial"/>
        </w:rPr>
        <w:t>30</w:t>
      </w:r>
      <w:r w:rsidRPr="0060280E">
        <w:rPr>
          <w:rFonts w:ascii="Arial" w:hAnsi="Arial" w:cs="Arial"/>
        </w:rPr>
        <w:t xml:space="preserve">      </w:t>
      </w:r>
    </w:p>
    <w:p w14:paraId="34A421B9" w14:textId="4E5F2ECB" w:rsidR="005E482E" w:rsidRPr="0060280E" w:rsidRDefault="005E482E" w:rsidP="005E482E">
      <w:pPr>
        <w:spacing w:line="276" w:lineRule="auto"/>
        <w:ind w:firstLine="720"/>
        <w:rPr>
          <w:rFonts w:ascii="Arial" w:hAnsi="Arial" w:cs="Arial"/>
        </w:rPr>
      </w:pPr>
      <w:r w:rsidRPr="0060280E">
        <w:rPr>
          <w:rFonts w:ascii="Arial" w:hAnsi="Arial" w:cs="Arial"/>
        </w:rPr>
        <w:t>1</w:t>
      </w:r>
      <w:r w:rsidR="00D8634A">
        <w:rPr>
          <w:rFonts w:ascii="Arial" w:hAnsi="Arial" w:cs="Arial"/>
        </w:rPr>
        <w:t>4</w:t>
      </w:r>
      <w:r w:rsidRPr="0060280E">
        <w:rPr>
          <w:rFonts w:ascii="Arial" w:hAnsi="Arial" w:cs="Arial"/>
        </w:rPr>
        <w:t xml:space="preserve">.                   Expenses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46DA9">
        <w:rPr>
          <w:rFonts w:ascii="Arial" w:hAnsi="Arial" w:cs="Arial"/>
        </w:rPr>
        <w:t>3</w:t>
      </w:r>
      <w:r w:rsidR="009D7694">
        <w:rPr>
          <w:rFonts w:ascii="Arial" w:hAnsi="Arial" w:cs="Arial"/>
        </w:rPr>
        <w:t>2</w:t>
      </w:r>
      <w:r w:rsidR="00846DA9">
        <w:rPr>
          <w:rFonts w:ascii="Arial" w:hAnsi="Arial" w:cs="Arial"/>
        </w:rPr>
        <w:t>-3</w:t>
      </w:r>
      <w:r w:rsidR="009D7694">
        <w:rPr>
          <w:rFonts w:ascii="Arial" w:hAnsi="Arial" w:cs="Arial"/>
        </w:rPr>
        <w:t>2</w:t>
      </w:r>
      <w:r w:rsidRPr="0060280E">
        <w:rPr>
          <w:rFonts w:ascii="Arial" w:hAnsi="Arial" w:cs="Arial"/>
        </w:rPr>
        <w:t xml:space="preserve">                                                           </w:t>
      </w:r>
    </w:p>
    <w:p w14:paraId="17AE90B9" w14:textId="50CA5FFC" w:rsidR="005E482E" w:rsidRPr="0060280E" w:rsidRDefault="005E482E" w:rsidP="005E482E">
      <w:pPr>
        <w:spacing w:line="276" w:lineRule="auto"/>
        <w:ind w:firstLine="720"/>
        <w:rPr>
          <w:rFonts w:ascii="Arial" w:hAnsi="Arial" w:cs="Arial"/>
        </w:rPr>
      </w:pPr>
      <w:r w:rsidRPr="0060280E">
        <w:rPr>
          <w:rFonts w:ascii="Arial" w:hAnsi="Arial" w:cs="Arial"/>
        </w:rPr>
        <w:t>1</w:t>
      </w:r>
      <w:r w:rsidR="00D8634A">
        <w:rPr>
          <w:rFonts w:ascii="Arial" w:hAnsi="Arial" w:cs="Arial"/>
        </w:rPr>
        <w:t>5</w:t>
      </w:r>
      <w:r w:rsidRPr="0060280E">
        <w:rPr>
          <w:rFonts w:ascii="Arial" w:hAnsi="Arial" w:cs="Arial"/>
        </w:rPr>
        <w:t xml:space="preserve">.                   Security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9D7694">
        <w:rPr>
          <w:rFonts w:ascii="Arial" w:hAnsi="Arial" w:cs="Arial"/>
        </w:rPr>
        <w:t>3</w:t>
      </w:r>
      <w:r w:rsidRPr="0060280E">
        <w:rPr>
          <w:rFonts w:ascii="Arial" w:hAnsi="Arial" w:cs="Arial"/>
        </w:rPr>
        <w:t xml:space="preserve">                                                                  </w:t>
      </w:r>
    </w:p>
    <w:p w14:paraId="14B23DAA" w14:textId="55F18BEC" w:rsidR="005E482E" w:rsidRPr="0060280E" w:rsidRDefault="005E482E" w:rsidP="005E482E">
      <w:pPr>
        <w:spacing w:line="276" w:lineRule="auto"/>
        <w:ind w:firstLine="720"/>
        <w:rPr>
          <w:rFonts w:ascii="Arial" w:hAnsi="Arial" w:cs="Arial"/>
        </w:rPr>
      </w:pPr>
      <w:r w:rsidRPr="0060280E">
        <w:rPr>
          <w:rFonts w:ascii="Arial" w:hAnsi="Arial" w:cs="Arial"/>
        </w:rPr>
        <w:t>1</w:t>
      </w:r>
      <w:r w:rsidR="00D8634A">
        <w:rPr>
          <w:rFonts w:ascii="Arial" w:hAnsi="Arial" w:cs="Arial"/>
        </w:rPr>
        <w:t>6</w:t>
      </w:r>
      <w:r w:rsidRPr="0060280E">
        <w:rPr>
          <w:rFonts w:ascii="Arial" w:hAnsi="Arial" w:cs="Arial"/>
        </w:rPr>
        <w:t xml:space="preserve">.                   Conducts and </w:t>
      </w:r>
      <w:r>
        <w:rPr>
          <w:rFonts w:ascii="Arial" w:hAnsi="Arial" w:cs="Arial"/>
        </w:rPr>
        <w:t>S</w:t>
      </w:r>
      <w:r w:rsidRPr="0060280E">
        <w:rPr>
          <w:rFonts w:ascii="Arial" w:hAnsi="Arial" w:cs="Arial"/>
        </w:rPr>
        <w:t xml:space="preserve">tandards            </w:t>
      </w:r>
      <w:r>
        <w:rPr>
          <w:rFonts w:ascii="Arial" w:hAnsi="Arial" w:cs="Arial"/>
        </w:rPr>
        <w:tab/>
      </w:r>
      <w:r>
        <w:rPr>
          <w:rFonts w:ascii="Arial" w:hAnsi="Arial" w:cs="Arial"/>
        </w:rPr>
        <w:tab/>
      </w:r>
      <w:r>
        <w:rPr>
          <w:rFonts w:ascii="Arial" w:hAnsi="Arial" w:cs="Arial"/>
        </w:rPr>
        <w:tab/>
      </w:r>
      <w:r>
        <w:rPr>
          <w:rFonts w:ascii="Arial" w:hAnsi="Arial" w:cs="Arial"/>
        </w:rPr>
        <w:tab/>
        <w:t>3</w:t>
      </w:r>
      <w:r w:rsidR="009D7694">
        <w:rPr>
          <w:rFonts w:ascii="Arial" w:hAnsi="Arial" w:cs="Arial"/>
        </w:rPr>
        <w:t>4</w:t>
      </w:r>
      <w:r w:rsidRPr="0060280E">
        <w:rPr>
          <w:rFonts w:ascii="Arial" w:hAnsi="Arial" w:cs="Arial"/>
        </w:rPr>
        <w:t xml:space="preserve">                                </w:t>
      </w:r>
    </w:p>
    <w:p w14:paraId="0ADF9AD0" w14:textId="23C8CAE6" w:rsidR="005E482E" w:rsidRPr="0060280E" w:rsidRDefault="00D8634A" w:rsidP="005E482E">
      <w:pPr>
        <w:spacing w:line="276" w:lineRule="auto"/>
        <w:ind w:firstLine="720"/>
        <w:rPr>
          <w:rFonts w:ascii="Arial" w:hAnsi="Arial" w:cs="Arial"/>
        </w:rPr>
      </w:pPr>
      <w:r>
        <w:rPr>
          <w:rFonts w:ascii="Arial" w:hAnsi="Arial" w:cs="Arial"/>
        </w:rPr>
        <w:t>17</w:t>
      </w:r>
      <w:r w:rsidR="005E482E" w:rsidRPr="0060280E">
        <w:rPr>
          <w:rFonts w:ascii="Arial" w:hAnsi="Arial" w:cs="Arial"/>
        </w:rPr>
        <w:t xml:space="preserve">.                   </w:t>
      </w:r>
      <w:r w:rsidR="005E482E">
        <w:rPr>
          <w:rFonts w:ascii="Arial" w:hAnsi="Arial" w:cs="Arial"/>
        </w:rPr>
        <w:t>Guidance for Presenting Papers to JIAC</w:t>
      </w:r>
      <w:r w:rsidR="005E482E">
        <w:rPr>
          <w:rFonts w:ascii="Arial" w:hAnsi="Arial" w:cs="Arial"/>
        </w:rPr>
        <w:tab/>
      </w:r>
      <w:r w:rsidR="005E482E">
        <w:rPr>
          <w:rFonts w:ascii="Arial" w:hAnsi="Arial" w:cs="Arial"/>
        </w:rPr>
        <w:tab/>
      </w:r>
      <w:r w:rsidR="005E482E">
        <w:rPr>
          <w:rFonts w:ascii="Arial" w:hAnsi="Arial" w:cs="Arial"/>
        </w:rPr>
        <w:tab/>
      </w:r>
      <w:r w:rsidR="00846DA9">
        <w:rPr>
          <w:rFonts w:ascii="Arial" w:hAnsi="Arial" w:cs="Arial"/>
        </w:rPr>
        <w:t>3</w:t>
      </w:r>
      <w:r w:rsidR="009D7694">
        <w:rPr>
          <w:rFonts w:ascii="Arial" w:hAnsi="Arial" w:cs="Arial"/>
        </w:rPr>
        <w:t>5</w:t>
      </w:r>
      <w:r w:rsidR="00846DA9">
        <w:rPr>
          <w:rFonts w:ascii="Arial" w:hAnsi="Arial" w:cs="Arial"/>
        </w:rPr>
        <w:t>-3</w:t>
      </w:r>
      <w:r w:rsidR="009D7694">
        <w:rPr>
          <w:rFonts w:ascii="Arial" w:hAnsi="Arial" w:cs="Arial"/>
        </w:rPr>
        <w:t>6</w:t>
      </w:r>
      <w:r w:rsidR="005E482E" w:rsidRPr="0060280E">
        <w:rPr>
          <w:rFonts w:ascii="Arial" w:hAnsi="Arial" w:cs="Arial"/>
        </w:rPr>
        <w:t xml:space="preserve">                                           </w:t>
      </w:r>
    </w:p>
    <w:p w14:paraId="799CA3E5" w14:textId="6DED160A" w:rsidR="00AD76BE" w:rsidRDefault="00AD76BE" w:rsidP="00D60CB9">
      <w:pPr>
        <w:rPr>
          <w:rFonts w:ascii="Arial" w:hAnsi="Arial" w:cs="Arial"/>
          <w:noProof/>
          <w:lang w:eastAsia="en-GB"/>
        </w:rPr>
      </w:pPr>
      <w:r w:rsidRPr="00420E9F">
        <w:rPr>
          <w:rFonts w:ascii="Arial" w:hAnsi="Arial" w:cs="Arial"/>
          <w:noProof/>
          <w:lang w:eastAsia="en-GB"/>
        </w:rPr>
        <w:t xml:space="preserve">    </w:t>
      </w:r>
    </w:p>
    <w:p w14:paraId="3B737CC9" w14:textId="77777777" w:rsidR="00D8634A" w:rsidRPr="00420E9F" w:rsidRDefault="00D8634A" w:rsidP="00D60CB9">
      <w:pPr>
        <w:rPr>
          <w:rFonts w:ascii="Arial" w:hAnsi="Arial" w:cs="Arial"/>
        </w:rPr>
      </w:pPr>
    </w:p>
    <w:p w14:paraId="180D61CF" w14:textId="77777777" w:rsidR="006852D2" w:rsidRPr="00420E9F" w:rsidRDefault="006852D2" w:rsidP="00D60CB9">
      <w:pPr>
        <w:rPr>
          <w:rFonts w:ascii="Arial" w:hAnsi="Arial" w:cs="Arial"/>
          <w:sz w:val="44"/>
          <w:szCs w:val="44"/>
        </w:rPr>
      </w:pPr>
      <w:r w:rsidRPr="00420E9F">
        <w:rPr>
          <w:rFonts w:ascii="Arial" w:hAnsi="Arial" w:cs="Arial"/>
          <w:noProof/>
          <w:lang w:eastAsia="en-GB"/>
        </w:rPr>
        <w:lastRenderedPageBreak/>
        <w:drawing>
          <wp:inline distT="0" distB="0" distL="0" distR="0" wp14:anchorId="192D1DB4" wp14:editId="72D93B42">
            <wp:extent cx="1565006" cy="1409700"/>
            <wp:effectExtent l="0" t="0" r="0" b="0"/>
            <wp:docPr id="25" name="Picture 25"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noProof/>
          <w:lang w:eastAsia="en-GB"/>
        </w:rPr>
        <w:drawing>
          <wp:inline distT="0" distB="0" distL="0" distR="0" wp14:anchorId="12C34E03" wp14:editId="69948674">
            <wp:extent cx="1210868" cy="1314247"/>
            <wp:effectExtent l="0" t="0" r="889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546E0E8D" w14:textId="5B6C3D73" w:rsidR="007039F4" w:rsidRPr="000321AD" w:rsidRDefault="00BA41EA" w:rsidP="00D60CB9">
      <w:pPr>
        <w:jc w:val="center"/>
        <w:rPr>
          <w:rFonts w:ascii="Arial" w:hAnsi="Arial" w:cs="Arial"/>
          <w:b/>
          <w:sz w:val="40"/>
          <w:szCs w:val="40"/>
        </w:rPr>
      </w:pPr>
      <w:r>
        <w:rPr>
          <w:rFonts w:ascii="Arial" w:hAnsi="Arial" w:cs="Arial"/>
          <w:b/>
          <w:sz w:val="40"/>
          <w:szCs w:val="40"/>
        </w:rPr>
        <w:t>Introduction</w:t>
      </w:r>
    </w:p>
    <w:p w14:paraId="1D311496" w14:textId="533EF9A2" w:rsidR="007039F4" w:rsidRPr="00F37ED6" w:rsidRDefault="007039F4" w:rsidP="00F5121B">
      <w:pPr>
        <w:jc w:val="both"/>
        <w:rPr>
          <w:rFonts w:ascii="Arial" w:hAnsi="Arial" w:cs="Arial"/>
        </w:rPr>
      </w:pPr>
      <w:r w:rsidRPr="00F37ED6">
        <w:rPr>
          <w:rFonts w:ascii="Arial" w:hAnsi="Arial" w:cs="Arial"/>
        </w:rPr>
        <w:t xml:space="preserve">The </w:t>
      </w:r>
      <w:r w:rsidR="00F37ED6" w:rsidRPr="00F37ED6">
        <w:rPr>
          <w:rFonts w:ascii="Arial" w:hAnsi="Arial" w:cs="Arial"/>
        </w:rPr>
        <w:t>Joint Independent Audit Committee</w:t>
      </w:r>
      <w:r w:rsidR="00846DA9">
        <w:rPr>
          <w:rFonts w:ascii="Arial" w:hAnsi="Arial" w:cs="Arial"/>
        </w:rPr>
        <w:t xml:space="preserve"> (JIAC)</w:t>
      </w:r>
      <w:r w:rsidR="00F37ED6" w:rsidRPr="00F37ED6">
        <w:rPr>
          <w:rFonts w:ascii="Arial" w:hAnsi="Arial" w:cs="Arial"/>
        </w:rPr>
        <w:t xml:space="preserve"> </w:t>
      </w:r>
      <w:r w:rsidR="00F5121B">
        <w:rPr>
          <w:rFonts w:ascii="Arial" w:hAnsi="Arial" w:cs="Arial"/>
        </w:rPr>
        <w:t>p</w:t>
      </w:r>
      <w:r w:rsidR="00F37ED6" w:rsidRPr="00F37ED6">
        <w:rPr>
          <w:rFonts w:ascii="Arial" w:hAnsi="Arial" w:cs="Arial"/>
        </w:rPr>
        <w:t>rovide</w:t>
      </w:r>
      <w:r w:rsidR="00F37ED6">
        <w:rPr>
          <w:rFonts w:ascii="Arial" w:hAnsi="Arial" w:cs="Arial"/>
        </w:rPr>
        <w:t>s</w:t>
      </w:r>
      <w:r w:rsidR="00F37ED6" w:rsidRPr="00F37ED6">
        <w:rPr>
          <w:rFonts w:ascii="Arial" w:hAnsi="Arial" w:cs="Arial"/>
        </w:rPr>
        <w:t xml:space="preserve"> independent assurance to the P</w:t>
      </w:r>
      <w:r w:rsidR="00F37ED6">
        <w:rPr>
          <w:rFonts w:ascii="Arial" w:hAnsi="Arial" w:cs="Arial"/>
        </w:rPr>
        <w:t>olice &amp; Crime Commissioner (PCC)</w:t>
      </w:r>
      <w:r w:rsidR="00F5121B">
        <w:rPr>
          <w:rFonts w:ascii="Arial" w:hAnsi="Arial" w:cs="Arial"/>
        </w:rPr>
        <w:t xml:space="preserve"> </w:t>
      </w:r>
      <w:r w:rsidR="00F37ED6" w:rsidRPr="00F37ED6">
        <w:rPr>
          <w:rFonts w:ascii="Arial" w:hAnsi="Arial" w:cs="Arial"/>
        </w:rPr>
        <w:t>and the Chief Constable</w:t>
      </w:r>
      <w:r w:rsidR="00846DA9">
        <w:rPr>
          <w:rFonts w:ascii="Arial" w:hAnsi="Arial" w:cs="Arial"/>
        </w:rPr>
        <w:t xml:space="preserve"> of Thames Valley Police (TVP)</w:t>
      </w:r>
      <w:r w:rsidR="00F37ED6" w:rsidRPr="00F37ED6">
        <w:rPr>
          <w:rFonts w:ascii="Arial" w:hAnsi="Arial" w:cs="Arial"/>
        </w:rPr>
        <w:t xml:space="preserve"> regarding the adequacy of the risk management framework and the associated control environment within </w:t>
      </w:r>
      <w:r w:rsidR="00846DA9">
        <w:rPr>
          <w:rFonts w:ascii="Arial" w:hAnsi="Arial" w:cs="Arial"/>
        </w:rPr>
        <w:t>TVP</w:t>
      </w:r>
      <w:r w:rsidR="00F37ED6" w:rsidRPr="00F37ED6">
        <w:rPr>
          <w:rFonts w:ascii="Arial" w:hAnsi="Arial" w:cs="Arial"/>
        </w:rPr>
        <w:t xml:space="preserve"> and the Office of the PCC</w:t>
      </w:r>
      <w:r w:rsidR="00846DA9">
        <w:rPr>
          <w:rFonts w:ascii="Arial" w:hAnsi="Arial" w:cs="Arial"/>
        </w:rPr>
        <w:t xml:space="preserve"> (OPCC)</w:t>
      </w:r>
      <w:r w:rsidR="00F37ED6" w:rsidRPr="00F37ED6">
        <w:rPr>
          <w:rFonts w:ascii="Arial" w:hAnsi="Arial" w:cs="Arial"/>
        </w:rPr>
        <w:t xml:space="preserve">. </w:t>
      </w:r>
      <w:r w:rsidR="00FE712F" w:rsidRPr="00F37ED6">
        <w:rPr>
          <w:rFonts w:ascii="Arial" w:hAnsi="Arial" w:cs="Arial"/>
        </w:rPr>
        <w:t>It considers</w:t>
      </w:r>
      <w:r w:rsidR="00F37ED6" w:rsidRPr="00F37ED6">
        <w:rPr>
          <w:rFonts w:ascii="Arial" w:hAnsi="Arial" w:cs="Arial"/>
        </w:rPr>
        <w:t xml:space="preserve"> the internal and external audit reports of both the PCC and Chief Constable and advise both parties according to good governance principles. It has oversight of general governance matters and provides comment on any new or amended PCC polices and strategies with regard to financial risk and probity.</w:t>
      </w:r>
    </w:p>
    <w:p w14:paraId="234B0B2C" w14:textId="27E4092D" w:rsidR="00F37ED6" w:rsidRDefault="00F37ED6" w:rsidP="00F5121B">
      <w:pPr>
        <w:suppressAutoHyphens/>
        <w:autoSpaceDN w:val="0"/>
        <w:spacing w:after="0" w:line="276" w:lineRule="auto"/>
        <w:jc w:val="both"/>
        <w:textAlignment w:val="baseline"/>
        <w:rPr>
          <w:rFonts w:ascii="Arial" w:hAnsi="Arial" w:cs="Arial"/>
        </w:rPr>
      </w:pPr>
      <w:r w:rsidRPr="00F37ED6">
        <w:rPr>
          <w:rFonts w:ascii="Arial" w:hAnsi="Arial" w:cs="Arial"/>
        </w:rPr>
        <w:t xml:space="preserve">These operating principles summarise the core functions of the Committee in relation to the </w:t>
      </w:r>
      <w:r w:rsidR="00846DA9">
        <w:rPr>
          <w:rFonts w:ascii="Arial" w:hAnsi="Arial" w:cs="Arial"/>
        </w:rPr>
        <w:t>OPCC</w:t>
      </w:r>
      <w:r w:rsidRPr="00F37ED6">
        <w:rPr>
          <w:rFonts w:ascii="Arial" w:hAnsi="Arial" w:cs="Arial"/>
        </w:rPr>
        <w:t xml:space="preserve"> and the Force and describe</w:t>
      </w:r>
      <w:r w:rsidR="00F5121B">
        <w:rPr>
          <w:rFonts w:ascii="Arial" w:hAnsi="Arial" w:cs="Arial"/>
        </w:rPr>
        <w:t>s</w:t>
      </w:r>
      <w:r w:rsidRPr="00F37ED6">
        <w:rPr>
          <w:rFonts w:ascii="Arial" w:hAnsi="Arial" w:cs="Arial"/>
        </w:rPr>
        <w:t xml:space="preserve"> the protocols in place to enable it to operate independently, robustly and effectively.</w:t>
      </w:r>
      <w:r w:rsidR="00F5121B">
        <w:rPr>
          <w:rFonts w:ascii="Arial" w:hAnsi="Arial" w:cs="Arial"/>
        </w:rPr>
        <w:t xml:space="preserve">  </w:t>
      </w:r>
      <w:r w:rsidRPr="00F37ED6">
        <w:rPr>
          <w:rFonts w:ascii="Arial" w:hAnsi="Arial" w:cs="Arial"/>
        </w:rPr>
        <w:t>The Committee report</w:t>
      </w:r>
      <w:r w:rsidR="003A1B37">
        <w:rPr>
          <w:rFonts w:ascii="Arial" w:hAnsi="Arial" w:cs="Arial"/>
        </w:rPr>
        <w:t>s</w:t>
      </w:r>
      <w:r w:rsidRPr="00F37ED6">
        <w:rPr>
          <w:rFonts w:ascii="Arial" w:hAnsi="Arial" w:cs="Arial"/>
        </w:rPr>
        <w:t xml:space="preserve"> directly to the PCC and the Chief Constable.</w:t>
      </w:r>
    </w:p>
    <w:p w14:paraId="6B340C68" w14:textId="2E50A5FE" w:rsidR="00F5121B" w:rsidRDefault="00DC7E6A" w:rsidP="00DC7E6A">
      <w:pPr>
        <w:tabs>
          <w:tab w:val="left" w:pos="6390"/>
        </w:tabs>
        <w:suppressAutoHyphens/>
        <w:autoSpaceDN w:val="0"/>
        <w:spacing w:after="0" w:line="276" w:lineRule="auto"/>
        <w:jc w:val="both"/>
        <w:textAlignment w:val="baseline"/>
        <w:rPr>
          <w:rFonts w:ascii="Arial" w:hAnsi="Arial" w:cs="Arial"/>
        </w:rPr>
      </w:pPr>
      <w:r>
        <w:rPr>
          <w:rFonts w:ascii="Arial" w:hAnsi="Arial" w:cs="Arial"/>
        </w:rPr>
        <w:tab/>
      </w:r>
    </w:p>
    <w:p w14:paraId="34255FDA" w14:textId="34E92942" w:rsidR="007A0E3D" w:rsidRPr="00020DE0" w:rsidRDefault="007A0E3D" w:rsidP="00020DE0">
      <w:pPr>
        <w:pStyle w:val="Bullets"/>
        <w:numPr>
          <w:ilvl w:val="0"/>
          <w:numId w:val="0"/>
        </w:numPr>
        <w:tabs>
          <w:tab w:val="num" w:pos="2160"/>
        </w:tabs>
        <w:spacing w:line="280" w:lineRule="atLeast"/>
        <w:ind w:right="-2"/>
        <w:rPr>
          <w:rFonts w:ascii="Arial" w:eastAsiaTheme="minorHAnsi" w:hAnsi="Arial" w:cs="Arial"/>
          <w:sz w:val="22"/>
          <w:szCs w:val="22"/>
        </w:rPr>
      </w:pPr>
      <w:r w:rsidRPr="00020DE0">
        <w:rPr>
          <w:rFonts w:ascii="Arial" w:eastAsiaTheme="minorHAnsi" w:hAnsi="Arial" w:cs="Arial"/>
          <w:sz w:val="22"/>
          <w:szCs w:val="22"/>
        </w:rPr>
        <w:t xml:space="preserve">The Committee will </w:t>
      </w:r>
      <w:r w:rsidR="00846DA9">
        <w:rPr>
          <w:rFonts w:ascii="Arial" w:eastAsiaTheme="minorHAnsi" w:hAnsi="Arial" w:cs="Arial"/>
          <w:sz w:val="22"/>
          <w:szCs w:val="22"/>
        </w:rPr>
        <w:t xml:space="preserve">usually </w:t>
      </w:r>
      <w:r w:rsidRPr="00020DE0">
        <w:rPr>
          <w:rFonts w:ascii="Arial" w:eastAsiaTheme="minorHAnsi" w:hAnsi="Arial" w:cs="Arial"/>
          <w:sz w:val="22"/>
          <w:szCs w:val="22"/>
        </w:rPr>
        <w:t>consist of 3-5 members (total membership may exceed 5 on a temporary basis to facilitate smooth transition). These members should be independent of both the PCC and the Force</w:t>
      </w:r>
      <w:r w:rsidR="003A1B37">
        <w:rPr>
          <w:rFonts w:ascii="Arial" w:eastAsiaTheme="minorHAnsi" w:hAnsi="Arial" w:cs="Arial"/>
          <w:sz w:val="22"/>
          <w:szCs w:val="22"/>
        </w:rPr>
        <w:t>.</w:t>
      </w:r>
    </w:p>
    <w:p w14:paraId="52B35DCE" w14:textId="6DA035CD" w:rsidR="00F5121B" w:rsidRPr="00FE712F" w:rsidRDefault="007A0E3D" w:rsidP="00FE712F">
      <w:pPr>
        <w:spacing w:after="0" w:line="276" w:lineRule="auto"/>
        <w:jc w:val="both"/>
        <w:rPr>
          <w:rFonts w:ascii="Arial" w:hAnsi="Arial" w:cs="Arial"/>
        </w:rPr>
      </w:pPr>
      <w:r w:rsidRPr="00020DE0" w:rsidDel="007A0E3D">
        <w:rPr>
          <w:rFonts w:ascii="Arial" w:hAnsi="Arial" w:cs="Arial"/>
        </w:rPr>
        <w:t xml:space="preserve"> </w:t>
      </w:r>
    </w:p>
    <w:p w14:paraId="46229AED" w14:textId="6933FE68" w:rsidR="00F5121B" w:rsidRPr="007C0C4E" w:rsidRDefault="00FE712F" w:rsidP="007A0E3D">
      <w:pPr>
        <w:keepLines/>
        <w:numPr>
          <w:ilvl w:val="2"/>
          <w:numId w:val="0"/>
        </w:numPr>
        <w:tabs>
          <w:tab w:val="num" w:pos="851"/>
        </w:tabs>
        <w:spacing w:after="0" w:line="280" w:lineRule="atLeast"/>
        <w:ind w:left="851" w:right="-2" w:hanging="851"/>
        <w:jc w:val="both"/>
        <w:rPr>
          <w:rFonts w:ascii="Arial" w:eastAsia="Times New Roman" w:hAnsi="Arial" w:cs="Arial"/>
          <w:szCs w:val="20"/>
        </w:rPr>
      </w:pPr>
      <w:r>
        <w:rPr>
          <w:rFonts w:ascii="Arial" w:eastAsia="Times New Roman" w:hAnsi="Arial" w:cs="Arial"/>
          <w:szCs w:val="20"/>
        </w:rPr>
        <w:t>The Chair</w:t>
      </w:r>
      <w:r w:rsidR="00F5121B" w:rsidRPr="007C0C4E">
        <w:rPr>
          <w:rFonts w:ascii="Arial" w:eastAsia="Times New Roman" w:hAnsi="Arial" w:cs="Arial"/>
          <w:szCs w:val="20"/>
        </w:rPr>
        <w:t xml:space="preserve"> will be elected by the Committee on an annual basis.</w:t>
      </w:r>
    </w:p>
    <w:p w14:paraId="389E4FF0" w14:textId="77777777" w:rsidR="00F5121B" w:rsidRPr="007C0C4E" w:rsidRDefault="00F5121B" w:rsidP="007A0E3D">
      <w:pPr>
        <w:keepLines/>
        <w:numPr>
          <w:ilvl w:val="2"/>
          <w:numId w:val="0"/>
        </w:numPr>
        <w:tabs>
          <w:tab w:val="num" w:pos="851"/>
        </w:tabs>
        <w:spacing w:after="0" w:line="280" w:lineRule="atLeast"/>
        <w:ind w:left="851" w:right="-2" w:hanging="851"/>
        <w:jc w:val="both"/>
        <w:rPr>
          <w:rFonts w:ascii="Arial" w:eastAsia="Times New Roman" w:hAnsi="Arial" w:cs="Arial"/>
          <w:szCs w:val="20"/>
        </w:rPr>
      </w:pPr>
    </w:p>
    <w:p w14:paraId="2C6D7BDC" w14:textId="6FE090DE" w:rsidR="00F5121B" w:rsidRPr="00846DA9" w:rsidRDefault="00F5121B" w:rsidP="007A0E3D">
      <w:pPr>
        <w:spacing w:after="0" w:line="276" w:lineRule="auto"/>
        <w:jc w:val="both"/>
        <w:rPr>
          <w:rFonts w:ascii="Arial" w:hAnsi="Arial" w:cs="Arial"/>
        </w:rPr>
      </w:pPr>
      <w:r w:rsidRPr="007C0C4E">
        <w:rPr>
          <w:rFonts w:ascii="Arial" w:eastAsia="Times New Roman" w:hAnsi="Arial" w:cs="Arial"/>
          <w:szCs w:val="20"/>
        </w:rPr>
        <w:t>The Committee will hold four formal meetings a year – in public - although there may be a requirement to hold additional meetings at s</w:t>
      </w:r>
      <w:r w:rsidRPr="00846DA9">
        <w:rPr>
          <w:rFonts w:ascii="Arial" w:hAnsi="Arial" w:cs="Arial"/>
        </w:rPr>
        <w:t xml:space="preserve">hort notice. </w:t>
      </w:r>
    </w:p>
    <w:p w14:paraId="6D58BDA8" w14:textId="5D3F7853" w:rsidR="00F5121B" w:rsidRDefault="00F5121B" w:rsidP="00F5121B">
      <w:pPr>
        <w:spacing w:after="0" w:line="276" w:lineRule="auto"/>
        <w:jc w:val="both"/>
        <w:rPr>
          <w:rFonts w:ascii="Arial" w:hAnsi="Arial" w:cs="Arial"/>
        </w:rPr>
      </w:pPr>
    </w:p>
    <w:p w14:paraId="514F4C81" w14:textId="24852A2B" w:rsidR="00F5121B" w:rsidRPr="00F5121B" w:rsidRDefault="00F5121B" w:rsidP="00F5121B">
      <w:pPr>
        <w:spacing w:after="0" w:line="276" w:lineRule="auto"/>
        <w:jc w:val="both"/>
        <w:rPr>
          <w:rFonts w:ascii="Arial" w:hAnsi="Arial" w:cs="Arial"/>
        </w:rPr>
      </w:pPr>
      <w:r w:rsidRPr="00F5121B">
        <w:rPr>
          <w:rFonts w:ascii="Arial" w:hAnsi="Arial" w:cs="Arial"/>
        </w:rPr>
        <w:t>The PCC and Chief Constable will attend</w:t>
      </w:r>
      <w:r w:rsidR="00FE712F">
        <w:rPr>
          <w:rFonts w:ascii="Arial" w:hAnsi="Arial" w:cs="Arial"/>
        </w:rPr>
        <w:t>,</w:t>
      </w:r>
      <w:r w:rsidRPr="00F5121B">
        <w:rPr>
          <w:rFonts w:ascii="Arial" w:hAnsi="Arial" w:cs="Arial"/>
        </w:rPr>
        <w:t xml:space="preserve"> or be appropriately represented at formal meetings. Committee meetings will be held at key strategic times of the year to coincide with the budget process and publication of financial management reports and accounts:</w:t>
      </w:r>
    </w:p>
    <w:p w14:paraId="6A36BEB6" w14:textId="77777777" w:rsidR="00F5121B" w:rsidRPr="00F5121B" w:rsidRDefault="00F5121B" w:rsidP="00F5121B">
      <w:pPr>
        <w:spacing w:after="0"/>
        <w:jc w:val="both"/>
        <w:rPr>
          <w:rFonts w:ascii="Arial" w:hAnsi="Arial" w:cs="Arial"/>
        </w:rPr>
      </w:pPr>
    </w:p>
    <w:p w14:paraId="513F41C1" w14:textId="7152D694"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March</w:t>
      </w:r>
      <w:r w:rsidRPr="00F5121B">
        <w:rPr>
          <w:rFonts w:ascii="Arial" w:hAnsi="Arial" w:cs="Arial"/>
        </w:rPr>
        <w:t xml:space="preserve"> – to consider the Internal Auditor’s Internal Audit Plan and the External Audit Plan</w:t>
      </w:r>
      <w:r>
        <w:rPr>
          <w:rFonts w:ascii="Arial" w:hAnsi="Arial" w:cs="Arial"/>
        </w:rPr>
        <w:t>;</w:t>
      </w:r>
    </w:p>
    <w:p w14:paraId="02CA69B3" w14:textId="63912745"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 xml:space="preserve">July </w:t>
      </w:r>
      <w:r w:rsidRPr="00F5121B">
        <w:rPr>
          <w:rFonts w:ascii="Arial" w:hAnsi="Arial" w:cs="Arial"/>
        </w:rPr>
        <w:t>– to consider the End of Year Reports, the Annual Governance Statement, Annual Statement of Accounts and to receive the Audit Results report</w:t>
      </w:r>
      <w:r>
        <w:rPr>
          <w:rFonts w:ascii="Arial" w:hAnsi="Arial" w:cs="Arial"/>
        </w:rPr>
        <w:t>;</w:t>
      </w:r>
    </w:p>
    <w:p w14:paraId="2A45B0AD" w14:textId="64771DC8"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September</w:t>
      </w:r>
      <w:r w:rsidRPr="00F5121B">
        <w:rPr>
          <w:rFonts w:ascii="Arial" w:hAnsi="Arial" w:cs="Arial"/>
        </w:rPr>
        <w:t xml:space="preserve"> – to consider mid-year progress reports;</w:t>
      </w:r>
      <w:r>
        <w:rPr>
          <w:rFonts w:ascii="Arial" w:hAnsi="Arial" w:cs="Arial"/>
        </w:rPr>
        <w:t xml:space="preserve"> and</w:t>
      </w:r>
    </w:p>
    <w:p w14:paraId="4E979C9D" w14:textId="77777777"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December</w:t>
      </w:r>
      <w:r w:rsidRPr="00F5121B">
        <w:rPr>
          <w:rFonts w:ascii="Arial" w:hAnsi="Arial" w:cs="Arial"/>
        </w:rPr>
        <w:t xml:space="preserve"> – to receive the Annual External Audit Letter and agree the Annual Assurance Report of the Committee.</w:t>
      </w:r>
    </w:p>
    <w:p w14:paraId="66F7E343" w14:textId="77777777" w:rsidR="00F5121B" w:rsidRPr="00F5121B" w:rsidRDefault="00F5121B" w:rsidP="00F5121B">
      <w:pPr>
        <w:spacing w:after="0" w:line="276" w:lineRule="auto"/>
        <w:jc w:val="both"/>
        <w:rPr>
          <w:rFonts w:ascii="Arial" w:hAnsi="Arial" w:cs="Arial"/>
        </w:rPr>
      </w:pPr>
    </w:p>
    <w:p w14:paraId="7B901BD7" w14:textId="6E1A7B8C" w:rsidR="0095786E" w:rsidRDefault="0095786E">
      <w:pPr>
        <w:rPr>
          <w:rFonts w:ascii="Arial" w:hAnsi="Arial" w:cs="Arial"/>
        </w:rPr>
      </w:pPr>
      <w:r>
        <w:rPr>
          <w:rFonts w:ascii="Arial" w:hAnsi="Arial" w:cs="Arial"/>
        </w:rPr>
        <w:br w:type="page"/>
      </w:r>
    </w:p>
    <w:p w14:paraId="2B924AFC" w14:textId="77777777" w:rsidR="0095786E" w:rsidRPr="00420E9F" w:rsidRDefault="0095786E" w:rsidP="0095786E">
      <w:pPr>
        <w:rPr>
          <w:rFonts w:ascii="Arial" w:hAnsi="Arial" w:cs="Arial"/>
          <w:sz w:val="44"/>
          <w:szCs w:val="44"/>
        </w:rPr>
      </w:pPr>
      <w:r w:rsidRPr="00420E9F">
        <w:rPr>
          <w:rFonts w:ascii="Arial" w:hAnsi="Arial" w:cs="Arial"/>
          <w:noProof/>
          <w:lang w:eastAsia="en-GB"/>
        </w:rPr>
        <w:lastRenderedPageBreak/>
        <w:drawing>
          <wp:inline distT="0" distB="0" distL="0" distR="0" wp14:anchorId="67B03FA8" wp14:editId="6F87116E">
            <wp:extent cx="1565006" cy="1409700"/>
            <wp:effectExtent l="0" t="0" r="0" b="0"/>
            <wp:docPr id="53" name="Picture 53"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sz w:val="44"/>
          <w:szCs w:val="44"/>
        </w:rPr>
        <w:tab/>
      </w:r>
      <w:r w:rsidRPr="00420E9F">
        <w:rPr>
          <w:rFonts w:ascii="Arial" w:hAnsi="Arial" w:cs="Arial"/>
          <w:noProof/>
          <w:lang w:eastAsia="en-GB"/>
        </w:rPr>
        <w:drawing>
          <wp:inline distT="0" distB="0" distL="0" distR="0" wp14:anchorId="2BB49D67" wp14:editId="4B073662">
            <wp:extent cx="1210868" cy="1314247"/>
            <wp:effectExtent l="0" t="0" r="889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04BAE2BB" w14:textId="77777777" w:rsidR="00710FD9" w:rsidRDefault="00710FD9" w:rsidP="0095786E">
      <w:pPr>
        <w:jc w:val="center"/>
        <w:rPr>
          <w:rFonts w:ascii="Arial" w:hAnsi="Arial" w:cs="Arial"/>
          <w:b/>
          <w:sz w:val="40"/>
          <w:szCs w:val="40"/>
        </w:rPr>
      </w:pPr>
    </w:p>
    <w:p w14:paraId="265360AB" w14:textId="66EF4870" w:rsidR="0095786E" w:rsidRPr="000321AD" w:rsidRDefault="0095786E" w:rsidP="0095786E">
      <w:pPr>
        <w:jc w:val="center"/>
        <w:rPr>
          <w:rFonts w:ascii="Arial" w:hAnsi="Arial" w:cs="Arial"/>
          <w:b/>
          <w:sz w:val="40"/>
          <w:szCs w:val="40"/>
        </w:rPr>
      </w:pPr>
      <w:r>
        <w:rPr>
          <w:rFonts w:ascii="Arial" w:hAnsi="Arial" w:cs="Arial"/>
          <w:b/>
          <w:sz w:val="40"/>
          <w:szCs w:val="40"/>
        </w:rPr>
        <w:t>Committee Members</w:t>
      </w:r>
    </w:p>
    <w:p w14:paraId="0902AB57" w14:textId="77777777" w:rsidR="00F5121B" w:rsidRDefault="00F5121B" w:rsidP="00F5121B">
      <w:pPr>
        <w:suppressAutoHyphens/>
        <w:autoSpaceDN w:val="0"/>
        <w:spacing w:after="0" w:line="276" w:lineRule="auto"/>
        <w:jc w:val="both"/>
        <w:textAlignment w:val="baseline"/>
        <w:rPr>
          <w:rFonts w:ascii="Arial" w:hAnsi="Arial" w:cs="Arial"/>
        </w:rPr>
      </w:pPr>
    </w:p>
    <w:p w14:paraId="440C7A0B" w14:textId="2F9A6A6F" w:rsidR="00F5121B" w:rsidRDefault="00F5121B" w:rsidP="00E54A68">
      <w:pPr>
        <w:jc w:val="both"/>
        <w:rPr>
          <w:rFonts w:ascii="Arial" w:hAnsi="Arial" w:cs="Arial"/>
          <w:b/>
        </w:rPr>
      </w:pPr>
      <w:r w:rsidRPr="0095786E">
        <w:rPr>
          <w:rFonts w:ascii="Arial" w:hAnsi="Arial" w:cs="Arial"/>
          <w:b/>
        </w:rPr>
        <w:t>Dr Gordon Woods (Chair)</w:t>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t>since March 2016</w:t>
      </w:r>
    </w:p>
    <w:p w14:paraId="2F9F037B" w14:textId="77777777" w:rsidR="00044DF4" w:rsidRPr="0095786E" w:rsidRDefault="00044DF4" w:rsidP="00E54A68">
      <w:pPr>
        <w:jc w:val="both"/>
        <w:rPr>
          <w:rFonts w:ascii="Arial" w:hAnsi="Arial" w:cs="Arial"/>
          <w:b/>
        </w:rPr>
      </w:pPr>
    </w:p>
    <w:p w14:paraId="4AE9E043" w14:textId="5AD15DD3" w:rsidR="00F5121B" w:rsidRDefault="00F5121B" w:rsidP="00E54A68">
      <w:pPr>
        <w:jc w:val="both"/>
        <w:rPr>
          <w:rFonts w:ascii="Arial" w:hAnsi="Arial" w:cs="Arial"/>
          <w:b/>
        </w:rPr>
      </w:pPr>
      <w:r w:rsidRPr="0095786E">
        <w:rPr>
          <w:rFonts w:ascii="Arial" w:hAnsi="Arial" w:cs="Arial"/>
          <w:b/>
        </w:rPr>
        <w:t>Mike Day (Committee Member)</w:t>
      </w:r>
      <w:r w:rsidR="00487342" w:rsidRPr="00487342">
        <w:rPr>
          <w:rFonts w:ascii="Arial" w:hAnsi="Arial" w:cs="Arial"/>
          <w:b/>
        </w:rPr>
        <w:t xml:space="preserve"> </w:t>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t>since March 2016</w:t>
      </w:r>
    </w:p>
    <w:p w14:paraId="6AE04F57" w14:textId="77777777" w:rsidR="00044DF4" w:rsidRPr="0095786E" w:rsidRDefault="00044DF4" w:rsidP="00E54A68">
      <w:pPr>
        <w:jc w:val="both"/>
        <w:rPr>
          <w:rFonts w:ascii="Arial" w:hAnsi="Arial" w:cs="Arial"/>
        </w:rPr>
      </w:pPr>
    </w:p>
    <w:p w14:paraId="148A411E" w14:textId="1C587EEF" w:rsidR="00F5121B" w:rsidRDefault="00F5121B" w:rsidP="00E54A68">
      <w:pPr>
        <w:jc w:val="both"/>
        <w:rPr>
          <w:rFonts w:ascii="Arial" w:hAnsi="Arial" w:cs="Arial"/>
          <w:b/>
        </w:rPr>
      </w:pPr>
      <w:r w:rsidRPr="0095786E">
        <w:rPr>
          <w:rFonts w:ascii="Arial" w:hAnsi="Arial" w:cs="Arial"/>
          <w:b/>
        </w:rPr>
        <w:t>Dr Stephen Page (Committee Member)</w:t>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t>since October 2020</w:t>
      </w:r>
    </w:p>
    <w:p w14:paraId="3C7B3649" w14:textId="77777777" w:rsidR="00044DF4" w:rsidRDefault="00044DF4" w:rsidP="00E54A68">
      <w:pPr>
        <w:jc w:val="both"/>
        <w:rPr>
          <w:rFonts w:ascii="Arial" w:hAnsi="Arial" w:cs="Arial"/>
          <w:b/>
        </w:rPr>
      </w:pPr>
    </w:p>
    <w:p w14:paraId="285840F2" w14:textId="0B246A7F" w:rsidR="00F5121B" w:rsidRDefault="00F5121B" w:rsidP="00E54A68">
      <w:pPr>
        <w:jc w:val="both"/>
        <w:rPr>
          <w:rFonts w:ascii="Arial" w:hAnsi="Arial" w:cs="Arial"/>
          <w:b/>
        </w:rPr>
      </w:pPr>
      <w:r w:rsidRPr="0095786E">
        <w:rPr>
          <w:rFonts w:ascii="Arial" w:hAnsi="Arial" w:cs="Arial"/>
          <w:b/>
        </w:rPr>
        <w:t>Melissa Strange (Committee Member)</w:t>
      </w:r>
      <w:r w:rsidR="00487342" w:rsidRPr="00487342">
        <w:rPr>
          <w:rFonts w:ascii="Arial" w:hAnsi="Arial" w:cs="Arial"/>
          <w:b/>
        </w:rPr>
        <w:t xml:space="preserve"> </w:t>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r>
      <w:r w:rsidR="00487342">
        <w:rPr>
          <w:rFonts w:ascii="Arial" w:hAnsi="Arial" w:cs="Arial"/>
          <w:b/>
        </w:rPr>
        <w:tab/>
        <w:t>since October 2020</w:t>
      </w:r>
    </w:p>
    <w:p w14:paraId="31D239F9" w14:textId="5F216295" w:rsidR="0095786E" w:rsidRDefault="0095786E" w:rsidP="00E54A68">
      <w:pPr>
        <w:jc w:val="both"/>
        <w:rPr>
          <w:rFonts w:ascii="Arial" w:hAnsi="Arial" w:cs="Arial"/>
          <w:b/>
        </w:rPr>
      </w:pPr>
    </w:p>
    <w:p w14:paraId="1ECFDF59" w14:textId="2B2A2BDF" w:rsidR="00D53B06" w:rsidRDefault="00D53B06" w:rsidP="00E54A68">
      <w:pPr>
        <w:jc w:val="both"/>
        <w:rPr>
          <w:rFonts w:ascii="Arial" w:hAnsi="Arial" w:cs="Arial"/>
          <w:b/>
        </w:rPr>
      </w:pPr>
    </w:p>
    <w:p w14:paraId="0BE1DDC9" w14:textId="10A0D268" w:rsidR="00D53B06" w:rsidRDefault="00D53B06" w:rsidP="00E54A68">
      <w:pPr>
        <w:jc w:val="both"/>
        <w:rPr>
          <w:rFonts w:ascii="Arial" w:hAnsi="Arial" w:cs="Arial"/>
          <w:b/>
        </w:rPr>
      </w:pPr>
    </w:p>
    <w:p w14:paraId="04B49C1A" w14:textId="4458C639" w:rsidR="00D53B06" w:rsidRDefault="00D53B06" w:rsidP="00E54A68">
      <w:pPr>
        <w:jc w:val="both"/>
        <w:rPr>
          <w:rFonts w:ascii="Arial" w:hAnsi="Arial" w:cs="Arial"/>
          <w:b/>
        </w:rPr>
      </w:pPr>
    </w:p>
    <w:p w14:paraId="1CB95326" w14:textId="77777777" w:rsidR="00D53B06" w:rsidRPr="0095786E" w:rsidRDefault="00D53B06" w:rsidP="00E54A68">
      <w:pPr>
        <w:jc w:val="both"/>
        <w:rPr>
          <w:rFonts w:ascii="Arial" w:hAnsi="Arial" w:cs="Arial"/>
          <w:b/>
        </w:rPr>
      </w:pPr>
    </w:p>
    <w:p w14:paraId="6B0024D3" w14:textId="27947E81" w:rsidR="00E54A68" w:rsidRDefault="00E54A68" w:rsidP="00D60CB9">
      <w:pPr>
        <w:spacing w:after="0" w:line="240" w:lineRule="auto"/>
        <w:jc w:val="both"/>
        <w:rPr>
          <w:rFonts w:ascii="Arial" w:eastAsia="Times New Roman" w:hAnsi="Arial" w:cs="Arial"/>
          <w:sz w:val="24"/>
          <w:szCs w:val="24"/>
          <w:lang w:eastAsia="en-GB"/>
        </w:rPr>
      </w:pPr>
    </w:p>
    <w:p w14:paraId="06C5D310" w14:textId="0D53369A" w:rsidR="00D53B06" w:rsidRDefault="00D53B06" w:rsidP="00D60CB9">
      <w:pPr>
        <w:spacing w:after="0" w:line="240" w:lineRule="auto"/>
        <w:jc w:val="both"/>
        <w:rPr>
          <w:rFonts w:ascii="Arial" w:eastAsia="Times New Roman" w:hAnsi="Arial" w:cs="Arial"/>
          <w:sz w:val="24"/>
          <w:szCs w:val="24"/>
          <w:lang w:eastAsia="en-GB"/>
        </w:rPr>
      </w:pPr>
    </w:p>
    <w:p w14:paraId="4C62724F" w14:textId="455287CA" w:rsidR="00D53B06" w:rsidRDefault="00D53B06" w:rsidP="00D60CB9">
      <w:pPr>
        <w:spacing w:after="0" w:line="240" w:lineRule="auto"/>
        <w:jc w:val="both"/>
        <w:rPr>
          <w:rFonts w:ascii="Arial" w:eastAsia="Times New Roman" w:hAnsi="Arial" w:cs="Arial"/>
          <w:sz w:val="24"/>
          <w:szCs w:val="24"/>
          <w:lang w:eastAsia="en-GB"/>
        </w:rPr>
      </w:pPr>
    </w:p>
    <w:p w14:paraId="0A301A91" w14:textId="3CECBB59" w:rsidR="00D53B06" w:rsidRDefault="00D53B06" w:rsidP="00D60CB9">
      <w:pPr>
        <w:spacing w:after="0" w:line="240" w:lineRule="auto"/>
        <w:jc w:val="both"/>
        <w:rPr>
          <w:rFonts w:ascii="Arial" w:eastAsia="Times New Roman" w:hAnsi="Arial" w:cs="Arial"/>
          <w:sz w:val="24"/>
          <w:szCs w:val="24"/>
          <w:lang w:eastAsia="en-GB"/>
        </w:rPr>
      </w:pPr>
    </w:p>
    <w:p w14:paraId="60DC25FD" w14:textId="29739966" w:rsidR="00D53B06" w:rsidRDefault="00D53B06" w:rsidP="00D60CB9">
      <w:pPr>
        <w:spacing w:after="0" w:line="240" w:lineRule="auto"/>
        <w:jc w:val="both"/>
        <w:rPr>
          <w:rFonts w:ascii="Arial" w:eastAsia="Times New Roman" w:hAnsi="Arial" w:cs="Arial"/>
          <w:sz w:val="24"/>
          <w:szCs w:val="24"/>
          <w:lang w:eastAsia="en-GB"/>
        </w:rPr>
      </w:pPr>
    </w:p>
    <w:p w14:paraId="52D0AE14" w14:textId="0190E77A" w:rsidR="00D53B06" w:rsidRDefault="00D53B06" w:rsidP="00D60CB9">
      <w:pPr>
        <w:spacing w:after="0" w:line="240" w:lineRule="auto"/>
        <w:jc w:val="both"/>
        <w:rPr>
          <w:rFonts w:ascii="Arial" w:eastAsia="Times New Roman" w:hAnsi="Arial" w:cs="Arial"/>
          <w:sz w:val="24"/>
          <w:szCs w:val="24"/>
          <w:lang w:eastAsia="en-GB"/>
        </w:rPr>
      </w:pPr>
    </w:p>
    <w:p w14:paraId="2F0CE9DF" w14:textId="63163E27" w:rsidR="00D53B06" w:rsidRDefault="00D53B06" w:rsidP="00D60CB9">
      <w:pPr>
        <w:spacing w:after="0" w:line="240" w:lineRule="auto"/>
        <w:jc w:val="both"/>
        <w:rPr>
          <w:rFonts w:ascii="Arial" w:eastAsia="Times New Roman" w:hAnsi="Arial" w:cs="Arial"/>
          <w:sz w:val="24"/>
          <w:szCs w:val="24"/>
          <w:lang w:eastAsia="en-GB"/>
        </w:rPr>
      </w:pPr>
    </w:p>
    <w:p w14:paraId="675B3BAD" w14:textId="78DF1545" w:rsidR="00D53B06" w:rsidRDefault="00D53B06" w:rsidP="00D60CB9">
      <w:pPr>
        <w:spacing w:after="0" w:line="240" w:lineRule="auto"/>
        <w:jc w:val="both"/>
        <w:rPr>
          <w:rFonts w:ascii="Arial" w:eastAsia="Times New Roman" w:hAnsi="Arial" w:cs="Arial"/>
          <w:sz w:val="24"/>
          <w:szCs w:val="24"/>
          <w:lang w:eastAsia="en-GB"/>
        </w:rPr>
      </w:pPr>
    </w:p>
    <w:p w14:paraId="213FFF04" w14:textId="5CF338BE" w:rsidR="00D53B06" w:rsidRDefault="00D53B06" w:rsidP="00D60CB9">
      <w:pPr>
        <w:spacing w:after="0" w:line="240" w:lineRule="auto"/>
        <w:jc w:val="both"/>
        <w:rPr>
          <w:rFonts w:ascii="Arial" w:eastAsia="Times New Roman" w:hAnsi="Arial" w:cs="Arial"/>
          <w:sz w:val="24"/>
          <w:szCs w:val="24"/>
          <w:lang w:eastAsia="en-GB"/>
        </w:rPr>
      </w:pPr>
    </w:p>
    <w:p w14:paraId="79D4AD1B" w14:textId="77777777" w:rsidR="00D53B06" w:rsidRDefault="00D53B06" w:rsidP="00D60CB9">
      <w:pPr>
        <w:spacing w:after="0" w:line="240" w:lineRule="auto"/>
        <w:jc w:val="both"/>
        <w:rPr>
          <w:rFonts w:ascii="Arial" w:eastAsia="Times New Roman" w:hAnsi="Arial" w:cs="Arial"/>
          <w:sz w:val="24"/>
          <w:szCs w:val="24"/>
          <w:lang w:eastAsia="en-GB"/>
        </w:rPr>
      </w:pPr>
      <w:bookmarkStart w:id="0" w:name="_GoBack"/>
      <w:bookmarkEnd w:id="0"/>
    </w:p>
    <w:p w14:paraId="22105824" w14:textId="2D2397A5" w:rsidR="00D53B06" w:rsidRDefault="00D53B06" w:rsidP="00D60CB9">
      <w:pPr>
        <w:spacing w:after="0" w:line="240" w:lineRule="auto"/>
        <w:jc w:val="both"/>
        <w:rPr>
          <w:rFonts w:ascii="Arial" w:eastAsia="Times New Roman" w:hAnsi="Arial" w:cs="Arial"/>
          <w:sz w:val="24"/>
          <w:szCs w:val="24"/>
          <w:lang w:eastAsia="en-GB"/>
        </w:rPr>
      </w:pPr>
    </w:p>
    <w:p w14:paraId="497D730D" w14:textId="77777777" w:rsidR="00D53B06" w:rsidRDefault="00D53B06" w:rsidP="00D60CB9">
      <w:pPr>
        <w:spacing w:after="0" w:line="240" w:lineRule="auto"/>
        <w:jc w:val="both"/>
        <w:rPr>
          <w:rFonts w:ascii="Arial" w:eastAsia="Times New Roman" w:hAnsi="Arial" w:cs="Arial"/>
          <w:sz w:val="24"/>
          <w:szCs w:val="24"/>
          <w:lang w:eastAsia="en-GB"/>
        </w:rPr>
      </w:pPr>
    </w:p>
    <w:p w14:paraId="65C62954" w14:textId="0355DBAB" w:rsidR="008E026F" w:rsidRPr="00420E9F" w:rsidRDefault="008E026F" w:rsidP="00D60CB9">
      <w:pPr>
        <w:spacing w:before="100" w:beforeAutospacing="1" w:after="100" w:afterAutospacing="1"/>
        <w:rPr>
          <w:rFonts w:ascii="Arial" w:hAnsi="Arial" w:cs="Arial"/>
          <w:b/>
          <w:sz w:val="44"/>
          <w:szCs w:val="44"/>
          <w:lang w:eastAsia="en-GB"/>
        </w:rPr>
      </w:pPr>
      <w:r w:rsidRPr="00420E9F">
        <w:rPr>
          <w:rFonts w:ascii="Arial" w:hAnsi="Arial" w:cs="Arial"/>
          <w:noProof/>
          <w:lang w:eastAsia="en-GB"/>
        </w:rPr>
        <w:lastRenderedPageBreak/>
        <w:drawing>
          <wp:inline distT="0" distB="0" distL="0" distR="0" wp14:anchorId="3408A611" wp14:editId="4AD7AE52">
            <wp:extent cx="1676400" cy="1409700"/>
            <wp:effectExtent l="0" t="0" r="0" b="0"/>
            <wp:docPr id="20" name="Picture 20"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77150" cy="1410331"/>
                    </a:xfrm>
                    <a:prstGeom prst="rect">
                      <a:avLst/>
                    </a:prstGeom>
                    <a:noFill/>
                    <a:ln>
                      <a:noFill/>
                      <a:prstDash/>
                    </a:ln>
                  </pic:spPr>
                </pic:pic>
              </a:graphicData>
            </a:graphic>
          </wp:inline>
        </w:drawing>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t xml:space="preserve">  </w:t>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4F4758F4" wp14:editId="7F2C6852">
            <wp:extent cx="1210868" cy="1314247"/>
            <wp:effectExtent l="0" t="0" r="889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7E2C77AB" w14:textId="77777777" w:rsidR="007A7D46" w:rsidRPr="00BA41EA" w:rsidRDefault="007A7D46" w:rsidP="00D60CB9">
      <w:pPr>
        <w:spacing w:before="100" w:beforeAutospacing="1" w:after="100" w:afterAutospacing="1"/>
        <w:jc w:val="center"/>
        <w:rPr>
          <w:rFonts w:ascii="Arial" w:hAnsi="Arial" w:cs="Arial"/>
          <w:b/>
          <w:sz w:val="40"/>
          <w:szCs w:val="40"/>
          <w:lang w:eastAsia="en-GB"/>
        </w:rPr>
      </w:pPr>
      <w:r w:rsidRPr="00BA41EA">
        <w:rPr>
          <w:rFonts w:ascii="Arial" w:hAnsi="Arial" w:cs="Arial"/>
          <w:b/>
          <w:sz w:val="40"/>
          <w:szCs w:val="40"/>
          <w:lang w:eastAsia="en-GB"/>
        </w:rPr>
        <w:t>Recruitment</w:t>
      </w:r>
      <w:r w:rsidR="0029311C" w:rsidRPr="00BA41EA">
        <w:rPr>
          <w:rFonts w:ascii="Arial" w:hAnsi="Arial" w:cs="Arial"/>
          <w:b/>
          <w:sz w:val="40"/>
          <w:szCs w:val="40"/>
          <w:lang w:eastAsia="en-GB"/>
        </w:rPr>
        <w:t xml:space="preserve"> Template</w:t>
      </w:r>
    </w:p>
    <w:p w14:paraId="0AF7DA81" w14:textId="77777777" w:rsidR="007A7D46" w:rsidRPr="00BA41EA" w:rsidRDefault="00FC1633" w:rsidP="00D60CB9">
      <w:pPr>
        <w:spacing w:before="100" w:beforeAutospacing="1" w:after="100" w:afterAutospacing="1"/>
        <w:jc w:val="center"/>
        <w:rPr>
          <w:rFonts w:ascii="Arial" w:hAnsi="Arial" w:cs="Arial"/>
          <w:i/>
          <w:lang w:eastAsia="en-GB"/>
        </w:rPr>
      </w:pPr>
      <w:r w:rsidRPr="00BA41EA">
        <w:rPr>
          <w:rFonts w:ascii="Arial" w:hAnsi="Arial" w:cs="Arial"/>
          <w:i/>
          <w:lang w:eastAsia="en-GB"/>
        </w:rPr>
        <w:t>[This will be advertised on the OPCC and TVP websites along with Social Media such as Linked In/Twitter and Facebook]</w:t>
      </w:r>
    </w:p>
    <w:p w14:paraId="6186323F" w14:textId="14154C46" w:rsidR="007A7D46" w:rsidRPr="00420E9F" w:rsidRDefault="007A7D46" w:rsidP="00D60CB9">
      <w:pPr>
        <w:spacing w:before="100" w:beforeAutospacing="1" w:after="100" w:afterAutospacing="1"/>
        <w:rPr>
          <w:rFonts w:ascii="Arial" w:hAnsi="Arial" w:cs="Arial"/>
          <w:b/>
          <w:sz w:val="24"/>
          <w:szCs w:val="24"/>
          <w:lang w:eastAsia="en-GB"/>
        </w:rPr>
      </w:pPr>
      <w:r w:rsidRPr="00420E9F">
        <w:rPr>
          <w:rFonts w:ascii="Arial" w:hAnsi="Arial" w:cs="Arial"/>
          <w:b/>
          <w:sz w:val="24"/>
          <w:szCs w:val="24"/>
          <w:lang w:eastAsia="en-GB"/>
        </w:rPr>
        <w:t xml:space="preserve">Vacancy for </w:t>
      </w:r>
      <w:r w:rsidR="0095786E">
        <w:rPr>
          <w:rFonts w:ascii="Arial" w:hAnsi="Arial" w:cs="Arial"/>
          <w:b/>
          <w:sz w:val="24"/>
          <w:szCs w:val="24"/>
          <w:lang w:eastAsia="en-GB"/>
        </w:rPr>
        <w:t>lay member of the Joint Independent Audit Committee</w:t>
      </w:r>
      <w:r w:rsidRPr="00420E9F">
        <w:rPr>
          <w:rFonts w:ascii="Arial" w:hAnsi="Arial" w:cs="Arial"/>
          <w:b/>
          <w:sz w:val="24"/>
          <w:szCs w:val="24"/>
          <w:lang w:eastAsia="en-GB"/>
        </w:rPr>
        <w:t xml:space="preserve"> for Thames Valley</w:t>
      </w:r>
    </w:p>
    <w:p w14:paraId="6333777E" w14:textId="1630C083"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Police and Crime Commissioner (PCC) for Thames Valley and the Chief Constable </w:t>
      </w:r>
      <w:r w:rsidR="003A1B37">
        <w:rPr>
          <w:rFonts w:ascii="Arial" w:eastAsia="Times New Roman" w:hAnsi="Arial" w:cs="Arial"/>
          <w:lang w:eastAsia="en-GB"/>
        </w:rPr>
        <w:t xml:space="preserve">of Thames Valley Police (TVP) </w:t>
      </w:r>
      <w:r w:rsidRPr="0095786E">
        <w:rPr>
          <w:rFonts w:ascii="Arial" w:eastAsia="Times New Roman" w:hAnsi="Arial" w:cs="Arial"/>
          <w:lang w:eastAsia="en-GB"/>
        </w:rPr>
        <w:t xml:space="preserve">are looking for a citizen with a good understanding and experience of public sector legislation and guidance who </w:t>
      </w:r>
      <w:r w:rsidR="003A1B37">
        <w:rPr>
          <w:rFonts w:ascii="Arial" w:eastAsia="Times New Roman" w:hAnsi="Arial" w:cs="Arial"/>
          <w:lang w:eastAsia="en-GB"/>
        </w:rPr>
        <w:t>is also</w:t>
      </w:r>
      <w:r w:rsidRPr="0095786E">
        <w:rPr>
          <w:rFonts w:ascii="Arial" w:eastAsia="Times New Roman" w:hAnsi="Arial" w:cs="Arial"/>
          <w:lang w:eastAsia="en-GB"/>
        </w:rPr>
        <w:t xml:space="preserve"> politically neutral, to sit as independent member of the Joint Independent Audit Committee</w:t>
      </w:r>
      <w:r w:rsidR="003A1B37">
        <w:rPr>
          <w:rFonts w:ascii="Arial" w:eastAsia="Times New Roman" w:hAnsi="Arial" w:cs="Arial"/>
          <w:lang w:eastAsia="en-GB"/>
        </w:rPr>
        <w:t xml:space="preserve"> (JIAC)</w:t>
      </w:r>
      <w:r w:rsidRPr="0095786E">
        <w:rPr>
          <w:rFonts w:ascii="Arial" w:eastAsia="Times New Roman" w:hAnsi="Arial" w:cs="Arial"/>
          <w:lang w:eastAsia="en-GB"/>
        </w:rPr>
        <w:t>.</w:t>
      </w:r>
    </w:p>
    <w:p w14:paraId="4614F1D7" w14:textId="6C3DC017"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Do you want to help scrutinise the way your policing finances operate? Could you offer a strong and independent voice on corporate governance</w:t>
      </w:r>
      <w:r w:rsidR="003A1B37">
        <w:rPr>
          <w:rFonts w:ascii="Arial" w:eastAsia="Times New Roman" w:hAnsi="Arial" w:cs="Arial"/>
          <w:lang w:eastAsia="en-GB"/>
        </w:rPr>
        <w:t>?</w:t>
      </w:r>
      <w:r w:rsidRPr="0095786E">
        <w:rPr>
          <w:rFonts w:ascii="Arial" w:eastAsia="Times New Roman" w:hAnsi="Arial" w:cs="Arial"/>
          <w:lang w:eastAsia="en-GB"/>
        </w:rPr>
        <w:t xml:space="preserve"> The Committee will review and scrutinise the affairs of both organisations, looking at issues such as</w:t>
      </w:r>
      <w:r w:rsidR="003A1B37">
        <w:rPr>
          <w:rFonts w:ascii="Arial" w:eastAsia="Times New Roman" w:hAnsi="Arial" w:cs="Arial"/>
          <w:lang w:eastAsia="en-GB"/>
        </w:rPr>
        <w:t>:</w:t>
      </w:r>
      <w:r w:rsidRPr="0095786E">
        <w:rPr>
          <w:rFonts w:ascii="Arial" w:eastAsia="Times New Roman" w:hAnsi="Arial" w:cs="Arial"/>
          <w:lang w:eastAsia="en-GB"/>
        </w:rPr>
        <w:t xml:space="preserve"> risk management, internal control, change programmes and corporate governance as well as overseeing audit arrangements and reviewing financial statements.</w:t>
      </w:r>
    </w:p>
    <w:p w14:paraId="2C8EAB02" w14:textId="50017415"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Four members have already been appointed and we are now looking to appoint a further one.  The appointment will be</w:t>
      </w:r>
      <w:r>
        <w:rPr>
          <w:rFonts w:ascii="Arial" w:eastAsia="Times New Roman" w:hAnsi="Arial" w:cs="Arial"/>
          <w:lang w:eastAsia="en-GB"/>
        </w:rPr>
        <w:t xml:space="preserve"> for a four-year period to </w:t>
      </w:r>
      <w:r w:rsidRPr="0095786E">
        <w:rPr>
          <w:rFonts w:ascii="Arial" w:eastAsia="Times New Roman" w:hAnsi="Arial" w:cs="Arial"/>
          <w:highlight w:val="yellow"/>
          <w:lang w:eastAsia="en-GB"/>
        </w:rPr>
        <w:t xml:space="preserve">[ </w:t>
      </w:r>
      <w:r w:rsidRPr="0095786E">
        <w:rPr>
          <w:rFonts w:ascii="Arial" w:eastAsia="Times New Roman" w:hAnsi="Arial" w:cs="Arial"/>
          <w:highlight w:val="yellow"/>
          <w:lang w:eastAsia="en-GB"/>
        </w:rPr>
        <w:tab/>
        <w:t>]</w:t>
      </w:r>
      <w:r>
        <w:rPr>
          <w:rFonts w:ascii="Arial" w:eastAsia="Times New Roman" w:hAnsi="Arial" w:cs="Arial"/>
          <w:lang w:eastAsia="en-GB"/>
        </w:rPr>
        <w:t xml:space="preserve"> </w:t>
      </w:r>
      <w:r w:rsidRPr="0095786E">
        <w:rPr>
          <w:rFonts w:ascii="Arial" w:eastAsia="Times New Roman" w:hAnsi="Arial" w:cs="Arial"/>
          <w:lang w:eastAsia="en-GB"/>
        </w:rPr>
        <w:t>202</w:t>
      </w:r>
      <w:r>
        <w:rPr>
          <w:rFonts w:ascii="Arial" w:eastAsia="Times New Roman" w:hAnsi="Arial" w:cs="Arial"/>
          <w:lang w:eastAsia="en-GB"/>
        </w:rPr>
        <w:t>7</w:t>
      </w:r>
      <w:r w:rsidRPr="0095786E">
        <w:rPr>
          <w:rFonts w:ascii="Arial" w:eastAsia="Times New Roman" w:hAnsi="Arial" w:cs="Arial"/>
          <w:lang w:eastAsia="en-GB"/>
        </w:rPr>
        <w:t>.</w:t>
      </w:r>
    </w:p>
    <w:p w14:paraId="784346C3" w14:textId="6CD79A52"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Candidates are required to be over the age of 18, and live or work in the Thames Valley area and be able to attend meetings at</w:t>
      </w:r>
      <w:r w:rsidR="00EE4CC7">
        <w:rPr>
          <w:rFonts w:ascii="Arial" w:eastAsia="Times New Roman" w:hAnsi="Arial" w:cs="Arial"/>
          <w:lang w:eastAsia="en-GB"/>
        </w:rPr>
        <w:t xml:space="preserve"> </w:t>
      </w:r>
      <w:r w:rsidR="003A1B37">
        <w:rPr>
          <w:rFonts w:ascii="Arial" w:eastAsia="Times New Roman" w:hAnsi="Arial" w:cs="Arial"/>
          <w:lang w:eastAsia="en-GB"/>
        </w:rPr>
        <w:t>TVP</w:t>
      </w:r>
      <w:r w:rsidRPr="0095786E">
        <w:rPr>
          <w:rFonts w:ascii="Arial" w:eastAsia="Times New Roman" w:hAnsi="Arial" w:cs="Arial"/>
          <w:lang w:eastAsia="en-GB"/>
        </w:rPr>
        <w:t xml:space="preserve"> Headquarters, Kidlington during the working day. The volunteers will be subject to a police vetting check. Serving police officers or police staff are </w:t>
      </w:r>
      <w:r w:rsidRPr="0095786E">
        <w:rPr>
          <w:rFonts w:ascii="Arial" w:eastAsia="Times New Roman" w:hAnsi="Arial" w:cs="Arial"/>
          <w:u w:val="single"/>
          <w:lang w:eastAsia="en-GB"/>
        </w:rPr>
        <w:t>not</w:t>
      </w:r>
      <w:r w:rsidRPr="0095786E">
        <w:rPr>
          <w:rFonts w:ascii="Arial" w:eastAsia="Times New Roman" w:hAnsi="Arial" w:cs="Arial"/>
          <w:lang w:eastAsia="en-GB"/>
        </w:rPr>
        <w:t xml:space="preserve"> eligible for this role.</w:t>
      </w:r>
    </w:p>
    <w:p w14:paraId="47FE9B47" w14:textId="26481E66"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successful applicant will receive training and a daily allowance including expenses for travelling to </w:t>
      </w:r>
      <w:r w:rsidR="003A1B37">
        <w:rPr>
          <w:rFonts w:ascii="Arial" w:eastAsia="Times New Roman" w:hAnsi="Arial" w:cs="Arial"/>
          <w:lang w:eastAsia="en-GB"/>
        </w:rPr>
        <w:t>TVP</w:t>
      </w:r>
      <w:r w:rsidR="003A1B37" w:rsidRPr="0095786E">
        <w:rPr>
          <w:rFonts w:ascii="Arial" w:eastAsia="Times New Roman" w:hAnsi="Arial" w:cs="Arial"/>
          <w:lang w:eastAsia="en-GB"/>
        </w:rPr>
        <w:t xml:space="preserve"> </w:t>
      </w:r>
      <w:r w:rsidRPr="0095786E">
        <w:rPr>
          <w:rFonts w:ascii="Arial" w:eastAsia="Times New Roman" w:hAnsi="Arial" w:cs="Arial"/>
          <w:lang w:eastAsia="en-GB"/>
        </w:rPr>
        <w:t xml:space="preserve">Headquarters. The current schedule is based on </w:t>
      </w:r>
      <w:r>
        <w:rPr>
          <w:rFonts w:ascii="Arial" w:eastAsia="Times New Roman" w:hAnsi="Arial" w:cs="Arial"/>
          <w:lang w:eastAsia="en-GB"/>
        </w:rPr>
        <w:t xml:space="preserve">four to </w:t>
      </w:r>
      <w:r w:rsidRPr="0095786E">
        <w:rPr>
          <w:rFonts w:ascii="Arial" w:eastAsia="Times New Roman" w:hAnsi="Arial" w:cs="Arial"/>
          <w:lang w:eastAsia="en-GB"/>
        </w:rPr>
        <w:t>five meetings each year.</w:t>
      </w:r>
    </w:p>
    <w:p w14:paraId="0D97D720" w14:textId="67F0BDA8"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closing date for applications is </w:t>
      </w:r>
      <w:r w:rsidRPr="0095786E">
        <w:rPr>
          <w:rFonts w:ascii="Arial" w:eastAsia="Times New Roman" w:hAnsi="Arial" w:cs="Arial"/>
          <w:bCs/>
          <w:lang w:eastAsia="en-GB"/>
        </w:rPr>
        <w:t xml:space="preserve">5.00pm on </w:t>
      </w:r>
      <w:r w:rsidRPr="0095786E">
        <w:rPr>
          <w:rFonts w:ascii="Arial" w:eastAsia="Times New Roman" w:hAnsi="Arial" w:cs="Arial"/>
          <w:bCs/>
          <w:highlight w:val="yellow"/>
          <w:lang w:eastAsia="en-GB"/>
        </w:rPr>
        <w:t>[</w:t>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t>]</w:t>
      </w:r>
      <w:r w:rsidRPr="0095786E">
        <w:rPr>
          <w:rFonts w:ascii="Arial" w:eastAsia="Times New Roman" w:hAnsi="Arial" w:cs="Arial"/>
          <w:bCs/>
          <w:lang w:eastAsia="en-GB"/>
        </w:rPr>
        <w:t xml:space="preserve"> 2023</w:t>
      </w:r>
      <w:r w:rsidRPr="0095786E">
        <w:rPr>
          <w:rFonts w:ascii="Arial" w:eastAsia="Times New Roman" w:hAnsi="Arial" w:cs="Arial"/>
          <w:lang w:eastAsia="en-GB"/>
        </w:rPr>
        <w:t>.</w:t>
      </w:r>
    </w:p>
    <w:p w14:paraId="1524A26C" w14:textId="3C28DB77"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Interviews will be held on </w:t>
      </w:r>
      <w:r w:rsidRPr="0095786E">
        <w:rPr>
          <w:rFonts w:ascii="Arial" w:eastAsia="Times New Roman" w:hAnsi="Arial" w:cs="Arial"/>
          <w:highlight w:val="yellow"/>
          <w:lang w:eastAsia="en-GB"/>
        </w:rPr>
        <w:t>[</w:t>
      </w:r>
      <w:r w:rsidRPr="0095786E">
        <w:rPr>
          <w:rFonts w:ascii="Arial" w:eastAsia="Times New Roman" w:hAnsi="Arial" w:cs="Arial"/>
          <w:highlight w:val="yellow"/>
          <w:lang w:eastAsia="en-GB"/>
        </w:rPr>
        <w:tab/>
      </w:r>
      <w:r w:rsidRPr="0095786E">
        <w:rPr>
          <w:rFonts w:ascii="Arial" w:eastAsia="Times New Roman" w:hAnsi="Arial" w:cs="Arial"/>
          <w:highlight w:val="yellow"/>
          <w:lang w:eastAsia="en-GB"/>
        </w:rPr>
        <w:tab/>
      </w:r>
      <w:r w:rsidRPr="0095786E">
        <w:rPr>
          <w:rFonts w:ascii="Arial" w:eastAsia="Times New Roman" w:hAnsi="Arial" w:cs="Arial"/>
          <w:highlight w:val="yellow"/>
          <w:lang w:eastAsia="en-GB"/>
        </w:rPr>
        <w:tab/>
        <w:t>]</w:t>
      </w:r>
      <w:r>
        <w:rPr>
          <w:rFonts w:ascii="Arial" w:eastAsia="Times New Roman" w:hAnsi="Arial" w:cs="Arial"/>
          <w:lang w:eastAsia="en-GB"/>
        </w:rPr>
        <w:t xml:space="preserve"> 2023</w:t>
      </w:r>
      <w:r w:rsidRPr="0095786E">
        <w:rPr>
          <w:rFonts w:ascii="Arial" w:eastAsia="Times New Roman" w:hAnsi="Arial" w:cs="Arial"/>
          <w:lang w:eastAsia="en-GB"/>
        </w:rPr>
        <w:t>.</w:t>
      </w:r>
    </w:p>
    <w:p w14:paraId="3977BAC3" w14:textId="77777777"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To view the candidate pack, diversity form and to complete an application form, please follow the below links:</w:t>
      </w:r>
    </w:p>
    <w:p w14:paraId="3CB92697" w14:textId="77777777" w:rsidR="0095786E" w:rsidRDefault="0095786E" w:rsidP="00D60CB9">
      <w:pPr>
        <w:spacing w:before="100" w:beforeAutospacing="1" w:after="100" w:afterAutospacing="1"/>
        <w:jc w:val="both"/>
        <w:rPr>
          <w:rFonts w:ascii="Arial" w:hAnsi="Arial" w:cs="Arial"/>
          <w:b/>
          <w:lang w:eastAsia="en-GB"/>
        </w:rPr>
      </w:pPr>
    </w:p>
    <w:p w14:paraId="2A371C97" w14:textId="77777777" w:rsidR="0095786E" w:rsidRDefault="0095786E" w:rsidP="00D60CB9">
      <w:pPr>
        <w:spacing w:before="100" w:beforeAutospacing="1" w:after="100" w:afterAutospacing="1"/>
        <w:jc w:val="both"/>
        <w:rPr>
          <w:rFonts w:ascii="Arial" w:hAnsi="Arial" w:cs="Arial"/>
          <w:b/>
          <w:lang w:eastAsia="en-GB"/>
        </w:rPr>
      </w:pPr>
    </w:p>
    <w:p w14:paraId="7BD6B024" w14:textId="77777777" w:rsidR="0095786E" w:rsidRDefault="0095786E" w:rsidP="00D60CB9">
      <w:pPr>
        <w:spacing w:before="100" w:beforeAutospacing="1" w:after="100" w:afterAutospacing="1"/>
        <w:jc w:val="both"/>
        <w:rPr>
          <w:rFonts w:ascii="Arial" w:hAnsi="Arial" w:cs="Arial"/>
          <w:b/>
          <w:lang w:eastAsia="en-GB"/>
        </w:rPr>
      </w:pPr>
    </w:p>
    <w:p w14:paraId="54B3520B" w14:textId="77777777" w:rsidR="0095786E" w:rsidRDefault="0095786E" w:rsidP="00D60CB9">
      <w:pPr>
        <w:spacing w:before="100" w:beforeAutospacing="1" w:after="100" w:afterAutospacing="1"/>
        <w:jc w:val="both"/>
        <w:rPr>
          <w:rFonts w:ascii="Arial" w:hAnsi="Arial" w:cs="Arial"/>
          <w:b/>
          <w:lang w:eastAsia="en-GB"/>
        </w:rPr>
      </w:pPr>
    </w:p>
    <w:p w14:paraId="1EEA1BAB" w14:textId="77777777" w:rsidR="0095786E" w:rsidRDefault="0095786E" w:rsidP="00D60CB9">
      <w:pPr>
        <w:spacing w:before="100" w:beforeAutospacing="1" w:after="100" w:afterAutospacing="1"/>
        <w:jc w:val="both"/>
        <w:rPr>
          <w:rFonts w:ascii="Arial" w:hAnsi="Arial" w:cs="Arial"/>
          <w:b/>
          <w:lang w:eastAsia="en-GB"/>
        </w:rPr>
      </w:pPr>
    </w:p>
    <w:p w14:paraId="34119A28" w14:textId="77777777" w:rsidR="00606F2A" w:rsidRPr="00420E9F" w:rsidRDefault="00606F2A" w:rsidP="00D60CB9">
      <w:pPr>
        <w:rPr>
          <w:rFonts w:ascii="Arial" w:hAnsi="Arial" w:cs="Arial"/>
          <w:noProof/>
          <w:lang w:eastAsia="en-GB"/>
        </w:rPr>
      </w:pPr>
      <w:r w:rsidRPr="00420E9F">
        <w:rPr>
          <w:rFonts w:ascii="Arial" w:hAnsi="Arial" w:cs="Arial"/>
          <w:b/>
          <w:noProof/>
          <w:lang w:eastAsia="en-GB"/>
        </w:rPr>
        <w:lastRenderedPageBreak/>
        <w:drawing>
          <wp:inline distT="0" distB="0" distL="0" distR="0" wp14:anchorId="65AB1044" wp14:editId="6E9BF1EB">
            <wp:extent cx="1533525" cy="1533525"/>
            <wp:effectExtent l="0" t="0" r="9525" b="9525"/>
            <wp:docPr id="7" name="Picture 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t xml:space="preserve">   </w:t>
      </w:r>
      <w:r w:rsidRPr="00420E9F">
        <w:rPr>
          <w:rFonts w:ascii="Arial" w:hAnsi="Arial" w:cs="Arial"/>
          <w:b/>
        </w:rPr>
        <w:tab/>
      </w:r>
      <w:r w:rsidRPr="00420E9F">
        <w:rPr>
          <w:rFonts w:ascii="Arial" w:hAnsi="Arial" w:cs="Arial"/>
          <w:b/>
        </w:rPr>
        <w:tab/>
      </w:r>
      <w:r w:rsidRPr="00420E9F">
        <w:rPr>
          <w:rFonts w:ascii="Arial" w:hAnsi="Arial" w:cs="Arial"/>
          <w:noProof/>
          <w:lang w:eastAsia="en-GB"/>
        </w:rPr>
        <w:t xml:space="preserve">         </w:t>
      </w:r>
      <w:r w:rsidR="008E026F" w:rsidRPr="00420E9F">
        <w:rPr>
          <w:rFonts w:ascii="Arial" w:hAnsi="Arial" w:cs="Arial"/>
          <w:noProof/>
          <w:lang w:eastAsia="en-GB"/>
        </w:rPr>
        <w:t xml:space="preserve">           </w:t>
      </w:r>
      <w:r w:rsidR="00420E9F" w:rsidRPr="00420E9F">
        <w:rPr>
          <w:rFonts w:ascii="Arial" w:hAnsi="Arial" w:cs="Arial"/>
          <w:noProof/>
          <w:lang w:eastAsia="en-GB"/>
        </w:rPr>
        <w:drawing>
          <wp:inline distT="0" distB="0" distL="0" distR="0" wp14:anchorId="6F9CAFD1" wp14:editId="6911D10C">
            <wp:extent cx="1210868" cy="1314247"/>
            <wp:effectExtent l="0" t="0" r="889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r w:rsidR="008E026F" w:rsidRPr="00420E9F">
        <w:rPr>
          <w:rFonts w:ascii="Arial" w:hAnsi="Arial" w:cs="Arial"/>
          <w:noProof/>
          <w:lang w:eastAsia="en-GB"/>
        </w:rPr>
        <w:t xml:space="preserve">      </w:t>
      </w:r>
    </w:p>
    <w:p w14:paraId="2253CC78" w14:textId="77777777" w:rsidR="00AB2536" w:rsidRPr="00BA41EA" w:rsidRDefault="00AB2536" w:rsidP="00D60CB9">
      <w:pPr>
        <w:ind w:left="-567"/>
        <w:jc w:val="center"/>
        <w:rPr>
          <w:rFonts w:ascii="Arial" w:hAnsi="Arial" w:cs="Arial"/>
          <w:b/>
          <w:sz w:val="40"/>
          <w:szCs w:val="40"/>
        </w:rPr>
      </w:pPr>
      <w:r w:rsidRPr="00BA41EA">
        <w:rPr>
          <w:rFonts w:ascii="Arial" w:hAnsi="Arial" w:cs="Arial"/>
          <w:b/>
          <w:sz w:val="40"/>
          <w:szCs w:val="40"/>
        </w:rPr>
        <w:t>Application form</w:t>
      </w:r>
    </w:p>
    <w:p w14:paraId="03D7EC91" w14:textId="77777777" w:rsidR="00606F2A" w:rsidRPr="00420E9F" w:rsidRDefault="00606F2A" w:rsidP="00D60CB9">
      <w:pPr>
        <w:tabs>
          <w:tab w:val="left" w:pos="2010"/>
        </w:tabs>
        <w:spacing w:before="100" w:after="100"/>
        <w:rPr>
          <w:rFonts w:ascii="Arial" w:hAnsi="Arial" w:cs="Arial"/>
        </w:rPr>
      </w:pPr>
      <w:r w:rsidRPr="00420E9F">
        <w:rPr>
          <w:rFonts w:ascii="Arial" w:hAnsi="Arial" w:cs="Arial"/>
          <w:lang w:eastAsia="en-GB"/>
        </w:rPr>
        <w:t xml:space="preserve">    </w:t>
      </w:r>
      <w:r w:rsidRPr="00420E9F">
        <w:rPr>
          <w:rFonts w:ascii="Arial" w:hAnsi="Arial" w:cs="Arial"/>
          <w:lang w:eastAsia="en-GB"/>
        </w:rPr>
        <w:tab/>
        <w:t xml:space="preserve">                                               </w:t>
      </w:r>
    </w:p>
    <w:tbl>
      <w:tblPr>
        <w:tblW w:w="10564" w:type="dxa"/>
        <w:tblInd w:w="-142" w:type="dxa"/>
        <w:tblCellMar>
          <w:left w:w="10" w:type="dxa"/>
          <w:right w:w="10" w:type="dxa"/>
        </w:tblCellMar>
        <w:tblLook w:val="04A0" w:firstRow="1" w:lastRow="0" w:firstColumn="1" w:lastColumn="0" w:noHBand="0" w:noVBand="1"/>
      </w:tblPr>
      <w:tblGrid>
        <w:gridCol w:w="478"/>
        <w:gridCol w:w="2906"/>
        <w:gridCol w:w="2024"/>
        <w:gridCol w:w="1745"/>
        <w:gridCol w:w="3215"/>
        <w:gridCol w:w="222"/>
      </w:tblGrid>
      <w:tr w:rsidR="00606F2A" w:rsidRPr="00420E9F" w14:paraId="14902D23" w14:textId="77777777" w:rsidTr="00710FD9">
        <w:trPr>
          <w:gridBefore w:val="1"/>
          <w:wBefore w:w="476" w:type="dxa"/>
        </w:trPr>
        <w:tc>
          <w:tcPr>
            <w:tcW w:w="10088" w:type="dxa"/>
            <w:gridSpan w:val="5"/>
            <w:shd w:val="clear" w:color="auto" w:fill="CCCCCC"/>
            <w:tcMar>
              <w:top w:w="0" w:type="dxa"/>
              <w:left w:w="108" w:type="dxa"/>
              <w:bottom w:w="0" w:type="dxa"/>
              <w:right w:w="108" w:type="dxa"/>
            </w:tcMar>
          </w:tcPr>
          <w:p w14:paraId="0D9B2968" w14:textId="77777777" w:rsidR="00606F2A" w:rsidRPr="00420E9F" w:rsidRDefault="00606F2A" w:rsidP="00D60CB9">
            <w:pPr>
              <w:spacing w:before="144" w:after="144"/>
              <w:rPr>
                <w:rFonts w:ascii="Arial" w:hAnsi="Arial" w:cs="Arial"/>
                <w:sz w:val="24"/>
                <w:szCs w:val="24"/>
              </w:rPr>
            </w:pPr>
            <w:r w:rsidRPr="00420E9F">
              <w:rPr>
                <w:rFonts w:ascii="Arial" w:hAnsi="Arial" w:cs="Arial"/>
                <w:sz w:val="24"/>
                <w:szCs w:val="24"/>
              </w:rPr>
              <w:t xml:space="preserve">Please complete application form in </w:t>
            </w:r>
            <w:r w:rsidRPr="00420E9F">
              <w:rPr>
                <w:rFonts w:ascii="Arial" w:hAnsi="Arial" w:cs="Arial"/>
                <w:b/>
                <w:sz w:val="24"/>
                <w:szCs w:val="24"/>
              </w:rPr>
              <w:t xml:space="preserve">black ink </w:t>
            </w:r>
            <w:r w:rsidRPr="00420E9F">
              <w:rPr>
                <w:rFonts w:ascii="Arial" w:hAnsi="Arial" w:cs="Arial"/>
                <w:sz w:val="24"/>
                <w:szCs w:val="24"/>
              </w:rPr>
              <w:t xml:space="preserve">and </w:t>
            </w:r>
            <w:r w:rsidRPr="00420E9F">
              <w:rPr>
                <w:rFonts w:ascii="Arial" w:hAnsi="Arial" w:cs="Arial"/>
                <w:b/>
                <w:sz w:val="24"/>
                <w:szCs w:val="24"/>
              </w:rPr>
              <w:t>BLOCK CAPITALS</w:t>
            </w:r>
          </w:p>
        </w:tc>
      </w:tr>
      <w:tr w:rsidR="00606F2A" w:rsidRPr="00420E9F" w14:paraId="227FC1CA" w14:textId="77777777" w:rsidTr="00710FD9">
        <w:tc>
          <w:tcPr>
            <w:tcW w:w="10564" w:type="dxa"/>
            <w:gridSpan w:val="6"/>
            <w:shd w:val="clear" w:color="auto" w:fill="auto"/>
            <w:tcMar>
              <w:top w:w="0" w:type="dxa"/>
              <w:left w:w="108" w:type="dxa"/>
              <w:bottom w:w="0" w:type="dxa"/>
              <w:right w:w="108" w:type="dxa"/>
            </w:tcMar>
          </w:tcPr>
          <w:p w14:paraId="7A204D96" w14:textId="77777777" w:rsidR="00606F2A" w:rsidRPr="00420E9F" w:rsidRDefault="00606F2A" w:rsidP="00D60CB9">
            <w:pPr>
              <w:rPr>
                <w:rFonts w:ascii="Arial" w:hAnsi="Arial" w:cs="Arial"/>
                <w:sz w:val="24"/>
                <w:szCs w:val="24"/>
              </w:rPr>
            </w:pPr>
          </w:p>
          <w:p w14:paraId="444D6456" w14:textId="77777777" w:rsidR="00606F2A" w:rsidRPr="00420E9F" w:rsidRDefault="00606F2A" w:rsidP="00D60CB9">
            <w:pPr>
              <w:rPr>
                <w:rFonts w:ascii="Arial" w:hAnsi="Arial" w:cs="Arial"/>
                <w:sz w:val="24"/>
                <w:szCs w:val="24"/>
              </w:rPr>
            </w:pPr>
            <w:r w:rsidRPr="00420E9F">
              <w:rPr>
                <w:rFonts w:ascii="Arial" w:hAnsi="Arial" w:cs="Arial"/>
                <w:sz w:val="24"/>
                <w:szCs w:val="24"/>
              </w:rPr>
              <w:t>Title …………………………………………………………………………………………………………………</w:t>
            </w:r>
          </w:p>
          <w:p w14:paraId="680EFFFF" w14:textId="77777777" w:rsidR="00606F2A" w:rsidRPr="00420E9F" w:rsidRDefault="00606F2A" w:rsidP="00D60CB9">
            <w:pPr>
              <w:rPr>
                <w:rFonts w:ascii="Arial" w:hAnsi="Arial" w:cs="Arial"/>
                <w:sz w:val="24"/>
                <w:szCs w:val="24"/>
              </w:rPr>
            </w:pPr>
            <w:r w:rsidRPr="00420E9F">
              <w:rPr>
                <w:rFonts w:ascii="Arial" w:hAnsi="Arial" w:cs="Arial"/>
                <w:sz w:val="24"/>
                <w:szCs w:val="24"/>
              </w:rPr>
              <w:t>Surname ………………………………………………………………………………………………………………...</w:t>
            </w:r>
          </w:p>
        </w:tc>
      </w:tr>
      <w:tr w:rsidR="00606F2A" w:rsidRPr="00420E9F" w14:paraId="6260E3B6" w14:textId="77777777" w:rsidTr="00710FD9">
        <w:tc>
          <w:tcPr>
            <w:tcW w:w="10342" w:type="dxa"/>
            <w:gridSpan w:val="5"/>
            <w:shd w:val="clear" w:color="auto" w:fill="auto"/>
            <w:tcMar>
              <w:top w:w="0" w:type="dxa"/>
              <w:left w:w="108" w:type="dxa"/>
              <w:bottom w:w="0" w:type="dxa"/>
              <w:right w:w="108" w:type="dxa"/>
            </w:tcMar>
          </w:tcPr>
          <w:p w14:paraId="1A3A284B" w14:textId="17542E4E" w:rsidR="00606F2A" w:rsidRPr="00420E9F" w:rsidRDefault="00606F2A" w:rsidP="00D60CB9">
            <w:pPr>
              <w:rPr>
                <w:rFonts w:ascii="Arial" w:hAnsi="Arial" w:cs="Arial"/>
                <w:sz w:val="24"/>
                <w:szCs w:val="24"/>
              </w:rPr>
            </w:pPr>
            <w:r w:rsidRPr="00420E9F">
              <w:rPr>
                <w:rFonts w:ascii="Arial" w:hAnsi="Arial" w:cs="Arial"/>
                <w:sz w:val="24"/>
                <w:szCs w:val="24"/>
              </w:rPr>
              <w:t>Forenames  ………………………………………………………………………….…………………........</w:t>
            </w:r>
            <w:r w:rsidR="00605966" w:rsidRPr="00420E9F">
              <w:rPr>
                <w:rFonts w:ascii="Arial" w:hAnsi="Arial" w:cs="Arial"/>
                <w:sz w:val="24"/>
                <w:szCs w:val="24"/>
              </w:rPr>
              <w:t>..</w:t>
            </w:r>
            <w:r w:rsidR="00710FD9">
              <w:rPr>
                <w:rFonts w:ascii="Arial" w:hAnsi="Arial" w:cs="Arial"/>
                <w:sz w:val="24"/>
                <w:szCs w:val="24"/>
              </w:rPr>
              <w:t>...............</w:t>
            </w:r>
          </w:p>
        </w:tc>
        <w:tc>
          <w:tcPr>
            <w:tcW w:w="222" w:type="dxa"/>
            <w:tcBorders>
              <w:left w:val="nil"/>
            </w:tcBorders>
            <w:shd w:val="clear" w:color="auto" w:fill="auto"/>
            <w:tcMar>
              <w:top w:w="0" w:type="dxa"/>
              <w:left w:w="108" w:type="dxa"/>
              <w:bottom w:w="0" w:type="dxa"/>
              <w:right w:w="108" w:type="dxa"/>
            </w:tcMar>
          </w:tcPr>
          <w:p w14:paraId="44288AC8" w14:textId="77777777" w:rsidR="00606F2A" w:rsidRPr="00420E9F" w:rsidRDefault="00606F2A" w:rsidP="00D60CB9">
            <w:pPr>
              <w:rPr>
                <w:rFonts w:ascii="Arial" w:hAnsi="Arial" w:cs="Arial"/>
                <w:sz w:val="24"/>
                <w:szCs w:val="24"/>
              </w:rPr>
            </w:pPr>
          </w:p>
        </w:tc>
      </w:tr>
      <w:tr w:rsidR="00606F2A" w:rsidRPr="00420E9F" w14:paraId="16FC0CAA" w14:textId="77777777" w:rsidTr="00710FD9">
        <w:tc>
          <w:tcPr>
            <w:tcW w:w="10564" w:type="dxa"/>
            <w:gridSpan w:val="6"/>
            <w:shd w:val="clear" w:color="auto" w:fill="auto"/>
            <w:tcMar>
              <w:top w:w="0" w:type="dxa"/>
              <w:left w:w="108" w:type="dxa"/>
              <w:bottom w:w="0" w:type="dxa"/>
              <w:right w:w="108" w:type="dxa"/>
            </w:tcMar>
          </w:tcPr>
          <w:p w14:paraId="3A0C9AC7" w14:textId="77777777" w:rsidR="00606F2A" w:rsidRPr="00420E9F" w:rsidRDefault="00606F2A" w:rsidP="00D60CB9">
            <w:pPr>
              <w:rPr>
                <w:rFonts w:ascii="Arial" w:hAnsi="Arial" w:cs="Arial"/>
                <w:sz w:val="24"/>
                <w:szCs w:val="24"/>
              </w:rPr>
            </w:pPr>
            <w:r w:rsidRPr="00420E9F">
              <w:rPr>
                <w:rFonts w:ascii="Arial" w:hAnsi="Arial" w:cs="Arial"/>
                <w:sz w:val="24"/>
                <w:szCs w:val="24"/>
              </w:rPr>
              <w:t>Any other name(s) by which you have been known ……………………………………………………………....</w:t>
            </w:r>
            <w:r w:rsidR="00605966" w:rsidRPr="00420E9F">
              <w:rPr>
                <w:rFonts w:ascii="Arial" w:hAnsi="Arial" w:cs="Arial"/>
                <w:sz w:val="24"/>
                <w:szCs w:val="24"/>
              </w:rPr>
              <w:t>...................................................................</w:t>
            </w:r>
            <w:r w:rsidRPr="00420E9F">
              <w:rPr>
                <w:rFonts w:ascii="Arial" w:hAnsi="Arial" w:cs="Arial"/>
                <w:sz w:val="24"/>
                <w:szCs w:val="24"/>
              </w:rPr>
              <w:t>.</w:t>
            </w:r>
          </w:p>
          <w:p w14:paraId="109AA015" w14:textId="77777777" w:rsidR="00606F2A" w:rsidRPr="00420E9F" w:rsidRDefault="00606F2A" w:rsidP="00D60CB9">
            <w:pPr>
              <w:rPr>
                <w:rFonts w:ascii="Arial" w:hAnsi="Arial" w:cs="Arial"/>
                <w:sz w:val="24"/>
                <w:szCs w:val="24"/>
              </w:rPr>
            </w:pPr>
            <w:r w:rsidRPr="00420E9F">
              <w:rPr>
                <w:rFonts w:ascii="Arial" w:hAnsi="Arial" w:cs="Arial"/>
                <w:sz w:val="24"/>
                <w:szCs w:val="24"/>
              </w:rPr>
              <w:t>(forenames or surnames) …………………………………………………………</w:t>
            </w:r>
            <w:r w:rsidR="00605966" w:rsidRPr="00420E9F">
              <w:rPr>
                <w:rFonts w:ascii="Arial" w:hAnsi="Arial" w:cs="Arial"/>
                <w:sz w:val="24"/>
                <w:szCs w:val="24"/>
              </w:rPr>
              <w:t>…………………..</w:t>
            </w:r>
            <w:r w:rsidRPr="00420E9F">
              <w:rPr>
                <w:rFonts w:ascii="Arial" w:hAnsi="Arial" w:cs="Arial"/>
                <w:sz w:val="24"/>
                <w:szCs w:val="24"/>
              </w:rPr>
              <w:t>……………………………….....</w:t>
            </w:r>
          </w:p>
        </w:tc>
      </w:tr>
      <w:tr w:rsidR="00606F2A" w:rsidRPr="00420E9F" w14:paraId="15C4F60D" w14:textId="77777777" w:rsidTr="00710FD9">
        <w:tc>
          <w:tcPr>
            <w:tcW w:w="10564" w:type="dxa"/>
            <w:gridSpan w:val="6"/>
            <w:shd w:val="clear" w:color="auto" w:fill="auto"/>
            <w:tcMar>
              <w:top w:w="0" w:type="dxa"/>
              <w:left w:w="108" w:type="dxa"/>
              <w:bottom w:w="0" w:type="dxa"/>
              <w:right w:w="108" w:type="dxa"/>
            </w:tcMar>
          </w:tcPr>
          <w:p w14:paraId="5E7E90BA" w14:textId="77777777" w:rsidR="00606F2A" w:rsidRPr="00420E9F" w:rsidRDefault="00606F2A" w:rsidP="00D60CB9">
            <w:pPr>
              <w:rPr>
                <w:rFonts w:ascii="Arial" w:hAnsi="Arial" w:cs="Arial"/>
                <w:sz w:val="24"/>
                <w:szCs w:val="24"/>
              </w:rPr>
            </w:pPr>
            <w:r w:rsidRPr="00420E9F">
              <w:rPr>
                <w:rFonts w:ascii="Arial" w:hAnsi="Arial" w:cs="Arial"/>
                <w:sz w:val="24"/>
                <w:szCs w:val="24"/>
              </w:rPr>
              <w:t>Place of birth (Town, County &amp; Country) ……………………………………………………………………</w:t>
            </w:r>
            <w:r w:rsidR="00605966" w:rsidRPr="00420E9F">
              <w:rPr>
                <w:rFonts w:ascii="Arial" w:hAnsi="Arial" w:cs="Arial"/>
                <w:sz w:val="24"/>
                <w:szCs w:val="24"/>
              </w:rPr>
              <w:t>……………………………………</w:t>
            </w:r>
            <w:r w:rsidRPr="00420E9F">
              <w:rPr>
                <w:rFonts w:ascii="Arial" w:hAnsi="Arial" w:cs="Arial"/>
                <w:sz w:val="24"/>
                <w:szCs w:val="24"/>
              </w:rPr>
              <w:t>………</w:t>
            </w:r>
          </w:p>
          <w:p w14:paraId="38830789" w14:textId="77777777" w:rsidR="00606F2A" w:rsidRPr="00420E9F" w:rsidRDefault="00605966" w:rsidP="00D60CB9">
            <w:pPr>
              <w:rPr>
                <w:rFonts w:ascii="Arial" w:hAnsi="Arial" w:cs="Arial"/>
                <w:sz w:val="24"/>
                <w:szCs w:val="24"/>
              </w:rPr>
            </w:pPr>
            <w:r w:rsidRPr="00420E9F">
              <w:rPr>
                <w:rFonts w:ascii="Arial" w:hAnsi="Arial" w:cs="Arial"/>
                <w:sz w:val="24"/>
                <w:szCs w:val="24"/>
              </w:rPr>
              <w:t>Telephone N</w:t>
            </w:r>
            <w:r w:rsidR="00606F2A" w:rsidRPr="00420E9F">
              <w:rPr>
                <w:rFonts w:ascii="Arial" w:hAnsi="Arial" w:cs="Arial"/>
                <w:sz w:val="24"/>
                <w:szCs w:val="24"/>
              </w:rPr>
              <w:t>umbers:………………………………………………………………………………………..</w:t>
            </w:r>
          </w:p>
        </w:tc>
      </w:tr>
      <w:tr w:rsidR="00606F2A" w:rsidRPr="00420E9F" w14:paraId="2B2D9D95" w14:textId="77777777" w:rsidTr="00710FD9">
        <w:tc>
          <w:tcPr>
            <w:tcW w:w="10564" w:type="dxa"/>
            <w:gridSpan w:val="6"/>
            <w:shd w:val="clear" w:color="auto" w:fill="CCCCCC"/>
            <w:tcMar>
              <w:top w:w="0" w:type="dxa"/>
              <w:left w:w="108" w:type="dxa"/>
              <w:bottom w:w="0" w:type="dxa"/>
              <w:right w:w="108" w:type="dxa"/>
            </w:tcMar>
          </w:tcPr>
          <w:p w14:paraId="40201E0D" w14:textId="6A303899" w:rsidR="00606F2A" w:rsidRPr="00420E9F" w:rsidRDefault="00710FD9" w:rsidP="00D60CB9">
            <w:pPr>
              <w:spacing w:before="144" w:after="144"/>
              <w:rPr>
                <w:rFonts w:ascii="Arial" w:hAnsi="Arial" w:cs="Arial"/>
              </w:rPr>
            </w:pPr>
            <w:r>
              <w:rPr>
                <w:rFonts w:ascii="Arial" w:hAnsi="Arial" w:cs="Arial"/>
              </w:rPr>
              <w:t xml:space="preserve">  </w:t>
            </w:r>
          </w:p>
        </w:tc>
      </w:tr>
      <w:tr w:rsidR="00606F2A" w:rsidRPr="00420E9F" w14:paraId="3DA520C0" w14:textId="77777777" w:rsidTr="00710FD9">
        <w:tc>
          <w:tcPr>
            <w:tcW w:w="3372" w:type="dxa"/>
            <w:gridSpan w:val="2"/>
            <w:shd w:val="clear" w:color="auto" w:fill="auto"/>
            <w:tcMar>
              <w:top w:w="0" w:type="dxa"/>
              <w:left w:w="108" w:type="dxa"/>
              <w:bottom w:w="0" w:type="dxa"/>
              <w:right w:w="108" w:type="dxa"/>
            </w:tcMar>
          </w:tcPr>
          <w:p w14:paraId="10033433" w14:textId="77777777" w:rsidR="00605966" w:rsidRPr="00420E9F" w:rsidRDefault="00605966" w:rsidP="00D60CB9">
            <w:pPr>
              <w:rPr>
                <w:rFonts w:ascii="Arial" w:hAnsi="Arial" w:cs="Arial"/>
                <w:sz w:val="24"/>
                <w:szCs w:val="24"/>
              </w:rPr>
            </w:pPr>
          </w:p>
          <w:p w14:paraId="65F63E8C" w14:textId="617C8420" w:rsidR="00606F2A" w:rsidRPr="00420E9F" w:rsidRDefault="00606F2A" w:rsidP="00D60CB9">
            <w:pPr>
              <w:rPr>
                <w:rFonts w:ascii="Arial" w:hAnsi="Arial" w:cs="Arial"/>
                <w:sz w:val="24"/>
                <w:szCs w:val="24"/>
              </w:rPr>
            </w:pPr>
            <w:r w:rsidRPr="00420E9F">
              <w:rPr>
                <w:rFonts w:ascii="Arial" w:hAnsi="Arial" w:cs="Arial"/>
                <w:sz w:val="24"/>
                <w:szCs w:val="24"/>
              </w:rPr>
              <w:t>Home</w:t>
            </w:r>
            <w:r w:rsidR="00605966" w:rsidRPr="00420E9F">
              <w:rPr>
                <w:rFonts w:ascii="Arial" w:hAnsi="Arial" w:cs="Arial"/>
                <w:sz w:val="24"/>
                <w:szCs w:val="24"/>
              </w:rPr>
              <w:t>:</w:t>
            </w:r>
            <w:r w:rsidRPr="00420E9F">
              <w:rPr>
                <w:rFonts w:ascii="Arial" w:hAnsi="Arial" w:cs="Arial"/>
                <w:sz w:val="24"/>
                <w:szCs w:val="24"/>
              </w:rPr>
              <w:t xml:space="preserve"> </w:t>
            </w:r>
            <w:r w:rsidR="00710FD9">
              <w:rPr>
                <w:rFonts w:ascii="Arial" w:hAnsi="Arial" w:cs="Arial"/>
                <w:sz w:val="24"/>
                <w:szCs w:val="24"/>
              </w:rPr>
              <w:t>…………………………</w:t>
            </w:r>
          </w:p>
        </w:tc>
        <w:tc>
          <w:tcPr>
            <w:tcW w:w="3756" w:type="dxa"/>
            <w:gridSpan w:val="2"/>
            <w:shd w:val="clear" w:color="auto" w:fill="auto"/>
            <w:tcMar>
              <w:top w:w="0" w:type="dxa"/>
              <w:left w:w="108" w:type="dxa"/>
              <w:bottom w:w="0" w:type="dxa"/>
              <w:right w:w="108" w:type="dxa"/>
            </w:tcMar>
          </w:tcPr>
          <w:p w14:paraId="32CA7FA4" w14:textId="77777777" w:rsidR="00605966" w:rsidRPr="00420E9F" w:rsidRDefault="00605966" w:rsidP="00D60CB9">
            <w:pPr>
              <w:rPr>
                <w:rFonts w:ascii="Arial" w:hAnsi="Arial" w:cs="Arial"/>
                <w:sz w:val="24"/>
                <w:szCs w:val="24"/>
              </w:rPr>
            </w:pPr>
          </w:p>
          <w:p w14:paraId="1D8F76F2" w14:textId="48A82703" w:rsidR="00606F2A" w:rsidRPr="00420E9F" w:rsidRDefault="00606F2A" w:rsidP="00D60CB9">
            <w:pPr>
              <w:rPr>
                <w:rFonts w:ascii="Arial" w:hAnsi="Arial" w:cs="Arial"/>
                <w:sz w:val="24"/>
                <w:szCs w:val="24"/>
              </w:rPr>
            </w:pPr>
            <w:r w:rsidRPr="00420E9F">
              <w:rPr>
                <w:rFonts w:ascii="Arial" w:hAnsi="Arial" w:cs="Arial"/>
                <w:sz w:val="24"/>
                <w:szCs w:val="24"/>
              </w:rPr>
              <w:t>Mobile</w:t>
            </w:r>
            <w:r w:rsidR="00605966" w:rsidRPr="00420E9F">
              <w:rPr>
                <w:rFonts w:ascii="Arial" w:hAnsi="Arial" w:cs="Arial"/>
                <w:sz w:val="24"/>
                <w:szCs w:val="24"/>
              </w:rPr>
              <w:t>:</w:t>
            </w:r>
            <w:r w:rsidRPr="00420E9F">
              <w:rPr>
                <w:rFonts w:ascii="Arial" w:hAnsi="Arial" w:cs="Arial"/>
                <w:sz w:val="24"/>
                <w:szCs w:val="24"/>
              </w:rPr>
              <w:t xml:space="preserve"> </w:t>
            </w:r>
            <w:r w:rsidR="00710FD9">
              <w:rPr>
                <w:rFonts w:ascii="Arial" w:hAnsi="Arial" w:cs="Arial"/>
                <w:sz w:val="24"/>
                <w:szCs w:val="24"/>
              </w:rPr>
              <w:t>…………………………….</w:t>
            </w:r>
          </w:p>
        </w:tc>
        <w:tc>
          <w:tcPr>
            <w:tcW w:w="3436" w:type="dxa"/>
            <w:gridSpan w:val="2"/>
            <w:shd w:val="clear" w:color="auto" w:fill="auto"/>
            <w:tcMar>
              <w:top w:w="0" w:type="dxa"/>
              <w:left w:w="108" w:type="dxa"/>
              <w:bottom w:w="0" w:type="dxa"/>
              <w:right w:w="108" w:type="dxa"/>
            </w:tcMar>
          </w:tcPr>
          <w:p w14:paraId="23D2D684" w14:textId="77777777" w:rsidR="00605966" w:rsidRPr="00420E9F" w:rsidRDefault="00605966" w:rsidP="00D60CB9">
            <w:pPr>
              <w:rPr>
                <w:rFonts w:ascii="Arial" w:hAnsi="Arial" w:cs="Arial"/>
                <w:sz w:val="24"/>
                <w:szCs w:val="24"/>
              </w:rPr>
            </w:pPr>
          </w:p>
          <w:p w14:paraId="6A7C4D0F" w14:textId="5CA394EA" w:rsidR="00606F2A" w:rsidRPr="00420E9F" w:rsidRDefault="00606F2A" w:rsidP="00D60CB9">
            <w:pPr>
              <w:rPr>
                <w:rFonts w:ascii="Arial" w:hAnsi="Arial" w:cs="Arial"/>
                <w:sz w:val="24"/>
                <w:szCs w:val="24"/>
              </w:rPr>
            </w:pPr>
            <w:r w:rsidRPr="00420E9F">
              <w:rPr>
                <w:rFonts w:ascii="Arial" w:hAnsi="Arial" w:cs="Arial"/>
                <w:sz w:val="24"/>
                <w:szCs w:val="24"/>
              </w:rPr>
              <w:t>Email</w:t>
            </w:r>
            <w:r w:rsidR="00605966" w:rsidRPr="00420E9F">
              <w:rPr>
                <w:rFonts w:ascii="Arial" w:hAnsi="Arial" w:cs="Arial"/>
                <w:sz w:val="24"/>
                <w:szCs w:val="24"/>
              </w:rPr>
              <w:t>:</w:t>
            </w:r>
            <w:r w:rsidRPr="00420E9F">
              <w:rPr>
                <w:rFonts w:ascii="Arial" w:hAnsi="Arial" w:cs="Arial"/>
                <w:sz w:val="24"/>
                <w:szCs w:val="24"/>
              </w:rPr>
              <w:t xml:space="preserve"> </w:t>
            </w:r>
            <w:r w:rsidR="00710FD9">
              <w:rPr>
                <w:rFonts w:ascii="Arial" w:hAnsi="Arial" w:cs="Arial"/>
                <w:sz w:val="24"/>
                <w:szCs w:val="24"/>
              </w:rPr>
              <w:t>………………………….</w:t>
            </w:r>
          </w:p>
        </w:tc>
      </w:tr>
      <w:tr w:rsidR="00606F2A" w:rsidRPr="00420E9F" w14:paraId="3BF67855" w14:textId="77777777" w:rsidTr="00710FD9">
        <w:tc>
          <w:tcPr>
            <w:tcW w:w="10564" w:type="dxa"/>
            <w:gridSpan w:val="6"/>
            <w:shd w:val="clear" w:color="auto" w:fill="auto"/>
            <w:tcMar>
              <w:top w:w="0" w:type="dxa"/>
              <w:left w:w="108" w:type="dxa"/>
              <w:bottom w:w="0" w:type="dxa"/>
              <w:right w:w="108" w:type="dxa"/>
            </w:tcMar>
          </w:tcPr>
          <w:p w14:paraId="02E63999" w14:textId="149E29F6" w:rsidR="00606F2A" w:rsidRPr="00420E9F" w:rsidRDefault="00606F2A" w:rsidP="00D60CB9">
            <w:pPr>
              <w:rPr>
                <w:rFonts w:ascii="Arial" w:hAnsi="Arial" w:cs="Arial"/>
                <w:sz w:val="24"/>
                <w:szCs w:val="24"/>
              </w:rPr>
            </w:pPr>
            <w:r w:rsidRPr="00420E9F">
              <w:rPr>
                <w:rFonts w:ascii="Arial" w:hAnsi="Arial" w:cs="Arial"/>
                <w:sz w:val="24"/>
                <w:szCs w:val="24"/>
              </w:rPr>
              <w:t>Address</w:t>
            </w:r>
            <w:r w:rsidR="00605966" w:rsidRPr="00420E9F">
              <w:rPr>
                <w:rFonts w:ascii="Arial" w:hAnsi="Arial" w:cs="Arial"/>
                <w:sz w:val="24"/>
                <w:szCs w:val="24"/>
              </w:rPr>
              <w:t>:</w:t>
            </w:r>
            <w:r w:rsidR="00710FD9">
              <w:rPr>
                <w:rFonts w:ascii="Arial" w:hAnsi="Arial" w:cs="Arial"/>
                <w:sz w:val="24"/>
                <w:szCs w:val="24"/>
              </w:rPr>
              <w:t>……………………………………………………………………………………………………….</w:t>
            </w:r>
          </w:p>
          <w:p w14:paraId="553C5FDF" w14:textId="46360788" w:rsidR="00606F2A" w:rsidRPr="00420E9F" w:rsidRDefault="00606F2A" w:rsidP="00D60CB9">
            <w:pPr>
              <w:rPr>
                <w:rFonts w:ascii="Arial" w:hAnsi="Arial" w:cs="Arial"/>
                <w:sz w:val="24"/>
                <w:szCs w:val="24"/>
              </w:rPr>
            </w:pPr>
            <w:r w:rsidRPr="00420E9F">
              <w:rPr>
                <w:rFonts w:ascii="Arial" w:hAnsi="Arial" w:cs="Arial"/>
                <w:sz w:val="24"/>
                <w:szCs w:val="24"/>
              </w:rPr>
              <w:t>Postcode</w:t>
            </w:r>
            <w:r w:rsidR="00605966" w:rsidRPr="00420E9F">
              <w:rPr>
                <w:rFonts w:ascii="Arial" w:hAnsi="Arial" w:cs="Arial"/>
                <w:sz w:val="24"/>
                <w:szCs w:val="24"/>
              </w:rPr>
              <w:t>:</w:t>
            </w:r>
            <w:r w:rsidRPr="00420E9F">
              <w:rPr>
                <w:rFonts w:ascii="Arial" w:hAnsi="Arial" w:cs="Arial"/>
                <w:sz w:val="24"/>
                <w:szCs w:val="24"/>
              </w:rPr>
              <w:t xml:space="preserve"> </w:t>
            </w:r>
            <w:r w:rsidR="00710FD9">
              <w:rPr>
                <w:rFonts w:ascii="Arial" w:hAnsi="Arial" w:cs="Arial"/>
                <w:sz w:val="24"/>
                <w:szCs w:val="24"/>
              </w:rPr>
              <w:t>…………………………………………………………………………………………………….</w:t>
            </w:r>
          </w:p>
          <w:p w14:paraId="0836DE2F" w14:textId="1FB133F5" w:rsidR="00606F2A" w:rsidRPr="00420E9F" w:rsidRDefault="00606F2A" w:rsidP="00D60CB9">
            <w:pPr>
              <w:rPr>
                <w:rFonts w:ascii="Arial" w:hAnsi="Arial" w:cs="Arial"/>
                <w:sz w:val="24"/>
                <w:szCs w:val="24"/>
              </w:rPr>
            </w:pPr>
            <w:r w:rsidRPr="00420E9F">
              <w:rPr>
                <w:rFonts w:ascii="Arial" w:hAnsi="Arial" w:cs="Arial"/>
                <w:sz w:val="24"/>
                <w:szCs w:val="24"/>
              </w:rPr>
              <w:t xml:space="preserve">How long have you lived at this address? </w:t>
            </w:r>
            <w:r w:rsidR="00710FD9">
              <w:rPr>
                <w:rFonts w:ascii="Arial" w:hAnsi="Arial" w:cs="Arial"/>
                <w:sz w:val="24"/>
                <w:szCs w:val="24"/>
              </w:rPr>
              <w:t>………………………………………………………………..</w:t>
            </w:r>
          </w:p>
        </w:tc>
      </w:tr>
      <w:tr w:rsidR="00606F2A" w:rsidRPr="00420E9F" w14:paraId="4288E2FF" w14:textId="77777777" w:rsidTr="00710FD9">
        <w:tc>
          <w:tcPr>
            <w:tcW w:w="10564" w:type="dxa"/>
            <w:gridSpan w:val="6"/>
            <w:shd w:val="clear" w:color="auto" w:fill="auto"/>
            <w:tcMar>
              <w:top w:w="0" w:type="dxa"/>
              <w:left w:w="108" w:type="dxa"/>
              <w:bottom w:w="0" w:type="dxa"/>
              <w:right w:w="108" w:type="dxa"/>
            </w:tcMar>
          </w:tcPr>
          <w:p w14:paraId="797324C0" w14:textId="77777777" w:rsidR="00606F2A" w:rsidRPr="00420E9F" w:rsidRDefault="00606F2A" w:rsidP="00D60CB9">
            <w:pPr>
              <w:jc w:val="both"/>
              <w:rPr>
                <w:rFonts w:ascii="Arial" w:hAnsi="Arial" w:cs="Arial"/>
                <w:sz w:val="24"/>
                <w:szCs w:val="24"/>
              </w:rPr>
            </w:pPr>
            <w:r w:rsidRPr="00420E9F">
              <w:rPr>
                <w:rFonts w:ascii="Arial" w:hAnsi="Arial" w:cs="Arial"/>
                <w:sz w:val="24"/>
                <w:szCs w:val="24"/>
              </w:rPr>
              <w:t>Have you ever been convicted of an offence or been reported and subsequently given an official written caution, warning or reprimand for any offence? (please tick √)</w:t>
            </w:r>
          </w:p>
          <w:p w14:paraId="5155CBB7" w14:textId="77777777" w:rsidR="00606F2A" w:rsidRPr="00420E9F" w:rsidRDefault="00606F2A" w:rsidP="00D60CB9">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 xml:space="preserve">No </w:t>
            </w:r>
            <w:r w:rsidRPr="00420E9F">
              <w:rPr>
                <w:rFonts w:ascii="Arial" w:hAnsi="Arial" w:cs="Arial"/>
                <w:sz w:val="24"/>
                <w:szCs w:val="24"/>
              </w:rPr>
              <w:tab/>
            </w:r>
            <w:r w:rsidRPr="00710FD9">
              <w:rPr>
                <w:rFonts w:ascii="Arial" w:hAnsi="Arial" w:cs="Arial"/>
                <w:sz w:val="36"/>
                <w:szCs w:val="36"/>
              </w:rPr>
              <w:t>□</w:t>
            </w:r>
          </w:p>
          <w:p w14:paraId="63750FF5" w14:textId="77777777" w:rsidR="00606F2A" w:rsidRPr="00420E9F" w:rsidRDefault="00606F2A" w:rsidP="00D60CB9">
            <w:pPr>
              <w:jc w:val="both"/>
              <w:rPr>
                <w:rFonts w:ascii="Arial" w:hAnsi="Arial" w:cs="Arial"/>
                <w:sz w:val="24"/>
                <w:szCs w:val="24"/>
              </w:rPr>
            </w:pPr>
            <w:r w:rsidRPr="00420E9F">
              <w:rPr>
                <w:rFonts w:ascii="Arial" w:hAnsi="Arial" w:cs="Arial"/>
                <w:sz w:val="24"/>
                <w:szCs w:val="24"/>
              </w:rPr>
              <w:t xml:space="preserve">If yes, please give details: </w:t>
            </w:r>
          </w:p>
          <w:p w14:paraId="1CF21A19" w14:textId="7EA7A450" w:rsidR="00606F2A" w:rsidRPr="00420E9F" w:rsidRDefault="00606F2A" w:rsidP="00D60CB9">
            <w:pPr>
              <w:jc w:val="both"/>
              <w:rPr>
                <w:rFonts w:ascii="Arial" w:hAnsi="Arial" w:cs="Arial"/>
                <w:i/>
                <w:sz w:val="24"/>
                <w:szCs w:val="24"/>
              </w:rPr>
            </w:pPr>
            <w:r w:rsidRPr="00420E9F">
              <w:rPr>
                <w:rFonts w:ascii="Arial" w:hAnsi="Arial" w:cs="Arial"/>
                <w:i/>
                <w:sz w:val="24"/>
                <w:szCs w:val="24"/>
              </w:rPr>
              <w:lastRenderedPageBreak/>
              <w:t xml:space="preserve">Information provided under this heading will not necessarily disqualify an individual from becoming a member of the </w:t>
            </w:r>
            <w:r w:rsidR="00710FD9">
              <w:rPr>
                <w:rFonts w:ascii="Arial" w:hAnsi="Arial" w:cs="Arial"/>
                <w:i/>
                <w:sz w:val="24"/>
                <w:szCs w:val="24"/>
              </w:rPr>
              <w:t>Joint Independent Audit Committee.</w:t>
            </w:r>
            <w:r w:rsidRPr="00420E9F">
              <w:rPr>
                <w:rFonts w:ascii="Arial" w:hAnsi="Arial" w:cs="Arial"/>
                <w:i/>
                <w:sz w:val="24"/>
                <w:szCs w:val="24"/>
              </w:rPr>
              <w:t xml:space="preserve">  Any information given will remain strictly confidential. </w:t>
            </w:r>
          </w:p>
          <w:p w14:paraId="0EE000BC" w14:textId="77777777" w:rsidR="00606F2A" w:rsidRPr="00420E9F" w:rsidRDefault="00606F2A" w:rsidP="00D60CB9">
            <w:pPr>
              <w:jc w:val="both"/>
              <w:rPr>
                <w:rFonts w:ascii="Arial" w:hAnsi="Arial" w:cs="Arial"/>
                <w:sz w:val="24"/>
                <w:szCs w:val="24"/>
              </w:rPr>
            </w:pPr>
            <w:r w:rsidRPr="00420E9F">
              <w:rPr>
                <w:rFonts w:ascii="Arial" w:hAnsi="Arial" w:cs="Arial"/>
                <w:bCs/>
                <w:i/>
                <w:sz w:val="24"/>
                <w:szCs w:val="24"/>
              </w:rPr>
              <w:t>Furthermore, in order to maintain confidence in the process, the PCC will not normally appoint someone with unspent criminal convictions (with the exception of fixed penalties). Each case will be considered on its own merits, however successful applicants will be subject to criminal record and security checks prior to appointment.</w:t>
            </w:r>
          </w:p>
        </w:tc>
      </w:tr>
      <w:tr w:rsidR="00606F2A" w:rsidRPr="00420E9F" w14:paraId="790F36A1" w14:textId="77777777" w:rsidTr="00710FD9">
        <w:tc>
          <w:tcPr>
            <w:tcW w:w="10564" w:type="dxa"/>
            <w:gridSpan w:val="6"/>
            <w:shd w:val="clear" w:color="auto" w:fill="CCCCCC"/>
            <w:tcMar>
              <w:top w:w="0" w:type="dxa"/>
              <w:left w:w="108" w:type="dxa"/>
              <w:bottom w:w="0" w:type="dxa"/>
              <w:right w:w="108" w:type="dxa"/>
            </w:tcMar>
          </w:tcPr>
          <w:p w14:paraId="18791B0B" w14:textId="77777777" w:rsidR="00606F2A" w:rsidRPr="00420E9F" w:rsidRDefault="00606F2A" w:rsidP="00D60CB9">
            <w:pPr>
              <w:spacing w:before="144" w:after="144"/>
              <w:jc w:val="both"/>
              <w:rPr>
                <w:rFonts w:ascii="Arial" w:hAnsi="Arial" w:cs="Arial"/>
                <w:sz w:val="24"/>
                <w:szCs w:val="24"/>
              </w:rPr>
            </w:pPr>
            <w:r w:rsidRPr="00420E9F">
              <w:rPr>
                <w:rFonts w:ascii="Arial" w:hAnsi="Arial" w:cs="Arial"/>
                <w:sz w:val="24"/>
                <w:szCs w:val="24"/>
              </w:rPr>
              <w:lastRenderedPageBreak/>
              <w:t>Please provide details of two people, not related to you, who have agreed to be contacted by us to provide a reference on your suitability for appointment.</w:t>
            </w:r>
          </w:p>
        </w:tc>
      </w:tr>
      <w:tr w:rsidR="00606F2A" w:rsidRPr="00420E9F" w14:paraId="40D0506E" w14:textId="77777777" w:rsidTr="00710FD9">
        <w:tc>
          <w:tcPr>
            <w:tcW w:w="5389" w:type="dxa"/>
            <w:gridSpan w:val="3"/>
            <w:shd w:val="clear" w:color="auto" w:fill="auto"/>
            <w:tcMar>
              <w:top w:w="0" w:type="dxa"/>
              <w:left w:w="108" w:type="dxa"/>
              <w:bottom w:w="0" w:type="dxa"/>
              <w:right w:w="108" w:type="dxa"/>
            </w:tcMar>
          </w:tcPr>
          <w:p w14:paraId="57AFC32F" w14:textId="77777777" w:rsidR="00606F2A" w:rsidRPr="00420E9F" w:rsidRDefault="00606F2A" w:rsidP="00D60CB9">
            <w:pPr>
              <w:jc w:val="center"/>
              <w:rPr>
                <w:rFonts w:ascii="Arial" w:hAnsi="Arial" w:cs="Arial"/>
                <w:sz w:val="24"/>
                <w:szCs w:val="24"/>
              </w:rPr>
            </w:pPr>
          </w:p>
          <w:p w14:paraId="0CDFD64B" w14:textId="77777777" w:rsidR="00606F2A" w:rsidRPr="00420E9F" w:rsidRDefault="00606F2A" w:rsidP="00D60CB9">
            <w:pPr>
              <w:rPr>
                <w:rFonts w:ascii="Arial" w:hAnsi="Arial" w:cs="Arial"/>
                <w:sz w:val="24"/>
                <w:szCs w:val="24"/>
              </w:rPr>
            </w:pPr>
            <w:r w:rsidRPr="00420E9F">
              <w:rPr>
                <w:rFonts w:ascii="Arial" w:hAnsi="Arial" w:cs="Arial"/>
                <w:sz w:val="24"/>
                <w:szCs w:val="24"/>
              </w:rPr>
              <w:t>Name</w:t>
            </w:r>
            <w:r w:rsidR="00605966" w:rsidRPr="00420E9F">
              <w:rPr>
                <w:rFonts w:ascii="Arial" w:hAnsi="Arial" w:cs="Arial"/>
                <w:sz w:val="24"/>
                <w:szCs w:val="24"/>
              </w:rPr>
              <w:t>:</w:t>
            </w:r>
            <w:r w:rsidRPr="00420E9F">
              <w:rPr>
                <w:rFonts w:ascii="Arial" w:hAnsi="Arial" w:cs="Arial"/>
                <w:sz w:val="24"/>
                <w:szCs w:val="24"/>
              </w:rPr>
              <w:t xml:space="preserve"> </w:t>
            </w:r>
          </w:p>
          <w:p w14:paraId="022CA429" w14:textId="77777777" w:rsidR="00606F2A" w:rsidRPr="00420E9F" w:rsidRDefault="00606F2A" w:rsidP="00D60CB9">
            <w:pPr>
              <w:rPr>
                <w:rFonts w:ascii="Arial" w:hAnsi="Arial" w:cs="Arial"/>
                <w:sz w:val="24"/>
                <w:szCs w:val="24"/>
              </w:rPr>
            </w:pPr>
            <w:r w:rsidRPr="00420E9F">
              <w:rPr>
                <w:rFonts w:ascii="Arial" w:hAnsi="Arial" w:cs="Arial"/>
                <w:sz w:val="24"/>
                <w:szCs w:val="24"/>
              </w:rPr>
              <w:t>Address</w:t>
            </w:r>
            <w:r w:rsidR="00605966" w:rsidRPr="00420E9F">
              <w:rPr>
                <w:rFonts w:ascii="Arial" w:hAnsi="Arial" w:cs="Arial"/>
                <w:sz w:val="24"/>
                <w:szCs w:val="24"/>
              </w:rPr>
              <w:t>:</w:t>
            </w:r>
            <w:r w:rsidRPr="00420E9F">
              <w:rPr>
                <w:rFonts w:ascii="Arial" w:hAnsi="Arial" w:cs="Arial"/>
                <w:sz w:val="24"/>
                <w:szCs w:val="24"/>
              </w:rPr>
              <w:t xml:space="preserve"> </w:t>
            </w:r>
          </w:p>
          <w:p w14:paraId="05A2731E" w14:textId="77777777" w:rsidR="00606F2A" w:rsidRPr="00420E9F" w:rsidRDefault="00606F2A" w:rsidP="00D60CB9">
            <w:pPr>
              <w:rPr>
                <w:rFonts w:ascii="Arial" w:hAnsi="Arial" w:cs="Arial"/>
                <w:sz w:val="24"/>
                <w:szCs w:val="24"/>
              </w:rPr>
            </w:pPr>
          </w:p>
          <w:p w14:paraId="4426FE8C" w14:textId="77777777" w:rsidR="00606F2A" w:rsidRPr="00420E9F" w:rsidRDefault="00606F2A" w:rsidP="00D60CB9">
            <w:pPr>
              <w:rPr>
                <w:rFonts w:ascii="Arial" w:hAnsi="Arial" w:cs="Arial"/>
                <w:sz w:val="24"/>
                <w:szCs w:val="24"/>
              </w:rPr>
            </w:pPr>
            <w:r w:rsidRPr="00420E9F">
              <w:rPr>
                <w:rFonts w:ascii="Arial" w:hAnsi="Arial" w:cs="Arial"/>
                <w:sz w:val="24"/>
                <w:szCs w:val="24"/>
              </w:rPr>
              <w:t>Postcode</w:t>
            </w:r>
            <w:r w:rsidR="00605966" w:rsidRPr="00420E9F">
              <w:rPr>
                <w:rFonts w:ascii="Arial" w:hAnsi="Arial" w:cs="Arial"/>
                <w:sz w:val="24"/>
                <w:szCs w:val="24"/>
              </w:rPr>
              <w:t>:</w:t>
            </w:r>
            <w:r w:rsidRPr="00420E9F">
              <w:rPr>
                <w:rFonts w:ascii="Arial" w:hAnsi="Arial" w:cs="Arial"/>
                <w:sz w:val="24"/>
                <w:szCs w:val="24"/>
              </w:rPr>
              <w:t xml:space="preserve"> </w:t>
            </w:r>
          </w:p>
        </w:tc>
        <w:tc>
          <w:tcPr>
            <w:tcW w:w="5175" w:type="dxa"/>
            <w:gridSpan w:val="3"/>
            <w:shd w:val="clear" w:color="auto" w:fill="auto"/>
            <w:tcMar>
              <w:top w:w="0" w:type="dxa"/>
              <w:left w:w="108" w:type="dxa"/>
              <w:bottom w:w="0" w:type="dxa"/>
              <w:right w:w="108" w:type="dxa"/>
            </w:tcMar>
          </w:tcPr>
          <w:p w14:paraId="2700179E" w14:textId="77777777" w:rsidR="00606F2A" w:rsidRPr="00420E9F" w:rsidRDefault="00606F2A" w:rsidP="00D60CB9">
            <w:pPr>
              <w:jc w:val="center"/>
              <w:rPr>
                <w:rFonts w:ascii="Arial" w:hAnsi="Arial" w:cs="Arial"/>
                <w:sz w:val="24"/>
                <w:szCs w:val="24"/>
              </w:rPr>
            </w:pPr>
          </w:p>
          <w:p w14:paraId="4996DFFD" w14:textId="77777777" w:rsidR="00606F2A" w:rsidRPr="00420E9F" w:rsidRDefault="00606F2A" w:rsidP="00D60CB9">
            <w:pPr>
              <w:rPr>
                <w:rFonts w:ascii="Arial" w:hAnsi="Arial" w:cs="Arial"/>
                <w:sz w:val="24"/>
                <w:szCs w:val="24"/>
              </w:rPr>
            </w:pPr>
            <w:r w:rsidRPr="00420E9F">
              <w:rPr>
                <w:rFonts w:ascii="Arial" w:hAnsi="Arial" w:cs="Arial"/>
                <w:sz w:val="24"/>
                <w:szCs w:val="24"/>
              </w:rPr>
              <w:t>Name</w:t>
            </w:r>
            <w:r w:rsidR="00605966" w:rsidRPr="00420E9F">
              <w:rPr>
                <w:rFonts w:ascii="Arial" w:hAnsi="Arial" w:cs="Arial"/>
                <w:sz w:val="24"/>
                <w:szCs w:val="24"/>
              </w:rPr>
              <w:t>:</w:t>
            </w:r>
            <w:r w:rsidRPr="00420E9F">
              <w:rPr>
                <w:rFonts w:ascii="Arial" w:hAnsi="Arial" w:cs="Arial"/>
                <w:sz w:val="24"/>
                <w:szCs w:val="24"/>
              </w:rPr>
              <w:t xml:space="preserve"> </w:t>
            </w:r>
          </w:p>
          <w:p w14:paraId="3C1BD3B6" w14:textId="77777777" w:rsidR="00606F2A" w:rsidRPr="00420E9F" w:rsidRDefault="00606F2A" w:rsidP="00D60CB9">
            <w:pPr>
              <w:rPr>
                <w:rFonts w:ascii="Arial" w:hAnsi="Arial" w:cs="Arial"/>
                <w:sz w:val="24"/>
                <w:szCs w:val="24"/>
              </w:rPr>
            </w:pPr>
            <w:r w:rsidRPr="00420E9F">
              <w:rPr>
                <w:rFonts w:ascii="Arial" w:hAnsi="Arial" w:cs="Arial"/>
                <w:sz w:val="24"/>
                <w:szCs w:val="24"/>
              </w:rPr>
              <w:t>Address</w:t>
            </w:r>
            <w:r w:rsidR="00605966" w:rsidRPr="00420E9F">
              <w:rPr>
                <w:rFonts w:ascii="Arial" w:hAnsi="Arial" w:cs="Arial"/>
                <w:sz w:val="24"/>
                <w:szCs w:val="24"/>
              </w:rPr>
              <w:t>:</w:t>
            </w:r>
            <w:r w:rsidRPr="00420E9F">
              <w:rPr>
                <w:rFonts w:ascii="Arial" w:hAnsi="Arial" w:cs="Arial"/>
                <w:sz w:val="24"/>
                <w:szCs w:val="24"/>
              </w:rPr>
              <w:t xml:space="preserve"> </w:t>
            </w:r>
          </w:p>
          <w:p w14:paraId="1295CF0D" w14:textId="77777777" w:rsidR="00606F2A" w:rsidRPr="00420E9F" w:rsidRDefault="00606F2A" w:rsidP="00D60CB9">
            <w:pPr>
              <w:rPr>
                <w:rFonts w:ascii="Arial" w:hAnsi="Arial" w:cs="Arial"/>
                <w:sz w:val="24"/>
                <w:szCs w:val="24"/>
              </w:rPr>
            </w:pPr>
          </w:p>
          <w:p w14:paraId="1834E8B6" w14:textId="77777777" w:rsidR="00606F2A" w:rsidRPr="00420E9F" w:rsidRDefault="00606F2A" w:rsidP="00D60CB9">
            <w:pPr>
              <w:rPr>
                <w:rFonts w:ascii="Arial" w:hAnsi="Arial" w:cs="Arial"/>
                <w:sz w:val="24"/>
                <w:szCs w:val="24"/>
              </w:rPr>
            </w:pPr>
            <w:r w:rsidRPr="00420E9F">
              <w:rPr>
                <w:rFonts w:ascii="Arial" w:hAnsi="Arial" w:cs="Arial"/>
                <w:sz w:val="24"/>
                <w:szCs w:val="24"/>
              </w:rPr>
              <w:t>Postcode</w:t>
            </w:r>
            <w:r w:rsidR="00605966" w:rsidRPr="00420E9F">
              <w:rPr>
                <w:rFonts w:ascii="Arial" w:hAnsi="Arial" w:cs="Arial"/>
                <w:sz w:val="24"/>
                <w:szCs w:val="24"/>
              </w:rPr>
              <w:t>:</w:t>
            </w:r>
            <w:r w:rsidRPr="00420E9F">
              <w:rPr>
                <w:rFonts w:ascii="Arial" w:hAnsi="Arial" w:cs="Arial"/>
                <w:sz w:val="24"/>
                <w:szCs w:val="24"/>
              </w:rPr>
              <w:t xml:space="preserve"> </w:t>
            </w:r>
          </w:p>
        </w:tc>
      </w:tr>
      <w:tr w:rsidR="00606F2A" w:rsidRPr="00420E9F" w14:paraId="4C9891FC" w14:textId="77777777" w:rsidTr="00710FD9">
        <w:tc>
          <w:tcPr>
            <w:tcW w:w="5389" w:type="dxa"/>
            <w:gridSpan w:val="3"/>
            <w:shd w:val="clear" w:color="auto" w:fill="auto"/>
            <w:tcMar>
              <w:top w:w="0" w:type="dxa"/>
              <w:left w:w="108" w:type="dxa"/>
              <w:bottom w:w="0" w:type="dxa"/>
              <w:right w:w="108" w:type="dxa"/>
            </w:tcMar>
          </w:tcPr>
          <w:p w14:paraId="12AA5C4A" w14:textId="77777777" w:rsidR="00606F2A" w:rsidRPr="00420E9F" w:rsidRDefault="00606F2A" w:rsidP="00D60CB9">
            <w:pPr>
              <w:rPr>
                <w:rFonts w:ascii="Arial" w:hAnsi="Arial" w:cs="Arial"/>
                <w:sz w:val="24"/>
                <w:szCs w:val="24"/>
              </w:rPr>
            </w:pPr>
            <w:r w:rsidRPr="00420E9F">
              <w:rPr>
                <w:rFonts w:ascii="Arial" w:hAnsi="Arial" w:cs="Arial"/>
                <w:sz w:val="24"/>
                <w:szCs w:val="24"/>
              </w:rPr>
              <w:t>Occupation</w:t>
            </w:r>
            <w:r w:rsidR="00605966" w:rsidRPr="00420E9F">
              <w:rPr>
                <w:rFonts w:ascii="Arial" w:hAnsi="Arial" w:cs="Arial"/>
                <w:sz w:val="24"/>
                <w:szCs w:val="24"/>
              </w:rPr>
              <w:t>:</w:t>
            </w:r>
            <w:r w:rsidRPr="00420E9F">
              <w:rPr>
                <w:rFonts w:ascii="Arial" w:hAnsi="Arial" w:cs="Arial"/>
                <w:sz w:val="24"/>
                <w:szCs w:val="24"/>
              </w:rPr>
              <w:t xml:space="preserve">  </w:t>
            </w:r>
          </w:p>
          <w:p w14:paraId="2CA32B92" w14:textId="77777777" w:rsidR="00606F2A" w:rsidRPr="00420E9F" w:rsidRDefault="00606F2A" w:rsidP="00D60CB9">
            <w:pPr>
              <w:rPr>
                <w:rFonts w:ascii="Arial" w:hAnsi="Arial" w:cs="Arial"/>
                <w:sz w:val="24"/>
                <w:szCs w:val="24"/>
              </w:rPr>
            </w:pPr>
            <w:r w:rsidRPr="00420E9F">
              <w:rPr>
                <w:rFonts w:ascii="Arial" w:hAnsi="Arial" w:cs="Arial"/>
                <w:sz w:val="24"/>
                <w:szCs w:val="24"/>
              </w:rPr>
              <w:t>Telephone Number</w:t>
            </w:r>
            <w:r w:rsidR="00605966" w:rsidRPr="00420E9F">
              <w:rPr>
                <w:rFonts w:ascii="Arial" w:hAnsi="Arial" w:cs="Arial"/>
                <w:sz w:val="24"/>
                <w:szCs w:val="24"/>
              </w:rPr>
              <w:t>:</w:t>
            </w:r>
          </w:p>
          <w:p w14:paraId="0ACB4BB8" w14:textId="77777777" w:rsidR="00606F2A" w:rsidRPr="00420E9F" w:rsidRDefault="00606F2A" w:rsidP="00D60CB9">
            <w:pPr>
              <w:rPr>
                <w:rFonts w:ascii="Arial" w:hAnsi="Arial" w:cs="Arial"/>
                <w:sz w:val="24"/>
                <w:szCs w:val="24"/>
              </w:rPr>
            </w:pPr>
            <w:r w:rsidRPr="00420E9F">
              <w:rPr>
                <w:rFonts w:ascii="Arial" w:hAnsi="Arial" w:cs="Arial"/>
                <w:sz w:val="24"/>
                <w:szCs w:val="24"/>
              </w:rPr>
              <w:t>Email address</w:t>
            </w:r>
            <w:r w:rsidR="00605966" w:rsidRPr="00420E9F">
              <w:rPr>
                <w:rFonts w:ascii="Arial" w:hAnsi="Arial" w:cs="Arial"/>
                <w:sz w:val="24"/>
                <w:szCs w:val="24"/>
              </w:rPr>
              <w:t>:</w:t>
            </w:r>
            <w:r w:rsidRPr="00420E9F">
              <w:rPr>
                <w:rFonts w:ascii="Arial" w:hAnsi="Arial" w:cs="Arial"/>
                <w:sz w:val="24"/>
                <w:szCs w:val="24"/>
              </w:rPr>
              <w:t xml:space="preserve"> </w:t>
            </w:r>
          </w:p>
          <w:p w14:paraId="342496DB" w14:textId="77777777" w:rsidR="00606F2A" w:rsidRPr="00420E9F" w:rsidRDefault="00606F2A" w:rsidP="00D60CB9">
            <w:pPr>
              <w:rPr>
                <w:rFonts w:ascii="Arial" w:hAnsi="Arial" w:cs="Arial"/>
                <w:sz w:val="24"/>
                <w:szCs w:val="24"/>
              </w:rPr>
            </w:pPr>
            <w:r w:rsidRPr="00420E9F">
              <w:rPr>
                <w:rFonts w:ascii="Arial" w:hAnsi="Arial" w:cs="Arial"/>
                <w:sz w:val="24"/>
                <w:szCs w:val="24"/>
              </w:rPr>
              <w:t>Length of time known candidate</w:t>
            </w:r>
            <w:r w:rsidR="00605966" w:rsidRPr="00420E9F">
              <w:rPr>
                <w:rFonts w:ascii="Arial" w:hAnsi="Arial" w:cs="Arial"/>
                <w:sz w:val="24"/>
                <w:szCs w:val="24"/>
              </w:rPr>
              <w:t>:</w:t>
            </w:r>
            <w:r w:rsidRPr="00420E9F">
              <w:rPr>
                <w:rFonts w:ascii="Arial" w:hAnsi="Arial" w:cs="Arial"/>
                <w:sz w:val="24"/>
                <w:szCs w:val="24"/>
              </w:rPr>
              <w:t xml:space="preserve"> </w:t>
            </w:r>
          </w:p>
          <w:p w14:paraId="7ABC0E32" w14:textId="77777777" w:rsidR="00606F2A" w:rsidRPr="00420E9F" w:rsidRDefault="00606F2A" w:rsidP="00D60CB9">
            <w:pPr>
              <w:rPr>
                <w:rFonts w:ascii="Arial" w:hAnsi="Arial" w:cs="Arial"/>
                <w:sz w:val="24"/>
                <w:szCs w:val="24"/>
              </w:rPr>
            </w:pPr>
            <w:r w:rsidRPr="00420E9F">
              <w:rPr>
                <w:rFonts w:ascii="Arial" w:hAnsi="Arial" w:cs="Arial"/>
                <w:sz w:val="24"/>
                <w:szCs w:val="24"/>
              </w:rPr>
              <w:t>Personal/Professional  (</w:t>
            </w:r>
            <w:r w:rsidRPr="00420E9F">
              <w:rPr>
                <w:rFonts w:ascii="Arial" w:hAnsi="Arial" w:cs="Arial"/>
                <w:i/>
                <w:sz w:val="24"/>
                <w:szCs w:val="24"/>
              </w:rPr>
              <w:t>delete as appropriate</w:t>
            </w:r>
            <w:r w:rsidRPr="00420E9F">
              <w:rPr>
                <w:rFonts w:ascii="Arial" w:hAnsi="Arial" w:cs="Arial"/>
                <w:sz w:val="24"/>
                <w:szCs w:val="24"/>
              </w:rPr>
              <w:t>)</w:t>
            </w:r>
          </w:p>
        </w:tc>
        <w:tc>
          <w:tcPr>
            <w:tcW w:w="5175" w:type="dxa"/>
            <w:gridSpan w:val="3"/>
            <w:shd w:val="clear" w:color="auto" w:fill="auto"/>
            <w:tcMar>
              <w:top w:w="0" w:type="dxa"/>
              <w:left w:w="108" w:type="dxa"/>
              <w:bottom w:w="0" w:type="dxa"/>
              <w:right w:w="108" w:type="dxa"/>
            </w:tcMar>
          </w:tcPr>
          <w:p w14:paraId="1B798EAD" w14:textId="77777777" w:rsidR="00606F2A" w:rsidRPr="00420E9F" w:rsidRDefault="00606F2A" w:rsidP="00D60CB9">
            <w:pPr>
              <w:rPr>
                <w:rFonts w:ascii="Arial" w:hAnsi="Arial" w:cs="Arial"/>
                <w:sz w:val="24"/>
                <w:szCs w:val="24"/>
              </w:rPr>
            </w:pPr>
            <w:r w:rsidRPr="00420E9F">
              <w:rPr>
                <w:rFonts w:ascii="Arial" w:hAnsi="Arial" w:cs="Arial"/>
                <w:sz w:val="24"/>
                <w:szCs w:val="24"/>
              </w:rPr>
              <w:t>Occupation</w:t>
            </w:r>
            <w:r w:rsidR="00605966" w:rsidRPr="00420E9F">
              <w:rPr>
                <w:rFonts w:ascii="Arial" w:hAnsi="Arial" w:cs="Arial"/>
                <w:sz w:val="24"/>
                <w:szCs w:val="24"/>
              </w:rPr>
              <w:t>:</w:t>
            </w:r>
            <w:r w:rsidRPr="00420E9F">
              <w:rPr>
                <w:rFonts w:ascii="Arial" w:hAnsi="Arial" w:cs="Arial"/>
                <w:sz w:val="24"/>
                <w:szCs w:val="24"/>
              </w:rPr>
              <w:t xml:space="preserve">  </w:t>
            </w:r>
          </w:p>
          <w:p w14:paraId="216335BA" w14:textId="77777777" w:rsidR="00606F2A" w:rsidRPr="00420E9F" w:rsidRDefault="00606F2A" w:rsidP="00D60CB9">
            <w:pPr>
              <w:rPr>
                <w:rFonts w:ascii="Arial" w:hAnsi="Arial" w:cs="Arial"/>
                <w:sz w:val="24"/>
                <w:szCs w:val="24"/>
              </w:rPr>
            </w:pPr>
            <w:r w:rsidRPr="00420E9F">
              <w:rPr>
                <w:rFonts w:ascii="Arial" w:hAnsi="Arial" w:cs="Arial"/>
                <w:sz w:val="24"/>
                <w:szCs w:val="24"/>
              </w:rPr>
              <w:t>Telephone Number</w:t>
            </w:r>
            <w:r w:rsidR="00605966" w:rsidRPr="00420E9F">
              <w:rPr>
                <w:rFonts w:ascii="Arial" w:hAnsi="Arial" w:cs="Arial"/>
                <w:sz w:val="24"/>
                <w:szCs w:val="24"/>
              </w:rPr>
              <w:t>:</w:t>
            </w:r>
          </w:p>
          <w:p w14:paraId="7610E0DB" w14:textId="77777777" w:rsidR="00606F2A" w:rsidRPr="00420E9F" w:rsidRDefault="00606F2A" w:rsidP="00D60CB9">
            <w:pPr>
              <w:rPr>
                <w:rFonts w:ascii="Arial" w:hAnsi="Arial" w:cs="Arial"/>
                <w:sz w:val="24"/>
                <w:szCs w:val="24"/>
              </w:rPr>
            </w:pPr>
            <w:r w:rsidRPr="00420E9F">
              <w:rPr>
                <w:rFonts w:ascii="Arial" w:hAnsi="Arial" w:cs="Arial"/>
                <w:sz w:val="24"/>
                <w:szCs w:val="24"/>
              </w:rPr>
              <w:t>Email address</w:t>
            </w:r>
            <w:r w:rsidR="00605966" w:rsidRPr="00420E9F">
              <w:rPr>
                <w:rFonts w:ascii="Arial" w:hAnsi="Arial" w:cs="Arial"/>
                <w:sz w:val="24"/>
                <w:szCs w:val="24"/>
              </w:rPr>
              <w:t>:</w:t>
            </w:r>
            <w:r w:rsidRPr="00420E9F">
              <w:rPr>
                <w:rFonts w:ascii="Arial" w:hAnsi="Arial" w:cs="Arial"/>
                <w:sz w:val="24"/>
                <w:szCs w:val="24"/>
              </w:rPr>
              <w:t xml:space="preserve"> </w:t>
            </w:r>
          </w:p>
          <w:p w14:paraId="008F2BEC" w14:textId="77777777" w:rsidR="00606F2A" w:rsidRPr="00420E9F" w:rsidRDefault="00606F2A" w:rsidP="00D60CB9">
            <w:pPr>
              <w:rPr>
                <w:rFonts w:ascii="Arial" w:hAnsi="Arial" w:cs="Arial"/>
                <w:sz w:val="24"/>
                <w:szCs w:val="24"/>
              </w:rPr>
            </w:pPr>
            <w:r w:rsidRPr="00420E9F">
              <w:rPr>
                <w:rFonts w:ascii="Arial" w:hAnsi="Arial" w:cs="Arial"/>
                <w:sz w:val="24"/>
                <w:szCs w:val="24"/>
              </w:rPr>
              <w:t>Length of time known candidate</w:t>
            </w:r>
            <w:r w:rsidR="00605966" w:rsidRPr="00420E9F">
              <w:rPr>
                <w:rFonts w:ascii="Arial" w:hAnsi="Arial" w:cs="Arial"/>
                <w:sz w:val="24"/>
                <w:szCs w:val="24"/>
              </w:rPr>
              <w:t>:</w:t>
            </w:r>
            <w:r w:rsidRPr="00420E9F">
              <w:rPr>
                <w:rFonts w:ascii="Arial" w:hAnsi="Arial" w:cs="Arial"/>
                <w:sz w:val="24"/>
                <w:szCs w:val="24"/>
              </w:rPr>
              <w:t xml:space="preserve"> </w:t>
            </w:r>
          </w:p>
          <w:p w14:paraId="0F94A1AD" w14:textId="11FE6429" w:rsidR="00606F2A" w:rsidRPr="00641350" w:rsidRDefault="00606F2A" w:rsidP="00D60CB9">
            <w:pPr>
              <w:rPr>
                <w:rFonts w:ascii="Arial" w:hAnsi="Arial" w:cs="Arial"/>
                <w:i/>
                <w:sz w:val="24"/>
                <w:szCs w:val="24"/>
              </w:rPr>
            </w:pPr>
            <w:r w:rsidRPr="00420E9F">
              <w:rPr>
                <w:rFonts w:ascii="Arial" w:hAnsi="Arial" w:cs="Arial"/>
                <w:sz w:val="24"/>
                <w:szCs w:val="24"/>
              </w:rPr>
              <w:t xml:space="preserve">Personal /Professional </w:t>
            </w:r>
            <w:r w:rsidR="00641350">
              <w:rPr>
                <w:rFonts w:ascii="Arial" w:hAnsi="Arial" w:cs="Arial"/>
                <w:i/>
                <w:sz w:val="24"/>
                <w:szCs w:val="24"/>
              </w:rPr>
              <w:t>(delete as appropriate)</w:t>
            </w:r>
          </w:p>
          <w:p w14:paraId="540B3261" w14:textId="77777777" w:rsidR="00606F2A" w:rsidRPr="00420E9F" w:rsidRDefault="00606F2A" w:rsidP="00D60CB9">
            <w:pPr>
              <w:rPr>
                <w:rFonts w:ascii="Arial" w:hAnsi="Arial" w:cs="Arial"/>
                <w:sz w:val="24"/>
                <w:szCs w:val="24"/>
              </w:rPr>
            </w:pPr>
          </w:p>
        </w:tc>
      </w:tr>
      <w:tr w:rsidR="00606F2A" w:rsidRPr="00420E9F" w14:paraId="4F43CA93" w14:textId="77777777" w:rsidTr="00710FD9">
        <w:tc>
          <w:tcPr>
            <w:tcW w:w="10564" w:type="dxa"/>
            <w:gridSpan w:val="6"/>
            <w:shd w:val="clear" w:color="auto" w:fill="auto"/>
            <w:tcMar>
              <w:top w:w="0" w:type="dxa"/>
              <w:left w:w="108" w:type="dxa"/>
              <w:bottom w:w="0" w:type="dxa"/>
              <w:right w:w="108" w:type="dxa"/>
            </w:tcMar>
          </w:tcPr>
          <w:p w14:paraId="14255182" w14:textId="37C2E408" w:rsidR="00606F2A" w:rsidRPr="00420E9F" w:rsidRDefault="00606F2A" w:rsidP="00D60CB9">
            <w:pPr>
              <w:jc w:val="both"/>
              <w:rPr>
                <w:rFonts w:ascii="Arial" w:hAnsi="Arial" w:cs="Arial"/>
                <w:sz w:val="24"/>
                <w:szCs w:val="24"/>
              </w:rPr>
            </w:pPr>
            <w:r w:rsidRPr="00420E9F">
              <w:rPr>
                <w:rFonts w:ascii="Arial" w:hAnsi="Arial" w:cs="Arial"/>
                <w:sz w:val="24"/>
                <w:szCs w:val="24"/>
              </w:rPr>
              <w:t>Are you</w:t>
            </w:r>
            <w:r w:rsidR="00540F39">
              <w:rPr>
                <w:rFonts w:ascii="Arial" w:hAnsi="Arial" w:cs="Arial"/>
                <w:sz w:val="24"/>
                <w:szCs w:val="24"/>
              </w:rPr>
              <w:t xml:space="preserve"> now</w:t>
            </w:r>
            <w:r w:rsidRPr="00420E9F">
              <w:rPr>
                <w:rFonts w:ascii="Arial" w:hAnsi="Arial" w:cs="Arial"/>
                <w:sz w:val="24"/>
                <w:szCs w:val="24"/>
              </w:rPr>
              <w:t xml:space="preserve">, or have you been in the last five years, an officer/employee/volunteer of </w:t>
            </w:r>
            <w:r w:rsidR="003A1B37">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14:paraId="76B49D59" w14:textId="77777777" w:rsidR="00606F2A" w:rsidRPr="00420E9F" w:rsidRDefault="00606F2A" w:rsidP="00D60CB9">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t>If yes, please provide details</w:t>
            </w:r>
          </w:p>
          <w:p w14:paraId="0A055739" w14:textId="77777777" w:rsidR="00606F2A" w:rsidRPr="00420E9F" w:rsidRDefault="00606F2A" w:rsidP="00D60CB9">
            <w:pPr>
              <w:rPr>
                <w:rFonts w:ascii="Arial" w:hAnsi="Arial" w:cs="Arial"/>
                <w:sz w:val="24"/>
                <w:szCs w:val="24"/>
              </w:rPr>
            </w:pPr>
            <w:r w:rsidRPr="00420E9F">
              <w:rPr>
                <w:rFonts w:ascii="Arial" w:hAnsi="Arial" w:cs="Arial"/>
                <w:sz w:val="24"/>
                <w:szCs w:val="24"/>
              </w:rPr>
              <w:t>…………………………………………………………………………………………………………………</w:t>
            </w:r>
          </w:p>
          <w:p w14:paraId="6A7A51FA" w14:textId="77777777" w:rsidR="00606F2A" w:rsidRDefault="00606F2A" w:rsidP="00D60CB9">
            <w:pPr>
              <w:rPr>
                <w:rFonts w:ascii="Arial" w:hAnsi="Arial" w:cs="Arial"/>
                <w:sz w:val="24"/>
                <w:szCs w:val="24"/>
              </w:rPr>
            </w:pPr>
            <w:r w:rsidRPr="00420E9F">
              <w:rPr>
                <w:rFonts w:ascii="Arial" w:hAnsi="Arial" w:cs="Arial"/>
                <w:sz w:val="24"/>
                <w:szCs w:val="24"/>
              </w:rPr>
              <w:t>…………………………………………………………………………………………………………………</w:t>
            </w:r>
          </w:p>
          <w:p w14:paraId="5210B522" w14:textId="77777777" w:rsidR="00BE4CC4" w:rsidRDefault="00BE4CC4" w:rsidP="00D60CB9">
            <w:pPr>
              <w:rPr>
                <w:rFonts w:ascii="Arial" w:hAnsi="Arial" w:cs="Arial"/>
                <w:sz w:val="24"/>
                <w:szCs w:val="24"/>
              </w:rPr>
            </w:pPr>
          </w:p>
          <w:p w14:paraId="183669BB" w14:textId="4AB2CA7E" w:rsidR="00BE4CC4" w:rsidRPr="00420E9F" w:rsidRDefault="00BE4CC4" w:rsidP="00BE4CC4">
            <w:pPr>
              <w:jc w:val="both"/>
              <w:rPr>
                <w:rFonts w:ascii="Arial" w:hAnsi="Arial" w:cs="Arial"/>
                <w:sz w:val="24"/>
                <w:szCs w:val="24"/>
              </w:rPr>
            </w:pPr>
            <w:r>
              <w:rPr>
                <w:rFonts w:ascii="Arial" w:hAnsi="Arial" w:cs="Arial"/>
                <w:sz w:val="24"/>
                <w:szCs w:val="24"/>
              </w:rPr>
              <w:t>Is a close family member or friend a current</w:t>
            </w:r>
            <w:r w:rsidRPr="00420E9F">
              <w:rPr>
                <w:rFonts w:ascii="Arial" w:hAnsi="Arial" w:cs="Arial"/>
                <w:sz w:val="24"/>
                <w:szCs w:val="24"/>
              </w:rPr>
              <w:t xml:space="preserve"> officer/employee/volunteer of </w:t>
            </w:r>
            <w:r w:rsidR="003A1B37">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14:paraId="7A82E108" w14:textId="77777777" w:rsidR="00BE4CC4" w:rsidRPr="00420E9F" w:rsidRDefault="00BE4CC4" w:rsidP="00BE4CC4">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t>□</w:t>
            </w:r>
            <w:r w:rsidRPr="00420E9F">
              <w:rPr>
                <w:rFonts w:ascii="Arial" w:hAnsi="Arial" w:cs="Arial"/>
                <w:sz w:val="24"/>
                <w:szCs w:val="24"/>
              </w:rPr>
              <w:tab/>
              <w:t>If yes, please provide details</w:t>
            </w:r>
          </w:p>
          <w:p w14:paraId="09FFDACC" w14:textId="77777777" w:rsidR="00BE4CC4" w:rsidRPr="00420E9F" w:rsidRDefault="00BE4CC4" w:rsidP="00BE4CC4">
            <w:pPr>
              <w:rPr>
                <w:rFonts w:ascii="Arial" w:hAnsi="Arial" w:cs="Arial"/>
                <w:sz w:val="24"/>
                <w:szCs w:val="24"/>
              </w:rPr>
            </w:pPr>
            <w:r w:rsidRPr="00420E9F">
              <w:rPr>
                <w:rFonts w:ascii="Arial" w:hAnsi="Arial" w:cs="Arial"/>
                <w:sz w:val="24"/>
                <w:szCs w:val="24"/>
              </w:rPr>
              <w:t>…………………………………………………………………………………………………………………</w:t>
            </w:r>
          </w:p>
          <w:p w14:paraId="09EFCACD" w14:textId="377968C0" w:rsidR="00BE4CC4" w:rsidRPr="00420E9F" w:rsidRDefault="00BE4CC4" w:rsidP="00BE4CC4">
            <w:pPr>
              <w:rPr>
                <w:rFonts w:ascii="Arial" w:hAnsi="Arial" w:cs="Arial"/>
                <w:sz w:val="24"/>
                <w:szCs w:val="24"/>
              </w:rPr>
            </w:pPr>
            <w:r w:rsidRPr="00420E9F">
              <w:rPr>
                <w:rFonts w:ascii="Arial" w:hAnsi="Arial" w:cs="Arial"/>
                <w:sz w:val="24"/>
                <w:szCs w:val="24"/>
              </w:rPr>
              <w:t>…………………………………………………………………………………………………………………</w:t>
            </w:r>
          </w:p>
        </w:tc>
      </w:tr>
      <w:tr w:rsidR="00606F2A" w:rsidRPr="00420E9F" w14:paraId="493973CB" w14:textId="77777777" w:rsidTr="00710FD9">
        <w:tc>
          <w:tcPr>
            <w:tcW w:w="10564" w:type="dxa"/>
            <w:gridSpan w:val="6"/>
            <w:shd w:val="clear" w:color="auto" w:fill="auto"/>
            <w:tcMar>
              <w:top w:w="0" w:type="dxa"/>
              <w:left w:w="108" w:type="dxa"/>
              <w:bottom w:w="0" w:type="dxa"/>
              <w:right w:w="108" w:type="dxa"/>
            </w:tcMar>
          </w:tcPr>
          <w:p w14:paraId="76BF5AC4" w14:textId="77777777" w:rsidR="00606F2A" w:rsidRPr="00420E9F" w:rsidRDefault="00606F2A" w:rsidP="00D60CB9">
            <w:pPr>
              <w:rPr>
                <w:rFonts w:ascii="Arial" w:hAnsi="Arial" w:cs="Arial"/>
              </w:rPr>
            </w:pPr>
          </w:p>
          <w:tbl>
            <w:tblPr>
              <w:tblStyle w:val="TableGrid"/>
              <w:tblW w:w="0" w:type="auto"/>
              <w:tblLook w:val="04A0" w:firstRow="1" w:lastRow="0" w:firstColumn="1" w:lastColumn="0" w:noHBand="0" w:noVBand="1"/>
            </w:tblPr>
            <w:tblGrid>
              <w:gridCol w:w="10364"/>
            </w:tblGrid>
            <w:tr w:rsidR="00606F2A" w:rsidRPr="00420E9F" w14:paraId="032CC53A" w14:textId="77777777" w:rsidTr="00606F2A">
              <w:tc>
                <w:tcPr>
                  <w:tcW w:w="10460" w:type="dxa"/>
                </w:tcPr>
                <w:p w14:paraId="260A0A97" w14:textId="63F8309B" w:rsidR="00606F2A" w:rsidRPr="00420E9F" w:rsidRDefault="00606F2A" w:rsidP="00D60CB9">
                  <w:pPr>
                    <w:jc w:val="both"/>
                    <w:rPr>
                      <w:rFonts w:ascii="Arial" w:hAnsi="Arial" w:cs="Arial"/>
                      <w:sz w:val="24"/>
                      <w:szCs w:val="24"/>
                    </w:rPr>
                  </w:pPr>
                  <w:r w:rsidRPr="00420E9F">
                    <w:rPr>
                      <w:rFonts w:ascii="Arial" w:hAnsi="Arial" w:cs="Arial"/>
                      <w:sz w:val="24"/>
                      <w:szCs w:val="24"/>
                    </w:rPr>
                    <w:lastRenderedPageBreak/>
                    <w:t xml:space="preserve">How did you hear about the </w:t>
                  </w:r>
                  <w:r w:rsidR="00710FD9">
                    <w:rPr>
                      <w:rFonts w:ascii="Arial" w:hAnsi="Arial" w:cs="Arial"/>
                      <w:sz w:val="24"/>
                      <w:szCs w:val="24"/>
                    </w:rPr>
                    <w:t>Joint Independent Audit Committee</w:t>
                  </w:r>
                  <w:r w:rsidRPr="00420E9F">
                    <w:rPr>
                      <w:rFonts w:ascii="Arial" w:hAnsi="Arial" w:cs="Arial"/>
                      <w:sz w:val="24"/>
                      <w:szCs w:val="24"/>
                    </w:rPr>
                    <w:t>?</w:t>
                  </w:r>
                </w:p>
                <w:p w14:paraId="7E90502D" w14:textId="52DE977B" w:rsidR="00605966" w:rsidRPr="00420E9F" w:rsidRDefault="00606F2A" w:rsidP="00EF7D59">
                  <w:pPr>
                    <w:jc w:val="both"/>
                    <w:rPr>
                      <w:rFonts w:ascii="Arial" w:hAnsi="Arial" w:cs="Arial"/>
                      <w:sz w:val="24"/>
                      <w:szCs w:val="24"/>
                    </w:rPr>
                  </w:pPr>
                  <w:r w:rsidRPr="00420E9F">
                    <w:rPr>
                      <w:rFonts w:ascii="Arial" w:hAnsi="Arial" w:cs="Arial"/>
                      <w:i/>
                      <w:sz w:val="24"/>
                      <w:szCs w:val="24"/>
                    </w:rPr>
                    <w:t>To enable us to monitor the effectiveness of our recruitment schemes, please state whether it was through a publication, website or voluntary agency, or other</w:t>
                  </w:r>
                  <w:r w:rsidRPr="00420E9F">
                    <w:rPr>
                      <w:rFonts w:ascii="Arial" w:hAnsi="Arial" w:cs="Arial"/>
                      <w:i/>
                      <w:color w:val="FF0000"/>
                      <w:sz w:val="24"/>
                      <w:szCs w:val="24"/>
                    </w:rPr>
                    <w:t xml:space="preserve">.  </w:t>
                  </w:r>
                  <w:r w:rsidRPr="00420E9F">
                    <w:rPr>
                      <w:rFonts w:ascii="Arial" w:hAnsi="Arial" w:cs="Arial"/>
                      <w:i/>
                      <w:sz w:val="24"/>
                      <w:szCs w:val="24"/>
                    </w:rPr>
                    <w:t>Please be specific about the precise source.</w:t>
                  </w:r>
                </w:p>
                <w:p w14:paraId="29E4371C" w14:textId="77777777" w:rsidR="00605966" w:rsidRPr="00420E9F" w:rsidRDefault="00605966" w:rsidP="00D60CB9">
                  <w:pPr>
                    <w:rPr>
                      <w:rFonts w:ascii="Arial" w:hAnsi="Arial" w:cs="Arial"/>
                      <w:sz w:val="24"/>
                      <w:szCs w:val="24"/>
                    </w:rPr>
                  </w:pPr>
                </w:p>
                <w:p w14:paraId="33230091" w14:textId="4414DC03" w:rsidR="00606F2A" w:rsidRDefault="00606F2A" w:rsidP="00D60CB9">
                  <w:pPr>
                    <w:rPr>
                      <w:rFonts w:ascii="Arial" w:hAnsi="Arial" w:cs="Arial"/>
                      <w:sz w:val="24"/>
                      <w:szCs w:val="24"/>
                    </w:rPr>
                  </w:pPr>
                </w:p>
                <w:p w14:paraId="6F494836" w14:textId="0E6DE483" w:rsidR="009D7694" w:rsidRDefault="009D7694" w:rsidP="00D60CB9">
                  <w:pPr>
                    <w:rPr>
                      <w:rFonts w:ascii="Arial" w:hAnsi="Arial" w:cs="Arial"/>
                      <w:sz w:val="24"/>
                      <w:szCs w:val="24"/>
                    </w:rPr>
                  </w:pPr>
                </w:p>
                <w:p w14:paraId="28E440F8" w14:textId="234BB4BA" w:rsidR="009D7694" w:rsidRDefault="009D7694" w:rsidP="00D60CB9">
                  <w:pPr>
                    <w:rPr>
                      <w:rFonts w:ascii="Arial" w:hAnsi="Arial" w:cs="Arial"/>
                      <w:sz w:val="24"/>
                      <w:szCs w:val="24"/>
                    </w:rPr>
                  </w:pPr>
                </w:p>
                <w:p w14:paraId="2A6119BD" w14:textId="6F02BD6A" w:rsidR="009D7694" w:rsidRDefault="009D7694" w:rsidP="00D60CB9">
                  <w:pPr>
                    <w:rPr>
                      <w:rFonts w:ascii="Arial" w:hAnsi="Arial" w:cs="Arial"/>
                      <w:sz w:val="24"/>
                      <w:szCs w:val="24"/>
                    </w:rPr>
                  </w:pPr>
                </w:p>
                <w:p w14:paraId="572978AD" w14:textId="77777777" w:rsidR="009D7694" w:rsidRDefault="009D7694" w:rsidP="00D60CB9">
                  <w:pPr>
                    <w:rPr>
                      <w:rFonts w:ascii="Arial" w:hAnsi="Arial" w:cs="Arial"/>
                      <w:sz w:val="24"/>
                      <w:szCs w:val="24"/>
                    </w:rPr>
                  </w:pPr>
                </w:p>
                <w:p w14:paraId="0502721D" w14:textId="642170BC" w:rsidR="009D7694" w:rsidRDefault="009D7694" w:rsidP="00D60CB9">
                  <w:pPr>
                    <w:rPr>
                      <w:rFonts w:ascii="Arial" w:hAnsi="Arial" w:cs="Arial"/>
                      <w:sz w:val="24"/>
                      <w:szCs w:val="24"/>
                    </w:rPr>
                  </w:pPr>
                </w:p>
                <w:p w14:paraId="71EECFD5" w14:textId="110FE395" w:rsidR="009D7694" w:rsidRDefault="009D7694" w:rsidP="00D60CB9">
                  <w:pPr>
                    <w:rPr>
                      <w:rFonts w:ascii="Arial" w:hAnsi="Arial" w:cs="Arial"/>
                      <w:sz w:val="24"/>
                      <w:szCs w:val="24"/>
                    </w:rPr>
                  </w:pPr>
                </w:p>
                <w:p w14:paraId="299A74DE" w14:textId="5540F807" w:rsidR="009D7694" w:rsidRDefault="009D7694" w:rsidP="00D60CB9">
                  <w:pPr>
                    <w:rPr>
                      <w:rFonts w:ascii="Arial" w:hAnsi="Arial" w:cs="Arial"/>
                      <w:sz w:val="24"/>
                      <w:szCs w:val="24"/>
                    </w:rPr>
                  </w:pPr>
                </w:p>
                <w:p w14:paraId="3877F504" w14:textId="77777777" w:rsidR="009D7694" w:rsidRPr="00420E9F" w:rsidRDefault="009D7694" w:rsidP="00D60CB9">
                  <w:pPr>
                    <w:rPr>
                      <w:rFonts w:ascii="Arial" w:hAnsi="Arial" w:cs="Arial"/>
                      <w:sz w:val="24"/>
                      <w:szCs w:val="24"/>
                    </w:rPr>
                  </w:pPr>
                </w:p>
                <w:p w14:paraId="60D99AE2" w14:textId="77777777" w:rsidR="00606F2A" w:rsidRPr="00420E9F" w:rsidRDefault="00606F2A" w:rsidP="00D60CB9">
                  <w:pPr>
                    <w:rPr>
                      <w:rFonts w:ascii="Arial" w:hAnsi="Arial" w:cs="Arial"/>
                      <w:sz w:val="24"/>
                      <w:szCs w:val="24"/>
                    </w:rPr>
                  </w:pPr>
                </w:p>
                <w:p w14:paraId="1717B2A3" w14:textId="77777777" w:rsidR="00606F2A" w:rsidRPr="00420E9F" w:rsidRDefault="00606F2A" w:rsidP="00D60CB9">
                  <w:pPr>
                    <w:rPr>
                      <w:rFonts w:ascii="Arial" w:hAnsi="Arial" w:cs="Arial"/>
                      <w:sz w:val="24"/>
                      <w:szCs w:val="24"/>
                    </w:rPr>
                  </w:pPr>
                </w:p>
              </w:tc>
            </w:tr>
            <w:tr w:rsidR="00606F2A" w:rsidRPr="00420E9F" w14:paraId="712883C6" w14:textId="77777777" w:rsidTr="00606F2A">
              <w:tc>
                <w:tcPr>
                  <w:tcW w:w="10460" w:type="dxa"/>
                </w:tcPr>
                <w:p w14:paraId="03E0ECA3" w14:textId="62720E71" w:rsidR="008E026F" w:rsidRDefault="00606F2A" w:rsidP="00D60CB9">
                  <w:pPr>
                    <w:rPr>
                      <w:rFonts w:ascii="Arial" w:hAnsi="Arial" w:cs="Arial"/>
                      <w:sz w:val="24"/>
                      <w:szCs w:val="24"/>
                    </w:rPr>
                  </w:pPr>
                  <w:r w:rsidRPr="00420E9F">
                    <w:rPr>
                      <w:rFonts w:ascii="Arial" w:hAnsi="Arial" w:cs="Arial"/>
                      <w:sz w:val="24"/>
                      <w:szCs w:val="24"/>
                    </w:rPr>
                    <w:t>Recent paid employment (continue on a separate sheet if necessary)</w:t>
                  </w:r>
                  <w:r w:rsidR="00BE4CC4">
                    <w:rPr>
                      <w:rFonts w:ascii="Arial" w:hAnsi="Arial" w:cs="Arial"/>
                      <w:sz w:val="24"/>
                      <w:szCs w:val="24"/>
                    </w:rPr>
                    <w:t xml:space="preserve"> Please note that we will accept a link to your LinkedIn profile or a copy of your CV, which must contain information over the past 10 years.</w:t>
                  </w:r>
                </w:p>
                <w:p w14:paraId="4CA0F0CC" w14:textId="4ABF86A5" w:rsidR="009D7694" w:rsidRDefault="009D7694" w:rsidP="00D60CB9">
                  <w:pPr>
                    <w:rPr>
                      <w:rFonts w:ascii="Arial" w:hAnsi="Arial" w:cs="Arial"/>
                      <w:sz w:val="24"/>
                      <w:szCs w:val="24"/>
                    </w:rPr>
                  </w:pPr>
                </w:p>
                <w:p w14:paraId="309D41EE" w14:textId="06DE2595" w:rsidR="009D7694" w:rsidRDefault="009D7694" w:rsidP="00D60CB9">
                  <w:pPr>
                    <w:rPr>
                      <w:rFonts w:ascii="Arial" w:hAnsi="Arial" w:cs="Arial"/>
                      <w:sz w:val="24"/>
                      <w:szCs w:val="24"/>
                    </w:rPr>
                  </w:pPr>
                </w:p>
                <w:p w14:paraId="13546DF8" w14:textId="7FE83232" w:rsidR="009D7694" w:rsidRDefault="009D7694" w:rsidP="00D60CB9">
                  <w:pPr>
                    <w:rPr>
                      <w:rFonts w:ascii="Arial" w:hAnsi="Arial" w:cs="Arial"/>
                      <w:sz w:val="24"/>
                      <w:szCs w:val="24"/>
                    </w:rPr>
                  </w:pPr>
                </w:p>
                <w:p w14:paraId="09DAA7B2" w14:textId="50930904" w:rsidR="009D7694" w:rsidRDefault="009D7694" w:rsidP="00D60CB9">
                  <w:pPr>
                    <w:rPr>
                      <w:rFonts w:ascii="Arial" w:hAnsi="Arial" w:cs="Arial"/>
                      <w:sz w:val="24"/>
                      <w:szCs w:val="24"/>
                    </w:rPr>
                  </w:pPr>
                </w:p>
                <w:p w14:paraId="33CDC28F" w14:textId="27FFE5AD" w:rsidR="009D7694" w:rsidRDefault="009D7694" w:rsidP="00D60CB9">
                  <w:pPr>
                    <w:rPr>
                      <w:rFonts w:ascii="Arial" w:hAnsi="Arial" w:cs="Arial"/>
                      <w:sz w:val="24"/>
                      <w:szCs w:val="24"/>
                    </w:rPr>
                  </w:pPr>
                </w:p>
                <w:p w14:paraId="1F1AD2F9" w14:textId="39A7C908" w:rsidR="009D7694" w:rsidRDefault="009D7694" w:rsidP="00D60CB9">
                  <w:pPr>
                    <w:rPr>
                      <w:rFonts w:ascii="Arial" w:hAnsi="Arial" w:cs="Arial"/>
                      <w:sz w:val="24"/>
                      <w:szCs w:val="24"/>
                    </w:rPr>
                  </w:pPr>
                </w:p>
                <w:p w14:paraId="74D80D66" w14:textId="36A7DAD4" w:rsidR="009D7694" w:rsidRDefault="009D7694" w:rsidP="00D60CB9">
                  <w:pPr>
                    <w:rPr>
                      <w:rFonts w:ascii="Arial" w:hAnsi="Arial" w:cs="Arial"/>
                      <w:sz w:val="24"/>
                      <w:szCs w:val="24"/>
                    </w:rPr>
                  </w:pPr>
                </w:p>
                <w:p w14:paraId="6082D115" w14:textId="77777777" w:rsidR="009D7694" w:rsidRPr="00420E9F" w:rsidRDefault="009D7694" w:rsidP="00D60CB9">
                  <w:pPr>
                    <w:rPr>
                      <w:rFonts w:ascii="Arial" w:hAnsi="Arial" w:cs="Arial"/>
                      <w:sz w:val="24"/>
                      <w:szCs w:val="24"/>
                    </w:rPr>
                  </w:pPr>
                </w:p>
                <w:p w14:paraId="66E2DCC3" w14:textId="77777777" w:rsidR="008E026F" w:rsidRPr="00420E9F" w:rsidRDefault="008E026F" w:rsidP="00D60CB9">
                  <w:pPr>
                    <w:rPr>
                      <w:rFonts w:ascii="Arial" w:hAnsi="Arial" w:cs="Arial"/>
                      <w:sz w:val="24"/>
                      <w:szCs w:val="24"/>
                    </w:rPr>
                  </w:pPr>
                </w:p>
                <w:p w14:paraId="283C23D8" w14:textId="77777777" w:rsidR="008E026F" w:rsidRPr="00420E9F" w:rsidRDefault="008E026F" w:rsidP="00D60CB9">
                  <w:pPr>
                    <w:rPr>
                      <w:rFonts w:ascii="Arial" w:hAnsi="Arial" w:cs="Arial"/>
                      <w:sz w:val="24"/>
                      <w:szCs w:val="24"/>
                    </w:rPr>
                  </w:pPr>
                </w:p>
                <w:p w14:paraId="2637EABD" w14:textId="77777777" w:rsidR="008E026F" w:rsidRPr="00420E9F" w:rsidRDefault="008E026F" w:rsidP="00D60CB9">
                  <w:pPr>
                    <w:rPr>
                      <w:rFonts w:ascii="Arial" w:hAnsi="Arial" w:cs="Arial"/>
                      <w:sz w:val="24"/>
                      <w:szCs w:val="24"/>
                    </w:rPr>
                  </w:pPr>
                </w:p>
                <w:p w14:paraId="4A352342" w14:textId="77777777" w:rsidR="008E026F" w:rsidRPr="00420E9F" w:rsidRDefault="008E026F" w:rsidP="00D60CB9">
                  <w:pPr>
                    <w:rPr>
                      <w:rFonts w:ascii="Arial" w:hAnsi="Arial" w:cs="Arial"/>
                      <w:sz w:val="24"/>
                      <w:szCs w:val="24"/>
                    </w:rPr>
                  </w:pPr>
                </w:p>
                <w:p w14:paraId="73968991" w14:textId="77777777" w:rsidR="00606F2A" w:rsidRPr="00420E9F" w:rsidRDefault="00606F2A" w:rsidP="00D60CB9">
                  <w:pPr>
                    <w:rPr>
                      <w:rFonts w:ascii="Arial" w:hAnsi="Arial" w:cs="Arial"/>
                      <w:sz w:val="24"/>
                      <w:szCs w:val="24"/>
                    </w:rPr>
                  </w:pPr>
                </w:p>
              </w:tc>
            </w:tr>
          </w:tbl>
          <w:p w14:paraId="3A5425C3" w14:textId="77777777" w:rsidR="00606F2A" w:rsidRPr="00420E9F" w:rsidRDefault="00606F2A" w:rsidP="00D60CB9">
            <w:pPr>
              <w:rPr>
                <w:rFonts w:ascii="Arial" w:hAnsi="Arial" w:cs="Arial"/>
              </w:rPr>
            </w:pPr>
          </w:p>
        </w:tc>
      </w:tr>
    </w:tbl>
    <w:p w14:paraId="4EBF2538" w14:textId="77777777" w:rsidR="00E54A68" w:rsidRPr="00420E9F" w:rsidRDefault="00E54A68" w:rsidP="00D60CB9">
      <w:pPr>
        <w:rPr>
          <w:rFonts w:ascii="Arial" w:hAnsi="Arial" w:cs="Arial"/>
        </w:rPr>
      </w:pPr>
    </w:p>
    <w:p w14:paraId="2C2F4720" w14:textId="77777777" w:rsidR="00606F2A" w:rsidRPr="00420E9F" w:rsidRDefault="00606F2A" w:rsidP="00D60CB9">
      <w:pPr>
        <w:rPr>
          <w:rFonts w:ascii="Arial" w:hAnsi="Arial" w:cs="Arial"/>
          <w:sz w:val="24"/>
          <w:szCs w:val="24"/>
        </w:rPr>
      </w:pPr>
      <w:r w:rsidRPr="00420E9F">
        <w:rPr>
          <w:rFonts w:ascii="Arial" w:hAnsi="Arial" w:cs="Arial"/>
          <w:sz w:val="24"/>
          <w:szCs w:val="24"/>
        </w:rPr>
        <w:t>Please provide details of any relevant voluntary work you have done and relevant experience you may have of working with the local community.</w:t>
      </w:r>
    </w:p>
    <w:tbl>
      <w:tblPr>
        <w:tblStyle w:val="TableGrid"/>
        <w:tblW w:w="0" w:type="auto"/>
        <w:tblLook w:val="04A0" w:firstRow="1" w:lastRow="0" w:firstColumn="1" w:lastColumn="0" w:noHBand="0" w:noVBand="1"/>
      </w:tblPr>
      <w:tblGrid>
        <w:gridCol w:w="3485"/>
        <w:gridCol w:w="3485"/>
        <w:gridCol w:w="3486"/>
      </w:tblGrid>
      <w:tr w:rsidR="00606F2A" w:rsidRPr="00420E9F" w14:paraId="48C6B23C" w14:textId="77777777" w:rsidTr="00606F2A">
        <w:tc>
          <w:tcPr>
            <w:tcW w:w="3485" w:type="dxa"/>
          </w:tcPr>
          <w:p w14:paraId="2CC85797" w14:textId="77777777" w:rsidR="00606F2A" w:rsidRPr="00420E9F" w:rsidRDefault="00606F2A" w:rsidP="00D60CB9">
            <w:pPr>
              <w:jc w:val="center"/>
              <w:rPr>
                <w:rFonts w:ascii="Arial" w:hAnsi="Arial" w:cs="Arial"/>
                <w:b/>
                <w:sz w:val="24"/>
                <w:szCs w:val="24"/>
              </w:rPr>
            </w:pPr>
            <w:r w:rsidRPr="00420E9F">
              <w:rPr>
                <w:rFonts w:ascii="Arial" w:hAnsi="Arial" w:cs="Arial"/>
                <w:b/>
                <w:sz w:val="24"/>
                <w:szCs w:val="24"/>
              </w:rPr>
              <w:t xml:space="preserve">Name of body, interest group or community and address </w:t>
            </w:r>
          </w:p>
          <w:p w14:paraId="1CD501D7" w14:textId="77777777" w:rsidR="00606F2A" w:rsidRPr="00420E9F" w:rsidRDefault="00606F2A" w:rsidP="00D60CB9">
            <w:pPr>
              <w:jc w:val="center"/>
              <w:rPr>
                <w:rFonts w:ascii="Arial" w:hAnsi="Arial" w:cs="Arial"/>
                <w:b/>
                <w:sz w:val="24"/>
                <w:szCs w:val="24"/>
              </w:rPr>
            </w:pPr>
            <w:r w:rsidRPr="00420E9F">
              <w:rPr>
                <w:rFonts w:ascii="Arial" w:hAnsi="Arial" w:cs="Arial"/>
                <w:b/>
                <w:sz w:val="24"/>
                <w:szCs w:val="24"/>
              </w:rPr>
              <w:t>(if applicable)</w:t>
            </w:r>
          </w:p>
        </w:tc>
        <w:tc>
          <w:tcPr>
            <w:tcW w:w="3485" w:type="dxa"/>
          </w:tcPr>
          <w:p w14:paraId="32B4619C" w14:textId="77777777" w:rsidR="00606F2A" w:rsidRPr="00420E9F" w:rsidRDefault="00606F2A" w:rsidP="00D60CB9">
            <w:pPr>
              <w:jc w:val="center"/>
              <w:rPr>
                <w:rFonts w:ascii="Arial" w:hAnsi="Arial" w:cs="Arial"/>
                <w:b/>
                <w:sz w:val="24"/>
                <w:szCs w:val="24"/>
              </w:rPr>
            </w:pPr>
            <w:r w:rsidRPr="00420E9F">
              <w:rPr>
                <w:rFonts w:ascii="Arial" w:hAnsi="Arial" w:cs="Arial"/>
                <w:b/>
                <w:sz w:val="24"/>
                <w:szCs w:val="24"/>
              </w:rPr>
              <w:t>Dates of your involvement (from / to)</w:t>
            </w:r>
          </w:p>
        </w:tc>
        <w:tc>
          <w:tcPr>
            <w:tcW w:w="3486" w:type="dxa"/>
          </w:tcPr>
          <w:p w14:paraId="4D11629B" w14:textId="74AE0589" w:rsidR="00606F2A" w:rsidRPr="00420E9F" w:rsidRDefault="00606F2A" w:rsidP="00D60CB9">
            <w:pPr>
              <w:jc w:val="center"/>
              <w:rPr>
                <w:rFonts w:ascii="Arial" w:hAnsi="Arial" w:cs="Arial"/>
                <w:b/>
                <w:sz w:val="24"/>
                <w:szCs w:val="24"/>
              </w:rPr>
            </w:pPr>
            <w:r w:rsidRPr="00420E9F">
              <w:rPr>
                <w:rFonts w:ascii="Arial" w:hAnsi="Arial" w:cs="Arial"/>
                <w:b/>
                <w:sz w:val="24"/>
                <w:szCs w:val="24"/>
              </w:rPr>
              <w:t xml:space="preserve">Nature of </w:t>
            </w:r>
            <w:r w:rsidR="00EE4CC7">
              <w:rPr>
                <w:rFonts w:ascii="Arial" w:hAnsi="Arial" w:cs="Arial"/>
                <w:b/>
                <w:sz w:val="24"/>
                <w:szCs w:val="24"/>
              </w:rPr>
              <w:t>y</w:t>
            </w:r>
            <w:r w:rsidRPr="00420E9F">
              <w:rPr>
                <w:rFonts w:ascii="Arial" w:hAnsi="Arial" w:cs="Arial"/>
                <w:b/>
                <w:sz w:val="24"/>
                <w:szCs w:val="24"/>
              </w:rPr>
              <w:t xml:space="preserve">our involvement including any positions of responsibility </w:t>
            </w:r>
          </w:p>
          <w:p w14:paraId="2F00B258" w14:textId="77777777" w:rsidR="00606F2A" w:rsidRPr="00420E9F" w:rsidRDefault="00606F2A" w:rsidP="00D60CB9">
            <w:pPr>
              <w:jc w:val="center"/>
              <w:rPr>
                <w:rFonts w:ascii="Arial" w:hAnsi="Arial" w:cs="Arial"/>
                <w:b/>
                <w:sz w:val="24"/>
                <w:szCs w:val="24"/>
              </w:rPr>
            </w:pPr>
          </w:p>
        </w:tc>
      </w:tr>
      <w:tr w:rsidR="00606F2A" w:rsidRPr="00420E9F" w14:paraId="690DB865" w14:textId="77777777" w:rsidTr="00606F2A">
        <w:tc>
          <w:tcPr>
            <w:tcW w:w="3485" w:type="dxa"/>
          </w:tcPr>
          <w:p w14:paraId="09B08097" w14:textId="77777777" w:rsidR="00606F2A" w:rsidRPr="00420E9F" w:rsidRDefault="00606F2A" w:rsidP="00D60CB9">
            <w:pPr>
              <w:rPr>
                <w:rFonts w:ascii="Arial" w:hAnsi="Arial" w:cs="Arial"/>
                <w:sz w:val="24"/>
                <w:szCs w:val="24"/>
              </w:rPr>
            </w:pPr>
          </w:p>
          <w:p w14:paraId="1332C0C2" w14:textId="75131B9D" w:rsidR="00605966" w:rsidRDefault="00605966" w:rsidP="00D60CB9">
            <w:pPr>
              <w:rPr>
                <w:rFonts w:ascii="Arial" w:hAnsi="Arial" w:cs="Arial"/>
                <w:sz w:val="24"/>
                <w:szCs w:val="24"/>
              </w:rPr>
            </w:pPr>
          </w:p>
          <w:p w14:paraId="79174B72" w14:textId="148E883A" w:rsidR="00EF7D59" w:rsidRDefault="00EF7D59" w:rsidP="00D60CB9">
            <w:pPr>
              <w:rPr>
                <w:rFonts w:ascii="Arial" w:hAnsi="Arial" w:cs="Arial"/>
                <w:sz w:val="24"/>
                <w:szCs w:val="24"/>
              </w:rPr>
            </w:pPr>
          </w:p>
          <w:p w14:paraId="3B0CE114" w14:textId="7BF0B771" w:rsidR="009D7694" w:rsidRDefault="009D7694" w:rsidP="00D60CB9">
            <w:pPr>
              <w:rPr>
                <w:rFonts w:ascii="Arial" w:hAnsi="Arial" w:cs="Arial"/>
                <w:sz w:val="24"/>
                <w:szCs w:val="24"/>
              </w:rPr>
            </w:pPr>
          </w:p>
          <w:p w14:paraId="5CBA6010" w14:textId="7E5F11E7" w:rsidR="009D7694" w:rsidRDefault="009D7694" w:rsidP="00D60CB9">
            <w:pPr>
              <w:rPr>
                <w:rFonts w:ascii="Arial" w:hAnsi="Arial" w:cs="Arial"/>
                <w:sz w:val="24"/>
                <w:szCs w:val="24"/>
              </w:rPr>
            </w:pPr>
          </w:p>
          <w:p w14:paraId="203ED9E2" w14:textId="77777777" w:rsidR="009D7694" w:rsidRPr="00420E9F" w:rsidRDefault="009D7694" w:rsidP="00D60CB9">
            <w:pPr>
              <w:rPr>
                <w:rFonts w:ascii="Arial" w:hAnsi="Arial" w:cs="Arial"/>
                <w:sz w:val="24"/>
                <w:szCs w:val="24"/>
              </w:rPr>
            </w:pPr>
          </w:p>
          <w:p w14:paraId="1D198B59" w14:textId="77777777" w:rsidR="00605966" w:rsidRPr="00420E9F" w:rsidRDefault="00605966" w:rsidP="00D60CB9">
            <w:pPr>
              <w:rPr>
                <w:rFonts w:ascii="Arial" w:hAnsi="Arial" w:cs="Arial"/>
                <w:sz w:val="24"/>
                <w:szCs w:val="24"/>
              </w:rPr>
            </w:pPr>
          </w:p>
          <w:p w14:paraId="7803A9FF" w14:textId="77777777" w:rsidR="00606F2A" w:rsidRPr="00420E9F" w:rsidRDefault="00606F2A" w:rsidP="00D60CB9">
            <w:pPr>
              <w:rPr>
                <w:rFonts w:ascii="Arial" w:hAnsi="Arial" w:cs="Arial"/>
                <w:sz w:val="24"/>
                <w:szCs w:val="24"/>
              </w:rPr>
            </w:pPr>
          </w:p>
          <w:p w14:paraId="3F9DA594" w14:textId="77777777" w:rsidR="00606F2A" w:rsidRPr="00420E9F" w:rsidRDefault="00606F2A" w:rsidP="00D60CB9">
            <w:pPr>
              <w:rPr>
                <w:rFonts w:ascii="Arial" w:hAnsi="Arial" w:cs="Arial"/>
                <w:sz w:val="24"/>
                <w:szCs w:val="24"/>
              </w:rPr>
            </w:pPr>
          </w:p>
          <w:p w14:paraId="1F33A66F" w14:textId="77777777" w:rsidR="00606F2A" w:rsidRDefault="00606F2A" w:rsidP="00D60CB9">
            <w:pPr>
              <w:rPr>
                <w:rFonts w:ascii="Arial" w:hAnsi="Arial" w:cs="Arial"/>
                <w:sz w:val="24"/>
                <w:szCs w:val="24"/>
              </w:rPr>
            </w:pPr>
          </w:p>
          <w:p w14:paraId="18E165F9" w14:textId="77777777" w:rsidR="009D7694" w:rsidRDefault="009D7694" w:rsidP="00D60CB9">
            <w:pPr>
              <w:rPr>
                <w:rFonts w:ascii="Arial" w:hAnsi="Arial" w:cs="Arial"/>
                <w:sz w:val="24"/>
                <w:szCs w:val="24"/>
              </w:rPr>
            </w:pPr>
          </w:p>
          <w:p w14:paraId="5EC88BFA" w14:textId="77777777" w:rsidR="009D7694" w:rsidRDefault="009D7694" w:rsidP="00D60CB9">
            <w:pPr>
              <w:rPr>
                <w:rFonts w:ascii="Arial" w:hAnsi="Arial" w:cs="Arial"/>
                <w:sz w:val="24"/>
                <w:szCs w:val="24"/>
              </w:rPr>
            </w:pPr>
          </w:p>
          <w:p w14:paraId="1DE6080B" w14:textId="14CEDB87" w:rsidR="009D7694" w:rsidRPr="00420E9F" w:rsidRDefault="009D7694" w:rsidP="00D60CB9">
            <w:pPr>
              <w:rPr>
                <w:rFonts w:ascii="Arial" w:hAnsi="Arial" w:cs="Arial"/>
                <w:sz w:val="24"/>
                <w:szCs w:val="24"/>
              </w:rPr>
            </w:pPr>
          </w:p>
        </w:tc>
        <w:tc>
          <w:tcPr>
            <w:tcW w:w="3485" w:type="dxa"/>
          </w:tcPr>
          <w:p w14:paraId="1CCF4957" w14:textId="77777777" w:rsidR="00606F2A" w:rsidRPr="00420E9F" w:rsidRDefault="00606F2A" w:rsidP="00D60CB9">
            <w:pPr>
              <w:rPr>
                <w:rFonts w:ascii="Arial" w:hAnsi="Arial" w:cs="Arial"/>
                <w:sz w:val="24"/>
                <w:szCs w:val="24"/>
              </w:rPr>
            </w:pPr>
          </w:p>
        </w:tc>
        <w:tc>
          <w:tcPr>
            <w:tcW w:w="3486" w:type="dxa"/>
          </w:tcPr>
          <w:p w14:paraId="573D630C" w14:textId="77777777" w:rsidR="00606F2A" w:rsidRPr="00420E9F" w:rsidRDefault="00606F2A" w:rsidP="00D60CB9">
            <w:pPr>
              <w:rPr>
                <w:rFonts w:ascii="Arial" w:hAnsi="Arial" w:cs="Arial"/>
                <w:sz w:val="24"/>
                <w:szCs w:val="24"/>
              </w:rPr>
            </w:pPr>
          </w:p>
        </w:tc>
      </w:tr>
    </w:tbl>
    <w:p w14:paraId="0478C73B" w14:textId="77777777" w:rsidR="008E026F" w:rsidRPr="00420E9F" w:rsidRDefault="008E026F" w:rsidP="00D60CB9">
      <w:pPr>
        <w:tabs>
          <w:tab w:val="left" w:pos="0"/>
        </w:tabs>
        <w:suppressAutoHyphens/>
        <w:autoSpaceDN w:val="0"/>
        <w:spacing w:after="0" w:line="240" w:lineRule="auto"/>
        <w:jc w:val="both"/>
        <w:textAlignment w:val="baseline"/>
        <w:rPr>
          <w:rFonts w:ascii="Arial" w:hAnsi="Arial" w:cs="Arial"/>
        </w:rPr>
      </w:pPr>
    </w:p>
    <w:tbl>
      <w:tblPr>
        <w:tblW w:w="10422" w:type="dxa"/>
        <w:tblCellMar>
          <w:left w:w="10" w:type="dxa"/>
          <w:right w:w="10" w:type="dxa"/>
        </w:tblCellMar>
        <w:tblLook w:val="04A0" w:firstRow="1" w:lastRow="0" w:firstColumn="1" w:lastColumn="0" w:noHBand="0" w:noVBand="1"/>
      </w:tblPr>
      <w:tblGrid>
        <w:gridCol w:w="10422"/>
      </w:tblGrid>
      <w:tr w:rsidR="008E026F" w:rsidRPr="00420E9F" w14:paraId="4CA28D48" w14:textId="77777777" w:rsidTr="008E026F">
        <w:tc>
          <w:tcPr>
            <w:tcW w:w="10422" w:type="dxa"/>
            <w:shd w:val="clear" w:color="auto" w:fill="CCCCCC"/>
            <w:tcMar>
              <w:top w:w="0" w:type="dxa"/>
              <w:left w:w="108" w:type="dxa"/>
              <w:bottom w:w="0" w:type="dxa"/>
              <w:right w:w="108" w:type="dxa"/>
            </w:tcMar>
          </w:tcPr>
          <w:p w14:paraId="287FDF34" w14:textId="77777777" w:rsidR="008E026F" w:rsidRPr="00420E9F" w:rsidRDefault="008E026F" w:rsidP="00D60CB9">
            <w:pPr>
              <w:spacing w:before="144" w:after="144"/>
              <w:jc w:val="both"/>
              <w:rPr>
                <w:rFonts w:ascii="Arial" w:hAnsi="Arial" w:cs="Arial"/>
                <w:sz w:val="24"/>
                <w:szCs w:val="24"/>
              </w:rPr>
            </w:pPr>
            <w:r w:rsidRPr="00420E9F">
              <w:rPr>
                <w:rFonts w:ascii="Arial" w:hAnsi="Arial" w:cs="Arial"/>
                <w:sz w:val="24"/>
                <w:szCs w:val="24"/>
              </w:rPr>
              <w:t>Relevant Skills and Experiences.</w:t>
            </w:r>
          </w:p>
        </w:tc>
      </w:tr>
    </w:tbl>
    <w:p w14:paraId="1312D043" w14:textId="77777777" w:rsidR="008E026F" w:rsidRPr="00420E9F" w:rsidRDefault="008E026F" w:rsidP="00D60CB9">
      <w:pPr>
        <w:tabs>
          <w:tab w:val="left" w:pos="0"/>
        </w:tabs>
        <w:suppressAutoHyphens/>
        <w:autoSpaceDN w:val="0"/>
        <w:spacing w:after="0" w:line="240" w:lineRule="auto"/>
        <w:jc w:val="both"/>
        <w:textAlignment w:val="baseline"/>
        <w:rPr>
          <w:rFonts w:ascii="Arial" w:hAnsi="Arial" w:cs="Arial"/>
        </w:rPr>
      </w:pPr>
    </w:p>
    <w:p w14:paraId="53CC4A4B" w14:textId="77777777" w:rsidR="008E026F" w:rsidRPr="00420E9F" w:rsidRDefault="008E026F" w:rsidP="00D60CB9">
      <w:pPr>
        <w:tabs>
          <w:tab w:val="left" w:pos="0"/>
        </w:tabs>
        <w:suppressAutoHyphens/>
        <w:autoSpaceDN w:val="0"/>
        <w:spacing w:after="0" w:line="240" w:lineRule="auto"/>
        <w:jc w:val="both"/>
        <w:textAlignment w:val="baseline"/>
        <w:rPr>
          <w:rFonts w:ascii="Arial" w:hAnsi="Arial" w:cs="Arial"/>
          <w:sz w:val="24"/>
          <w:szCs w:val="24"/>
        </w:rPr>
      </w:pPr>
      <w:r w:rsidRPr="00420E9F">
        <w:rPr>
          <w:rFonts w:ascii="Arial" w:hAnsi="Arial" w:cs="Arial"/>
          <w:sz w:val="24"/>
          <w:szCs w:val="24"/>
        </w:rPr>
        <w:t xml:space="preserve">Please provide examples to demonstrate the extent to which you possess the following personal skills and qualities: </w:t>
      </w:r>
    </w:p>
    <w:p w14:paraId="5F4B02AD" w14:textId="77777777" w:rsidR="008E026F" w:rsidRPr="00420E9F" w:rsidRDefault="008E026F" w:rsidP="00D60CB9">
      <w:pPr>
        <w:tabs>
          <w:tab w:val="left" w:pos="0"/>
        </w:tabs>
        <w:suppressAutoHyphens/>
        <w:autoSpaceDN w:val="0"/>
        <w:spacing w:after="0" w:line="240" w:lineRule="auto"/>
        <w:jc w:val="both"/>
        <w:textAlignment w:val="baseline"/>
        <w:rPr>
          <w:rFonts w:ascii="Arial" w:hAnsi="Arial" w:cs="Arial"/>
          <w:sz w:val="24"/>
          <w:szCs w:val="24"/>
        </w:rPr>
      </w:pPr>
    </w:p>
    <w:p w14:paraId="5BB2821C" w14:textId="480F1778" w:rsidR="008E026F" w:rsidRPr="00420E9F" w:rsidRDefault="008E026F" w:rsidP="00D60CB9">
      <w:pPr>
        <w:tabs>
          <w:tab w:val="left" w:pos="0"/>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t>(a)</w:t>
      </w:r>
      <w:r w:rsidRPr="00420E9F">
        <w:rPr>
          <w:rFonts w:ascii="Arial" w:hAnsi="Arial" w:cs="Arial"/>
          <w:b/>
          <w:sz w:val="24"/>
          <w:szCs w:val="24"/>
        </w:rPr>
        <w:tab/>
      </w:r>
      <w:r w:rsidR="00EE4CC7">
        <w:rPr>
          <w:rFonts w:ascii="Arial" w:hAnsi="Arial" w:cs="Arial"/>
          <w:sz w:val="24"/>
          <w:szCs w:val="24"/>
        </w:rPr>
        <w:t>Exper</w:t>
      </w:r>
      <w:r w:rsidR="0002066F">
        <w:rPr>
          <w:rFonts w:ascii="Arial" w:hAnsi="Arial" w:cs="Arial"/>
          <w:sz w:val="24"/>
          <w:szCs w:val="24"/>
        </w:rPr>
        <w:t xml:space="preserve">ience in risk management and </w:t>
      </w:r>
      <w:r w:rsidR="00F24D5C">
        <w:rPr>
          <w:rFonts w:ascii="Arial" w:hAnsi="Arial" w:cs="Arial"/>
          <w:sz w:val="24"/>
          <w:szCs w:val="24"/>
        </w:rPr>
        <w:t>ability to scrutinise both internal and external governance processes and to</w:t>
      </w:r>
      <w:r w:rsidR="0002066F">
        <w:rPr>
          <w:rFonts w:ascii="Arial" w:hAnsi="Arial" w:cs="Arial"/>
          <w:sz w:val="24"/>
          <w:szCs w:val="24"/>
        </w:rPr>
        <w:t xml:space="preserve"> provide robust challenge.</w:t>
      </w:r>
    </w:p>
    <w:p w14:paraId="6A364F26" w14:textId="77777777" w:rsidR="008E026F" w:rsidRPr="00420E9F" w:rsidRDefault="008E026F" w:rsidP="00D60CB9">
      <w:pPr>
        <w:tabs>
          <w:tab w:val="left" w:pos="0"/>
        </w:tabs>
        <w:suppressAutoHyphens/>
        <w:autoSpaceDN w:val="0"/>
        <w:spacing w:after="0" w:line="240" w:lineRule="auto"/>
        <w:ind w:left="720" w:hanging="720"/>
        <w:jc w:val="both"/>
        <w:textAlignment w:val="baseline"/>
        <w:rPr>
          <w:rFonts w:ascii="Arial" w:hAnsi="Arial" w:cs="Arial"/>
        </w:rPr>
      </w:pPr>
    </w:p>
    <w:tbl>
      <w:tblPr>
        <w:tblStyle w:val="TableGrid"/>
        <w:tblW w:w="0" w:type="auto"/>
        <w:tblInd w:w="720" w:type="dxa"/>
        <w:tblLook w:val="04A0" w:firstRow="1" w:lastRow="0" w:firstColumn="1" w:lastColumn="0" w:noHBand="0" w:noVBand="1"/>
      </w:tblPr>
      <w:tblGrid>
        <w:gridCol w:w="9736"/>
      </w:tblGrid>
      <w:tr w:rsidR="008E026F" w:rsidRPr="00420E9F" w14:paraId="383C37FB" w14:textId="77777777" w:rsidTr="00710FD9">
        <w:trPr>
          <w:trHeight w:val="2623"/>
        </w:trPr>
        <w:tc>
          <w:tcPr>
            <w:tcW w:w="10456" w:type="dxa"/>
          </w:tcPr>
          <w:p w14:paraId="11F74146" w14:textId="77777777" w:rsidR="008E026F" w:rsidRPr="00420E9F" w:rsidRDefault="008E026F" w:rsidP="00D60CB9">
            <w:pPr>
              <w:tabs>
                <w:tab w:val="left" w:pos="0"/>
              </w:tabs>
              <w:suppressAutoHyphens/>
              <w:autoSpaceDN w:val="0"/>
              <w:jc w:val="both"/>
              <w:textAlignment w:val="baseline"/>
              <w:rPr>
                <w:rFonts w:ascii="Arial" w:hAnsi="Arial" w:cs="Arial"/>
              </w:rPr>
            </w:pPr>
          </w:p>
          <w:p w14:paraId="558FD7A5" w14:textId="77777777" w:rsidR="008E026F" w:rsidRPr="00420E9F" w:rsidRDefault="008E026F" w:rsidP="00D60CB9">
            <w:pPr>
              <w:tabs>
                <w:tab w:val="left" w:pos="0"/>
              </w:tabs>
              <w:suppressAutoHyphens/>
              <w:autoSpaceDN w:val="0"/>
              <w:jc w:val="both"/>
              <w:textAlignment w:val="baseline"/>
              <w:rPr>
                <w:rFonts w:ascii="Arial" w:hAnsi="Arial" w:cs="Arial"/>
              </w:rPr>
            </w:pPr>
          </w:p>
          <w:p w14:paraId="0A50BE25" w14:textId="77777777" w:rsidR="008E026F" w:rsidRPr="00420E9F" w:rsidRDefault="008E026F" w:rsidP="00D60CB9">
            <w:pPr>
              <w:tabs>
                <w:tab w:val="left" w:pos="0"/>
              </w:tabs>
              <w:suppressAutoHyphens/>
              <w:autoSpaceDN w:val="0"/>
              <w:jc w:val="both"/>
              <w:textAlignment w:val="baseline"/>
              <w:rPr>
                <w:rFonts w:ascii="Arial" w:hAnsi="Arial" w:cs="Arial"/>
              </w:rPr>
            </w:pPr>
          </w:p>
          <w:p w14:paraId="569B45D1" w14:textId="1C164348" w:rsidR="00605966" w:rsidRDefault="00605966" w:rsidP="00D60CB9">
            <w:pPr>
              <w:tabs>
                <w:tab w:val="left" w:pos="0"/>
              </w:tabs>
              <w:suppressAutoHyphens/>
              <w:autoSpaceDN w:val="0"/>
              <w:jc w:val="both"/>
              <w:textAlignment w:val="baseline"/>
              <w:rPr>
                <w:rFonts w:ascii="Arial" w:hAnsi="Arial" w:cs="Arial"/>
              </w:rPr>
            </w:pPr>
          </w:p>
          <w:p w14:paraId="1D1FDC94" w14:textId="1A6EFC26" w:rsidR="0060280E" w:rsidRDefault="0060280E" w:rsidP="00D60CB9">
            <w:pPr>
              <w:tabs>
                <w:tab w:val="left" w:pos="0"/>
              </w:tabs>
              <w:suppressAutoHyphens/>
              <w:autoSpaceDN w:val="0"/>
              <w:jc w:val="both"/>
              <w:textAlignment w:val="baseline"/>
              <w:rPr>
                <w:rFonts w:ascii="Arial" w:hAnsi="Arial" w:cs="Arial"/>
              </w:rPr>
            </w:pPr>
          </w:p>
          <w:p w14:paraId="2ECBFC12" w14:textId="0D2327CD" w:rsidR="009D7694" w:rsidRDefault="009D7694" w:rsidP="00D60CB9">
            <w:pPr>
              <w:tabs>
                <w:tab w:val="left" w:pos="0"/>
              </w:tabs>
              <w:suppressAutoHyphens/>
              <w:autoSpaceDN w:val="0"/>
              <w:jc w:val="both"/>
              <w:textAlignment w:val="baseline"/>
              <w:rPr>
                <w:rFonts w:ascii="Arial" w:hAnsi="Arial" w:cs="Arial"/>
              </w:rPr>
            </w:pPr>
          </w:p>
          <w:p w14:paraId="18BA93A7" w14:textId="231EAADE" w:rsidR="009D7694" w:rsidRDefault="009D7694" w:rsidP="00D60CB9">
            <w:pPr>
              <w:tabs>
                <w:tab w:val="left" w:pos="0"/>
              </w:tabs>
              <w:suppressAutoHyphens/>
              <w:autoSpaceDN w:val="0"/>
              <w:jc w:val="both"/>
              <w:textAlignment w:val="baseline"/>
              <w:rPr>
                <w:rFonts w:ascii="Arial" w:hAnsi="Arial" w:cs="Arial"/>
              </w:rPr>
            </w:pPr>
          </w:p>
          <w:p w14:paraId="6A8DC626" w14:textId="1325C895" w:rsidR="009D7694" w:rsidRDefault="009D7694" w:rsidP="00D60CB9">
            <w:pPr>
              <w:tabs>
                <w:tab w:val="left" w:pos="0"/>
              </w:tabs>
              <w:suppressAutoHyphens/>
              <w:autoSpaceDN w:val="0"/>
              <w:jc w:val="both"/>
              <w:textAlignment w:val="baseline"/>
              <w:rPr>
                <w:rFonts w:ascii="Arial" w:hAnsi="Arial" w:cs="Arial"/>
              </w:rPr>
            </w:pPr>
          </w:p>
          <w:p w14:paraId="2B8CABEF" w14:textId="44FBF40E" w:rsidR="009D7694" w:rsidRDefault="009D7694" w:rsidP="00D60CB9">
            <w:pPr>
              <w:tabs>
                <w:tab w:val="left" w:pos="0"/>
              </w:tabs>
              <w:suppressAutoHyphens/>
              <w:autoSpaceDN w:val="0"/>
              <w:jc w:val="both"/>
              <w:textAlignment w:val="baseline"/>
              <w:rPr>
                <w:rFonts w:ascii="Arial" w:hAnsi="Arial" w:cs="Arial"/>
              </w:rPr>
            </w:pPr>
          </w:p>
          <w:p w14:paraId="10CEA889" w14:textId="6659CCA9" w:rsidR="009D7694" w:rsidRDefault="009D7694" w:rsidP="00D60CB9">
            <w:pPr>
              <w:tabs>
                <w:tab w:val="left" w:pos="0"/>
              </w:tabs>
              <w:suppressAutoHyphens/>
              <w:autoSpaceDN w:val="0"/>
              <w:jc w:val="both"/>
              <w:textAlignment w:val="baseline"/>
              <w:rPr>
                <w:rFonts w:ascii="Arial" w:hAnsi="Arial" w:cs="Arial"/>
              </w:rPr>
            </w:pPr>
          </w:p>
          <w:p w14:paraId="1E0D4CD5" w14:textId="0417CE08" w:rsidR="009D7694" w:rsidRDefault="009D7694" w:rsidP="00D60CB9">
            <w:pPr>
              <w:tabs>
                <w:tab w:val="left" w:pos="0"/>
              </w:tabs>
              <w:suppressAutoHyphens/>
              <w:autoSpaceDN w:val="0"/>
              <w:jc w:val="both"/>
              <w:textAlignment w:val="baseline"/>
              <w:rPr>
                <w:rFonts w:ascii="Arial" w:hAnsi="Arial" w:cs="Arial"/>
              </w:rPr>
            </w:pPr>
          </w:p>
          <w:p w14:paraId="2047CD8B" w14:textId="30975FBC" w:rsidR="009D7694" w:rsidRDefault="009D7694" w:rsidP="00D60CB9">
            <w:pPr>
              <w:tabs>
                <w:tab w:val="left" w:pos="0"/>
              </w:tabs>
              <w:suppressAutoHyphens/>
              <w:autoSpaceDN w:val="0"/>
              <w:jc w:val="both"/>
              <w:textAlignment w:val="baseline"/>
              <w:rPr>
                <w:rFonts w:ascii="Arial" w:hAnsi="Arial" w:cs="Arial"/>
              </w:rPr>
            </w:pPr>
          </w:p>
          <w:p w14:paraId="3A408B03" w14:textId="51EC3F8F" w:rsidR="009D7694" w:rsidRDefault="009D7694" w:rsidP="00D60CB9">
            <w:pPr>
              <w:tabs>
                <w:tab w:val="left" w:pos="0"/>
              </w:tabs>
              <w:suppressAutoHyphens/>
              <w:autoSpaceDN w:val="0"/>
              <w:jc w:val="both"/>
              <w:textAlignment w:val="baseline"/>
              <w:rPr>
                <w:rFonts w:ascii="Arial" w:hAnsi="Arial" w:cs="Arial"/>
              </w:rPr>
            </w:pPr>
          </w:p>
          <w:p w14:paraId="6F4F3DBE" w14:textId="17BD1620" w:rsidR="009D7694" w:rsidRDefault="009D7694" w:rsidP="00D60CB9">
            <w:pPr>
              <w:tabs>
                <w:tab w:val="left" w:pos="0"/>
              </w:tabs>
              <w:suppressAutoHyphens/>
              <w:autoSpaceDN w:val="0"/>
              <w:jc w:val="both"/>
              <w:textAlignment w:val="baseline"/>
              <w:rPr>
                <w:rFonts w:ascii="Arial" w:hAnsi="Arial" w:cs="Arial"/>
              </w:rPr>
            </w:pPr>
          </w:p>
          <w:p w14:paraId="4C0696A7" w14:textId="168A5341" w:rsidR="009D7694" w:rsidRDefault="009D7694" w:rsidP="00D60CB9">
            <w:pPr>
              <w:tabs>
                <w:tab w:val="left" w:pos="0"/>
              </w:tabs>
              <w:suppressAutoHyphens/>
              <w:autoSpaceDN w:val="0"/>
              <w:jc w:val="both"/>
              <w:textAlignment w:val="baseline"/>
              <w:rPr>
                <w:rFonts w:ascii="Arial" w:hAnsi="Arial" w:cs="Arial"/>
              </w:rPr>
            </w:pPr>
          </w:p>
          <w:p w14:paraId="53A89E4F" w14:textId="417136FF" w:rsidR="009D7694" w:rsidRDefault="009D7694" w:rsidP="00D60CB9">
            <w:pPr>
              <w:tabs>
                <w:tab w:val="left" w:pos="0"/>
              </w:tabs>
              <w:suppressAutoHyphens/>
              <w:autoSpaceDN w:val="0"/>
              <w:jc w:val="both"/>
              <w:textAlignment w:val="baseline"/>
              <w:rPr>
                <w:rFonts w:ascii="Arial" w:hAnsi="Arial" w:cs="Arial"/>
              </w:rPr>
            </w:pPr>
          </w:p>
          <w:p w14:paraId="2F57A868" w14:textId="041E3EE0" w:rsidR="009D7694" w:rsidRDefault="009D7694" w:rsidP="00D60CB9">
            <w:pPr>
              <w:tabs>
                <w:tab w:val="left" w:pos="0"/>
              </w:tabs>
              <w:suppressAutoHyphens/>
              <w:autoSpaceDN w:val="0"/>
              <w:jc w:val="both"/>
              <w:textAlignment w:val="baseline"/>
              <w:rPr>
                <w:rFonts w:ascii="Arial" w:hAnsi="Arial" w:cs="Arial"/>
              </w:rPr>
            </w:pPr>
          </w:p>
          <w:p w14:paraId="175ECAB4" w14:textId="154EE961" w:rsidR="009D7694" w:rsidRDefault="009D7694" w:rsidP="00D60CB9">
            <w:pPr>
              <w:tabs>
                <w:tab w:val="left" w:pos="0"/>
              </w:tabs>
              <w:suppressAutoHyphens/>
              <w:autoSpaceDN w:val="0"/>
              <w:jc w:val="both"/>
              <w:textAlignment w:val="baseline"/>
              <w:rPr>
                <w:rFonts w:ascii="Arial" w:hAnsi="Arial" w:cs="Arial"/>
              </w:rPr>
            </w:pPr>
          </w:p>
          <w:p w14:paraId="0F5BE8FC" w14:textId="683F886F" w:rsidR="009D7694" w:rsidRDefault="009D7694" w:rsidP="00D60CB9">
            <w:pPr>
              <w:tabs>
                <w:tab w:val="left" w:pos="0"/>
              </w:tabs>
              <w:suppressAutoHyphens/>
              <w:autoSpaceDN w:val="0"/>
              <w:jc w:val="both"/>
              <w:textAlignment w:val="baseline"/>
              <w:rPr>
                <w:rFonts w:ascii="Arial" w:hAnsi="Arial" w:cs="Arial"/>
              </w:rPr>
            </w:pPr>
          </w:p>
          <w:p w14:paraId="6861E7FC" w14:textId="77777777" w:rsidR="009D7694" w:rsidRPr="00420E9F" w:rsidRDefault="009D7694" w:rsidP="00D60CB9">
            <w:pPr>
              <w:tabs>
                <w:tab w:val="left" w:pos="0"/>
              </w:tabs>
              <w:suppressAutoHyphens/>
              <w:autoSpaceDN w:val="0"/>
              <w:jc w:val="both"/>
              <w:textAlignment w:val="baseline"/>
              <w:rPr>
                <w:rFonts w:ascii="Arial" w:hAnsi="Arial" w:cs="Arial"/>
              </w:rPr>
            </w:pPr>
          </w:p>
          <w:p w14:paraId="1DD23B7E" w14:textId="77777777" w:rsidR="008E026F" w:rsidRPr="00420E9F" w:rsidRDefault="008E026F" w:rsidP="00D60CB9">
            <w:pPr>
              <w:tabs>
                <w:tab w:val="left" w:pos="0"/>
              </w:tabs>
              <w:suppressAutoHyphens/>
              <w:autoSpaceDN w:val="0"/>
              <w:jc w:val="both"/>
              <w:textAlignment w:val="baseline"/>
              <w:rPr>
                <w:rFonts w:ascii="Arial" w:hAnsi="Arial" w:cs="Arial"/>
              </w:rPr>
            </w:pPr>
          </w:p>
          <w:p w14:paraId="25411F13" w14:textId="77777777" w:rsidR="008E026F" w:rsidRPr="00420E9F" w:rsidRDefault="008E026F" w:rsidP="00D60CB9">
            <w:pPr>
              <w:tabs>
                <w:tab w:val="left" w:pos="0"/>
              </w:tabs>
              <w:suppressAutoHyphens/>
              <w:autoSpaceDN w:val="0"/>
              <w:jc w:val="both"/>
              <w:textAlignment w:val="baseline"/>
              <w:rPr>
                <w:rFonts w:ascii="Arial" w:hAnsi="Arial" w:cs="Arial"/>
              </w:rPr>
            </w:pPr>
          </w:p>
          <w:p w14:paraId="4E51EE9F" w14:textId="77777777" w:rsidR="008E026F" w:rsidRPr="00420E9F" w:rsidRDefault="008E026F" w:rsidP="00D60CB9">
            <w:pPr>
              <w:tabs>
                <w:tab w:val="left" w:pos="0"/>
              </w:tabs>
              <w:suppressAutoHyphens/>
              <w:autoSpaceDN w:val="0"/>
              <w:jc w:val="both"/>
              <w:textAlignment w:val="baseline"/>
              <w:rPr>
                <w:rFonts w:ascii="Arial" w:hAnsi="Arial" w:cs="Arial"/>
              </w:rPr>
            </w:pPr>
          </w:p>
        </w:tc>
      </w:tr>
    </w:tbl>
    <w:p w14:paraId="793C7970" w14:textId="77777777" w:rsidR="008E026F" w:rsidRPr="00420E9F" w:rsidRDefault="008E026F" w:rsidP="00D60CB9">
      <w:pPr>
        <w:tabs>
          <w:tab w:val="left" w:pos="0"/>
        </w:tabs>
        <w:suppressAutoHyphens/>
        <w:autoSpaceDN w:val="0"/>
        <w:spacing w:after="0" w:line="240" w:lineRule="auto"/>
        <w:ind w:left="720" w:hanging="720"/>
        <w:jc w:val="both"/>
        <w:textAlignment w:val="baseline"/>
        <w:rPr>
          <w:rFonts w:ascii="Arial" w:hAnsi="Arial" w:cs="Arial"/>
        </w:rPr>
      </w:pPr>
    </w:p>
    <w:p w14:paraId="200BB50D" w14:textId="77777777" w:rsidR="008E026F" w:rsidRPr="00420E9F" w:rsidRDefault="008E026F" w:rsidP="00D60CB9">
      <w:pPr>
        <w:tabs>
          <w:tab w:val="left" w:pos="0"/>
        </w:tabs>
        <w:suppressAutoHyphens/>
        <w:autoSpaceDN w:val="0"/>
        <w:spacing w:after="0" w:line="240" w:lineRule="auto"/>
        <w:jc w:val="both"/>
        <w:textAlignment w:val="baseline"/>
        <w:rPr>
          <w:rFonts w:ascii="Arial" w:hAnsi="Arial" w:cs="Arial"/>
          <w:b/>
        </w:rPr>
      </w:pPr>
    </w:p>
    <w:p w14:paraId="102CC701" w14:textId="66AEEEC7" w:rsidR="0002066F" w:rsidRPr="00420E9F" w:rsidRDefault="008E026F" w:rsidP="0002066F">
      <w:pPr>
        <w:tabs>
          <w:tab w:val="left" w:pos="0"/>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t>(b)</w:t>
      </w:r>
      <w:r w:rsidRPr="00420E9F">
        <w:rPr>
          <w:rFonts w:ascii="Arial" w:hAnsi="Arial" w:cs="Arial"/>
          <w:sz w:val="24"/>
          <w:szCs w:val="24"/>
        </w:rPr>
        <w:tab/>
      </w:r>
      <w:r w:rsidR="0002066F">
        <w:rPr>
          <w:rFonts w:ascii="Arial" w:hAnsi="Arial" w:cs="Arial"/>
          <w:sz w:val="24"/>
          <w:szCs w:val="24"/>
        </w:rPr>
        <w:t xml:space="preserve">Ability to evaluate and analyse internal governance processes and controls including review of the Annual Governance Statement together with internal audit </w:t>
      </w:r>
      <w:r w:rsidR="00F24D5C">
        <w:rPr>
          <w:rFonts w:ascii="Arial" w:hAnsi="Arial" w:cs="Arial"/>
          <w:sz w:val="24"/>
          <w:szCs w:val="24"/>
        </w:rPr>
        <w:t>processes and</w:t>
      </w:r>
      <w:r w:rsidR="003A1B37">
        <w:rPr>
          <w:rFonts w:ascii="Arial" w:hAnsi="Arial" w:cs="Arial"/>
          <w:sz w:val="24"/>
          <w:szCs w:val="24"/>
        </w:rPr>
        <w:t xml:space="preserve"> to</w:t>
      </w:r>
      <w:r w:rsidR="00F24D5C">
        <w:rPr>
          <w:rFonts w:ascii="Arial" w:hAnsi="Arial" w:cs="Arial"/>
          <w:sz w:val="24"/>
          <w:szCs w:val="24"/>
        </w:rPr>
        <w:t xml:space="preserve"> provide recommendations.</w:t>
      </w:r>
    </w:p>
    <w:tbl>
      <w:tblPr>
        <w:tblW w:w="9781" w:type="dxa"/>
        <w:tblInd w:w="704" w:type="dxa"/>
        <w:tblCellMar>
          <w:left w:w="10" w:type="dxa"/>
          <w:right w:w="10" w:type="dxa"/>
        </w:tblCellMar>
        <w:tblLook w:val="04A0" w:firstRow="1" w:lastRow="0" w:firstColumn="1" w:lastColumn="0" w:noHBand="0" w:noVBand="1"/>
      </w:tblPr>
      <w:tblGrid>
        <w:gridCol w:w="9781"/>
      </w:tblGrid>
      <w:tr w:rsidR="00606F2A" w:rsidRPr="00420E9F" w14:paraId="375765D6" w14:textId="77777777" w:rsidTr="008E026F">
        <w:trPr>
          <w:trHeight w:val="1487"/>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8305" w14:textId="5FBD0B75" w:rsidR="00606F2A" w:rsidRDefault="00606F2A" w:rsidP="00D60CB9">
            <w:pPr>
              <w:rPr>
                <w:rFonts w:ascii="Arial" w:hAnsi="Arial" w:cs="Arial"/>
                <w:sz w:val="24"/>
                <w:szCs w:val="24"/>
              </w:rPr>
            </w:pPr>
          </w:p>
          <w:p w14:paraId="726D79EB" w14:textId="77777777" w:rsidR="009D7694" w:rsidRPr="00420E9F" w:rsidRDefault="009D7694" w:rsidP="00D60CB9">
            <w:pPr>
              <w:rPr>
                <w:rFonts w:ascii="Arial" w:hAnsi="Arial" w:cs="Arial"/>
                <w:sz w:val="24"/>
                <w:szCs w:val="24"/>
              </w:rPr>
            </w:pPr>
          </w:p>
          <w:p w14:paraId="34C828F7" w14:textId="16804DEF" w:rsidR="008E026F" w:rsidRDefault="008E026F" w:rsidP="00D60CB9">
            <w:pPr>
              <w:rPr>
                <w:rFonts w:ascii="Arial" w:hAnsi="Arial" w:cs="Arial"/>
                <w:sz w:val="24"/>
                <w:szCs w:val="24"/>
              </w:rPr>
            </w:pPr>
          </w:p>
          <w:p w14:paraId="533A8983" w14:textId="77777777" w:rsidR="0060280E" w:rsidRPr="00420E9F" w:rsidRDefault="0060280E" w:rsidP="00D60CB9">
            <w:pPr>
              <w:rPr>
                <w:rFonts w:ascii="Arial" w:hAnsi="Arial" w:cs="Arial"/>
                <w:sz w:val="24"/>
                <w:szCs w:val="24"/>
              </w:rPr>
            </w:pPr>
          </w:p>
          <w:p w14:paraId="7DD855AE" w14:textId="77777777" w:rsidR="008E026F" w:rsidRPr="00420E9F" w:rsidRDefault="008E026F" w:rsidP="00D60CB9">
            <w:pPr>
              <w:rPr>
                <w:rFonts w:ascii="Arial" w:hAnsi="Arial" w:cs="Arial"/>
                <w:sz w:val="24"/>
                <w:szCs w:val="24"/>
              </w:rPr>
            </w:pPr>
          </w:p>
          <w:p w14:paraId="1E3083C8" w14:textId="77777777" w:rsidR="008E026F" w:rsidRDefault="008E026F" w:rsidP="00D60CB9">
            <w:pPr>
              <w:rPr>
                <w:rFonts w:ascii="Arial" w:hAnsi="Arial" w:cs="Arial"/>
                <w:sz w:val="24"/>
                <w:szCs w:val="24"/>
              </w:rPr>
            </w:pPr>
          </w:p>
          <w:p w14:paraId="443C02BF" w14:textId="77777777" w:rsidR="009D7694" w:rsidRDefault="009D7694" w:rsidP="00D60CB9">
            <w:pPr>
              <w:rPr>
                <w:rFonts w:ascii="Arial" w:hAnsi="Arial" w:cs="Arial"/>
                <w:sz w:val="24"/>
                <w:szCs w:val="24"/>
              </w:rPr>
            </w:pPr>
          </w:p>
          <w:p w14:paraId="2412D2DB" w14:textId="77777777" w:rsidR="009D7694" w:rsidRDefault="009D7694" w:rsidP="00D60CB9">
            <w:pPr>
              <w:rPr>
                <w:rFonts w:ascii="Arial" w:hAnsi="Arial" w:cs="Arial"/>
                <w:sz w:val="24"/>
                <w:szCs w:val="24"/>
              </w:rPr>
            </w:pPr>
          </w:p>
          <w:p w14:paraId="5CA38556" w14:textId="77777777" w:rsidR="009D7694" w:rsidRDefault="009D7694" w:rsidP="00D60CB9">
            <w:pPr>
              <w:rPr>
                <w:rFonts w:ascii="Arial" w:hAnsi="Arial" w:cs="Arial"/>
                <w:sz w:val="24"/>
                <w:szCs w:val="24"/>
              </w:rPr>
            </w:pPr>
          </w:p>
          <w:p w14:paraId="6F5BFF20" w14:textId="6E07C129" w:rsidR="009D7694" w:rsidRPr="00420E9F" w:rsidRDefault="009D7694" w:rsidP="00D60CB9">
            <w:pPr>
              <w:rPr>
                <w:rFonts w:ascii="Arial" w:hAnsi="Arial" w:cs="Arial"/>
                <w:sz w:val="24"/>
                <w:szCs w:val="24"/>
              </w:rPr>
            </w:pPr>
          </w:p>
        </w:tc>
      </w:tr>
    </w:tbl>
    <w:p w14:paraId="2EEA9C48" w14:textId="77777777" w:rsidR="00606F2A" w:rsidRPr="00420E9F" w:rsidRDefault="00606F2A" w:rsidP="00D60CB9">
      <w:pPr>
        <w:jc w:val="both"/>
        <w:rPr>
          <w:rFonts w:ascii="Arial" w:hAnsi="Arial" w:cs="Arial"/>
          <w:sz w:val="24"/>
          <w:szCs w:val="24"/>
        </w:rPr>
      </w:pPr>
    </w:p>
    <w:p w14:paraId="797A5251" w14:textId="6FA4EE51" w:rsidR="00606F2A" w:rsidRPr="00420E9F" w:rsidRDefault="008E026F" w:rsidP="00D60CB9">
      <w:pPr>
        <w:tabs>
          <w:tab w:val="left" w:pos="855"/>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lastRenderedPageBreak/>
        <w:t>(c)</w:t>
      </w:r>
      <w:r w:rsidRPr="00420E9F">
        <w:rPr>
          <w:rFonts w:ascii="Arial" w:hAnsi="Arial" w:cs="Arial"/>
          <w:b/>
          <w:sz w:val="24"/>
          <w:szCs w:val="24"/>
        </w:rPr>
        <w:tab/>
      </w:r>
      <w:r w:rsidR="0002066F">
        <w:rPr>
          <w:rFonts w:ascii="Arial" w:hAnsi="Arial" w:cs="Arial"/>
          <w:sz w:val="24"/>
          <w:szCs w:val="24"/>
        </w:rPr>
        <w:t>Ability to critically analyse business continuity management</w:t>
      </w:r>
      <w:r w:rsidR="003A1B37">
        <w:rPr>
          <w:rFonts w:ascii="Arial" w:hAnsi="Arial" w:cs="Arial"/>
          <w:sz w:val="24"/>
          <w:szCs w:val="24"/>
        </w:rPr>
        <w:t>,</w:t>
      </w:r>
      <w:r w:rsidR="0002066F">
        <w:rPr>
          <w:rFonts w:ascii="Arial" w:hAnsi="Arial" w:cs="Arial"/>
          <w:sz w:val="24"/>
          <w:szCs w:val="24"/>
        </w:rPr>
        <w:t xml:space="preserve"> ensuring that objectives are being met efficiently and</w:t>
      </w:r>
      <w:r w:rsidR="003A1B37">
        <w:rPr>
          <w:rFonts w:ascii="Arial" w:hAnsi="Arial" w:cs="Arial"/>
          <w:sz w:val="24"/>
          <w:szCs w:val="24"/>
        </w:rPr>
        <w:t xml:space="preserve"> that</w:t>
      </w:r>
      <w:r w:rsidR="0002066F">
        <w:rPr>
          <w:rFonts w:ascii="Arial" w:hAnsi="Arial" w:cs="Arial"/>
          <w:sz w:val="24"/>
          <w:szCs w:val="24"/>
        </w:rPr>
        <w:t xml:space="preserve"> </w:t>
      </w:r>
      <w:r w:rsidR="00965788">
        <w:rPr>
          <w:rFonts w:ascii="Arial" w:hAnsi="Arial" w:cs="Arial"/>
          <w:sz w:val="24"/>
          <w:szCs w:val="24"/>
        </w:rPr>
        <w:t>appropriate recommendations are made.</w:t>
      </w:r>
    </w:p>
    <w:p w14:paraId="64B4D74C" w14:textId="77777777" w:rsidR="00606F2A" w:rsidRPr="00420E9F" w:rsidRDefault="00606F2A" w:rsidP="00D60CB9">
      <w:pPr>
        <w:ind w:left="-480"/>
        <w:rPr>
          <w:rFonts w:ascii="Arial" w:hAnsi="Arial" w:cs="Arial"/>
          <w:sz w:val="24"/>
          <w:szCs w:val="24"/>
        </w:rPr>
      </w:pPr>
    </w:p>
    <w:tbl>
      <w:tblPr>
        <w:tblW w:w="9781" w:type="dxa"/>
        <w:tblInd w:w="704" w:type="dxa"/>
        <w:tblCellMar>
          <w:left w:w="10" w:type="dxa"/>
          <w:right w:w="10" w:type="dxa"/>
        </w:tblCellMar>
        <w:tblLook w:val="04A0" w:firstRow="1" w:lastRow="0" w:firstColumn="1" w:lastColumn="0" w:noHBand="0" w:noVBand="1"/>
      </w:tblPr>
      <w:tblGrid>
        <w:gridCol w:w="9781"/>
      </w:tblGrid>
      <w:tr w:rsidR="00606F2A" w:rsidRPr="00420E9F" w14:paraId="77393BD8" w14:textId="77777777" w:rsidTr="0060280E">
        <w:trPr>
          <w:trHeight w:val="11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262" w14:textId="77777777" w:rsidR="00605966" w:rsidRPr="00420E9F" w:rsidRDefault="00605966" w:rsidP="00D60CB9">
            <w:pPr>
              <w:rPr>
                <w:rFonts w:ascii="Arial" w:hAnsi="Arial" w:cs="Arial"/>
                <w:b/>
                <w:sz w:val="24"/>
                <w:szCs w:val="24"/>
              </w:rPr>
            </w:pPr>
          </w:p>
          <w:p w14:paraId="1B63244F" w14:textId="77777777" w:rsidR="00605966" w:rsidRPr="00420E9F" w:rsidRDefault="00605966" w:rsidP="00D60CB9">
            <w:pPr>
              <w:rPr>
                <w:rFonts w:ascii="Arial" w:hAnsi="Arial" w:cs="Arial"/>
                <w:b/>
                <w:sz w:val="24"/>
                <w:szCs w:val="24"/>
              </w:rPr>
            </w:pPr>
          </w:p>
          <w:p w14:paraId="4574A1D9" w14:textId="140FF306" w:rsidR="008E026F" w:rsidRDefault="008E026F" w:rsidP="00D60CB9">
            <w:pPr>
              <w:rPr>
                <w:rFonts w:ascii="Arial" w:hAnsi="Arial" w:cs="Arial"/>
                <w:b/>
                <w:sz w:val="24"/>
                <w:szCs w:val="24"/>
              </w:rPr>
            </w:pPr>
          </w:p>
          <w:p w14:paraId="42EAE441" w14:textId="64359E81" w:rsidR="0060280E" w:rsidRDefault="0060280E" w:rsidP="00D60CB9">
            <w:pPr>
              <w:rPr>
                <w:rFonts w:ascii="Arial" w:hAnsi="Arial" w:cs="Arial"/>
                <w:b/>
                <w:sz w:val="24"/>
                <w:szCs w:val="24"/>
              </w:rPr>
            </w:pPr>
          </w:p>
          <w:p w14:paraId="780EAF86" w14:textId="32AC1030" w:rsidR="009D7694" w:rsidRDefault="009D7694" w:rsidP="00D60CB9">
            <w:pPr>
              <w:rPr>
                <w:rFonts w:ascii="Arial" w:hAnsi="Arial" w:cs="Arial"/>
                <w:b/>
                <w:sz w:val="24"/>
                <w:szCs w:val="24"/>
              </w:rPr>
            </w:pPr>
          </w:p>
          <w:p w14:paraId="0DF5D223" w14:textId="39881F06" w:rsidR="009D7694" w:rsidRDefault="009D7694" w:rsidP="00D60CB9">
            <w:pPr>
              <w:rPr>
                <w:rFonts w:ascii="Arial" w:hAnsi="Arial" w:cs="Arial"/>
                <w:b/>
                <w:sz w:val="24"/>
                <w:szCs w:val="24"/>
              </w:rPr>
            </w:pPr>
          </w:p>
          <w:p w14:paraId="361AF190" w14:textId="77777777" w:rsidR="009D7694" w:rsidRDefault="009D7694" w:rsidP="00D60CB9">
            <w:pPr>
              <w:rPr>
                <w:rFonts w:ascii="Arial" w:hAnsi="Arial" w:cs="Arial"/>
                <w:b/>
                <w:sz w:val="24"/>
                <w:szCs w:val="24"/>
              </w:rPr>
            </w:pPr>
          </w:p>
          <w:p w14:paraId="1020B19C" w14:textId="495FAA30" w:rsidR="009D7694" w:rsidRDefault="009D7694" w:rsidP="00D60CB9">
            <w:pPr>
              <w:rPr>
                <w:rFonts w:ascii="Arial" w:hAnsi="Arial" w:cs="Arial"/>
                <w:b/>
                <w:sz w:val="24"/>
                <w:szCs w:val="24"/>
              </w:rPr>
            </w:pPr>
          </w:p>
          <w:p w14:paraId="7610C1CF" w14:textId="195DDBFB" w:rsidR="009D7694" w:rsidRDefault="009D7694" w:rsidP="00D60CB9">
            <w:pPr>
              <w:rPr>
                <w:rFonts w:ascii="Arial" w:hAnsi="Arial" w:cs="Arial"/>
                <w:b/>
                <w:sz w:val="24"/>
                <w:szCs w:val="24"/>
              </w:rPr>
            </w:pPr>
          </w:p>
          <w:p w14:paraId="40CCFC35" w14:textId="7F3F78ED" w:rsidR="009D7694" w:rsidRDefault="009D7694" w:rsidP="00D60CB9">
            <w:pPr>
              <w:rPr>
                <w:rFonts w:ascii="Arial" w:hAnsi="Arial" w:cs="Arial"/>
                <w:b/>
                <w:sz w:val="24"/>
                <w:szCs w:val="24"/>
              </w:rPr>
            </w:pPr>
          </w:p>
          <w:p w14:paraId="410F2225" w14:textId="2F005064" w:rsidR="009D7694" w:rsidRDefault="009D7694" w:rsidP="00D60CB9">
            <w:pPr>
              <w:rPr>
                <w:rFonts w:ascii="Arial" w:hAnsi="Arial" w:cs="Arial"/>
                <w:b/>
                <w:sz w:val="24"/>
                <w:szCs w:val="24"/>
              </w:rPr>
            </w:pPr>
          </w:p>
          <w:p w14:paraId="3A18E678" w14:textId="77777777" w:rsidR="009D7694" w:rsidRPr="00420E9F" w:rsidRDefault="009D7694" w:rsidP="00D60CB9">
            <w:pPr>
              <w:rPr>
                <w:rFonts w:ascii="Arial" w:hAnsi="Arial" w:cs="Arial"/>
                <w:b/>
                <w:sz w:val="24"/>
                <w:szCs w:val="24"/>
              </w:rPr>
            </w:pPr>
          </w:p>
          <w:p w14:paraId="2671CFAF" w14:textId="77777777" w:rsidR="008E026F" w:rsidRPr="00420E9F" w:rsidRDefault="008E026F" w:rsidP="00D60CB9">
            <w:pPr>
              <w:rPr>
                <w:rFonts w:ascii="Arial" w:hAnsi="Arial" w:cs="Arial"/>
                <w:b/>
                <w:sz w:val="24"/>
                <w:szCs w:val="24"/>
              </w:rPr>
            </w:pPr>
          </w:p>
        </w:tc>
      </w:tr>
    </w:tbl>
    <w:p w14:paraId="69B9D46A" w14:textId="77777777" w:rsidR="00606F2A" w:rsidRPr="00420E9F" w:rsidRDefault="00606F2A" w:rsidP="00D60CB9">
      <w:pPr>
        <w:rPr>
          <w:rFonts w:ascii="Arial" w:hAnsi="Arial" w:cs="Arial"/>
          <w:sz w:val="24"/>
          <w:szCs w:val="24"/>
        </w:rPr>
      </w:pPr>
    </w:p>
    <w:p w14:paraId="5E4D0F6A" w14:textId="321C2218" w:rsidR="00965788" w:rsidRPr="00965788" w:rsidRDefault="00965788" w:rsidP="00965788">
      <w:pPr>
        <w:suppressAutoHyphens/>
        <w:autoSpaceDN w:val="0"/>
        <w:spacing w:after="0" w:line="276" w:lineRule="auto"/>
        <w:ind w:left="720" w:hanging="720"/>
        <w:jc w:val="both"/>
        <w:textAlignment w:val="baseline"/>
        <w:rPr>
          <w:rFonts w:ascii="Arial" w:hAnsi="Arial" w:cs="Arial"/>
        </w:rPr>
      </w:pPr>
      <w:r>
        <w:rPr>
          <w:rFonts w:ascii="Arial" w:hAnsi="Arial" w:cs="Arial"/>
          <w:b/>
          <w:sz w:val="24"/>
          <w:szCs w:val="24"/>
        </w:rPr>
        <w:t>(d)</w:t>
      </w:r>
      <w:r>
        <w:rPr>
          <w:rFonts w:ascii="Arial" w:hAnsi="Arial" w:cs="Arial"/>
          <w:b/>
          <w:sz w:val="24"/>
          <w:szCs w:val="24"/>
        </w:rPr>
        <w:tab/>
      </w:r>
      <w:r w:rsidRPr="00965788">
        <w:rPr>
          <w:rFonts w:ascii="Arial" w:hAnsi="Arial" w:cs="Arial"/>
        </w:rPr>
        <w:t>Experience in</w:t>
      </w:r>
      <w:r w:rsidRPr="00965788">
        <w:rPr>
          <w:rFonts w:ascii="Arial" w:hAnsi="Arial" w:cs="Arial"/>
          <w:b/>
        </w:rPr>
        <w:t xml:space="preserve"> </w:t>
      </w:r>
      <w:r w:rsidR="008022D6">
        <w:rPr>
          <w:rFonts w:ascii="Arial" w:hAnsi="Arial" w:cs="Arial"/>
        </w:rPr>
        <w:t>r</w:t>
      </w:r>
      <w:r w:rsidRPr="00965788">
        <w:rPr>
          <w:rFonts w:ascii="Arial" w:hAnsi="Arial" w:cs="Arial"/>
        </w:rPr>
        <w:t>eceiving and reviewing reports from the external auditors</w:t>
      </w:r>
      <w:r w:rsidR="003A1B37">
        <w:rPr>
          <w:rFonts w:ascii="Arial" w:hAnsi="Arial" w:cs="Arial"/>
        </w:rPr>
        <w:t>,</w:t>
      </w:r>
      <w:r w:rsidRPr="00965788">
        <w:rPr>
          <w:rFonts w:ascii="Arial" w:hAnsi="Arial" w:cs="Arial"/>
        </w:rPr>
        <w:t xml:space="preserve"> together with review and critical analysis of any such reports</w:t>
      </w:r>
      <w:r w:rsidR="003A1B37">
        <w:rPr>
          <w:rFonts w:ascii="Arial" w:hAnsi="Arial" w:cs="Arial"/>
        </w:rPr>
        <w:t>,</w:t>
      </w:r>
      <w:r w:rsidRPr="00965788">
        <w:rPr>
          <w:rFonts w:ascii="Arial" w:hAnsi="Arial" w:cs="Arial"/>
        </w:rPr>
        <w:t xml:space="preserve"> </w:t>
      </w:r>
      <w:r w:rsidR="00F02DE9">
        <w:rPr>
          <w:rFonts w:ascii="Arial" w:hAnsi="Arial" w:cs="Arial"/>
        </w:rPr>
        <w:t xml:space="preserve">and </w:t>
      </w:r>
      <w:r w:rsidRPr="00965788">
        <w:rPr>
          <w:rFonts w:ascii="Arial" w:hAnsi="Arial" w:cs="Arial"/>
        </w:rPr>
        <w:t>making comments or recommendation as to the effectiveness of those reports.</w:t>
      </w:r>
    </w:p>
    <w:p w14:paraId="19A71EF4" w14:textId="77777777" w:rsidR="008E026F" w:rsidRPr="00965788" w:rsidRDefault="008E026F" w:rsidP="00D60CB9">
      <w:pPr>
        <w:tabs>
          <w:tab w:val="left" w:pos="855"/>
        </w:tabs>
        <w:suppressAutoHyphens/>
        <w:autoSpaceDN w:val="0"/>
        <w:spacing w:after="0" w:line="240" w:lineRule="auto"/>
        <w:jc w:val="both"/>
        <w:textAlignment w:val="baseline"/>
        <w:rPr>
          <w:rFonts w:ascii="Arial" w:hAnsi="Arial" w:cs="Arial"/>
        </w:rPr>
      </w:pPr>
    </w:p>
    <w:tbl>
      <w:tblPr>
        <w:tblStyle w:val="TableGrid"/>
        <w:tblW w:w="0" w:type="auto"/>
        <w:tblInd w:w="704" w:type="dxa"/>
        <w:tblLook w:val="04A0" w:firstRow="1" w:lastRow="0" w:firstColumn="1" w:lastColumn="0" w:noHBand="0" w:noVBand="1"/>
      </w:tblPr>
      <w:tblGrid>
        <w:gridCol w:w="9752"/>
      </w:tblGrid>
      <w:tr w:rsidR="008E026F" w:rsidRPr="00420E9F" w14:paraId="65D6A240" w14:textId="77777777" w:rsidTr="008E026F">
        <w:tc>
          <w:tcPr>
            <w:tcW w:w="9752" w:type="dxa"/>
          </w:tcPr>
          <w:p w14:paraId="61F2B466" w14:textId="31B87C15" w:rsidR="00605966" w:rsidRDefault="008E026F" w:rsidP="00D60CB9">
            <w:pPr>
              <w:rPr>
                <w:rFonts w:ascii="Arial" w:hAnsi="Arial" w:cs="Arial"/>
                <w:sz w:val="24"/>
                <w:szCs w:val="24"/>
              </w:rPr>
            </w:pPr>
            <w:r w:rsidRPr="00420E9F">
              <w:rPr>
                <w:rFonts w:ascii="Arial" w:hAnsi="Arial" w:cs="Arial"/>
                <w:sz w:val="24"/>
                <w:szCs w:val="24"/>
              </w:rPr>
              <w:tab/>
            </w:r>
          </w:p>
          <w:p w14:paraId="0D7CF61E" w14:textId="38B3A745" w:rsidR="0060280E" w:rsidRDefault="0060280E" w:rsidP="00D60CB9">
            <w:pPr>
              <w:rPr>
                <w:rFonts w:ascii="Arial" w:hAnsi="Arial" w:cs="Arial"/>
                <w:sz w:val="24"/>
                <w:szCs w:val="24"/>
              </w:rPr>
            </w:pPr>
          </w:p>
          <w:p w14:paraId="707FC82B" w14:textId="77777777" w:rsidR="0060280E" w:rsidRPr="00420E9F" w:rsidRDefault="0060280E" w:rsidP="00D60CB9">
            <w:pPr>
              <w:rPr>
                <w:rFonts w:ascii="Arial" w:hAnsi="Arial" w:cs="Arial"/>
                <w:sz w:val="24"/>
                <w:szCs w:val="24"/>
              </w:rPr>
            </w:pPr>
          </w:p>
          <w:p w14:paraId="36FF8A1E" w14:textId="77777777" w:rsidR="00605966" w:rsidRPr="00420E9F" w:rsidRDefault="00605966" w:rsidP="00D60CB9">
            <w:pPr>
              <w:rPr>
                <w:rFonts w:ascii="Arial" w:hAnsi="Arial" w:cs="Arial"/>
                <w:sz w:val="24"/>
                <w:szCs w:val="24"/>
              </w:rPr>
            </w:pPr>
          </w:p>
          <w:p w14:paraId="04626B4E" w14:textId="77777777" w:rsidR="008E026F" w:rsidRPr="00420E9F" w:rsidRDefault="008E026F" w:rsidP="00D60CB9">
            <w:pPr>
              <w:rPr>
                <w:rFonts w:ascii="Arial" w:hAnsi="Arial" w:cs="Arial"/>
                <w:sz w:val="24"/>
                <w:szCs w:val="24"/>
              </w:rPr>
            </w:pPr>
          </w:p>
          <w:p w14:paraId="4EBB50F9" w14:textId="77777777" w:rsidR="008E026F" w:rsidRPr="00420E9F" w:rsidRDefault="008E026F" w:rsidP="00D60CB9">
            <w:pPr>
              <w:rPr>
                <w:rFonts w:ascii="Arial" w:hAnsi="Arial" w:cs="Arial"/>
                <w:sz w:val="24"/>
                <w:szCs w:val="24"/>
              </w:rPr>
            </w:pPr>
          </w:p>
          <w:p w14:paraId="031E3ECC" w14:textId="77777777" w:rsidR="008E026F" w:rsidRPr="00420E9F" w:rsidRDefault="008E026F" w:rsidP="00D60CB9">
            <w:pPr>
              <w:rPr>
                <w:rFonts w:ascii="Arial" w:hAnsi="Arial" w:cs="Arial"/>
                <w:sz w:val="24"/>
                <w:szCs w:val="24"/>
              </w:rPr>
            </w:pPr>
          </w:p>
          <w:p w14:paraId="3A5BBF86" w14:textId="77777777" w:rsidR="008E026F" w:rsidRPr="00420E9F" w:rsidRDefault="008E026F" w:rsidP="00D60CB9">
            <w:pPr>
              <w:rPr>
                <w:rFonts w:ascii="Arial" w:hAnsi="Arial" w:cs="Arial"/>
                <w:sz w:val="24"/>
                <w:szCs w:val="24"/>
              </w:rPr>
            </w:pPr>
          </w:p>
          <w:p w14:paraId="066372AF" w14:textId="77777777" w:rsidR="008E026F" w:rsidRDefault="008E026F" w:rsidP="00D60CB9">
            <w:pPr>
              <w:rPr>
                <w:rFonts w:ascii="Arial" w:hAnsi="Arial" w:cs="Arial"/>
                <w:sz w:val="24"/>
                <w:szCs w:val="24"/>
              </w:rPr>
            </w:pPr>
          </w:p>
          <w:p w14:paraId="1B253CA5" w14:textId="77777777" w:rsidR="009D7694" w:rsidRDefault="009D7694" w:rsidP="00D60CB9">
            <w:pPr>
              <w:rPr>
                <w:rFonts w:ascii="Arial" w:hAnsi="Arial" w:cs="Arial"/>
                <w:sz w:val="24"/>
                <w:szCs w:val="24"/>
              </w:rPr>
            </w:pPr>
          </w:p>
          <w:p w14:paraId="0194D6B6" w14:textId="77777777" w:rsidR="009D7694" w:rsidRDefault="009D7694" w:rsidP="00D60CB9">
            <w:pPr>
              <w:rPr>
                <w:rFonts w:ascii="Arial" w:hAnsi="Arial" w:cs="Arial"/>
                <w:sz w:val="24"/>
                <w:szCs w:val="24"/>
              </w:rPr>
            </w:pPr>
          </w:p>
          <w:p w14:paraId="1A7F48BD" w14:textId="77777777" w:rsidR="009D7694" w:rsidRDefault="009D7694" w:rsidP="00D60CB9">
            <w:pPr>
              <w:rPr>
                <w:rFonts w:ascii="Arial" w:hAnsi="Arial" w:cs="Arial"/>
                <w:sz w:val="24"/>
                <w:szCs w:val="24"/>
              </w:rPr>
            </w:pPr>
          </w:p>
          <w:p w14:paraId="779AF2FE" w14:textId="77777777" w:rsidR="009D7694" w:rsidRDefault="009D7694" w:rsidP="00D60CB9">
            <w:pPr>
              <w:rPr>
                <w:rFonts w:ascii="Arial" w:hAnsi="Arial" w:cs="Arial"/>
                <w:sz w:val="24"/>
                <w:szCs w:val="24"/>
              </w:rPr>
            </w:pPr>
          </w:p>
          <w:p w14:paraId="55A2A415" w14:textId="77777777" w:rsidR="009D7694" w:rsidRDefault="009D7694" w:rsidP="00D60CB9">
            <w:pPr>
              <w:rPr>
                <w:rFonts w:ascii="Arial" w:hAnsi="Arial" w:cs="Arial"/>
                <w:sz w:val="24"/>
                <w:szCs w:val="24"/>
              </w:rPr>
            </w:pPr>
          </w:p>
          <w:p w14:paraId="36BEEDAE" w14:textId="77777777" w:rsidR="009D7694" w:rsidRDefault="009D7694" w:rsidP="00D60CB9">
            <w:pPr>
              <w:rPr>
                <w:rFonts w:ascii="Arial" w:hAnsi="Arial" w:cs="Arial"/>
                <w:sz w:val="24"/>
                <w:szCs w:val="24"/>
              </w:rPr>
            </w:pPr>
          </w:p>
          <w:p w14:paraId="25B60FA3" w14:textId="77777777" w:rsidR="009D7694" w:rsidRDefault="009D7694" w:rsidP="00D60CB9">
            <w:pPr>
              <w:rPr>
                <w:rFonts w:ascii="Arial" w:hAnsi="Arial" w:cs="Arial"/>
                <w:sz w:val="24"/>
                <w:szCs w:val="24"/>
              </w:rPr>
            </w:pPr>
          </w:p>
          <w:p w14:paraId="1A7D6F03" w14:textId="77777777" w:rsidR="009D7694" w:rsidRDefault="009D7694" w:rsidP="00D60CB9">
            <w:pPr>
              <w:rPr>
                <w:rFonts w:ascii="Arial" w:hAnsi="Arial" w:cs="Arial"/>
                <w:sz w:val="24"/>
                <w:szCs w:val="24"/>
              </w:rPr>
            </w:pPr>
          </w:p>
          <w:p w14:paraId="00390FBA" w14:textId="77777777" w:rsidR="009D7694" w:rsidRDefault="009D7694" w:rsidP="00D60CB9">
            <w:pPr>
              <w:rPr>
                <w:rFonts w:ascii="Arial" w:hAnsi="Arial" w:cs="Arial"/>
                <w:sz w:val="24"/>
                <w:szCs w:val="24"/>
              </w:rPr>
            </w:pPr>
          </w:p>
          <w:p w14:paraId="7D87CD5C" w14:textId="77777777" w:rsidR="009D7694" w:rsidRDefault="009D7694" w:rsidP="00D60CB9">
            <w:pPr>
              <w:rPr>
                <w:rFonts w:ascii="Arial" w:hAnsi="Arial" w:cs="Arial"/>
                <w:sz w:val="24"/>
                <w:szCs w:val="24"/>
              </w:rPr>
            </w:pPr>
          </w:p>
          <w:p w14:paraId="5DE9885F" w14:textId="77777777" w:rsidR="009D7694" w:rsidRDefault="009D7694" w:rsidP="00D60CB9">
            <w:pPr>
              <w:rPr>
                <w:rFonts w:ascii="Arial" w:hAnsi="Arial" w:cs="Arial"/>
                <w:sz w:val="24"/>
                <w:szCs w:val="24"/>
              </w:rPr>
            </w:pPr>
          </w:p>
          <w:p w14:paraId="6CCF3FFC" w14:textId="3DC23149" w:rsidR="009D7694" w:rsidRPr="00420E9F" w:rsidRDefault="009D7694" w:rsidP="00D60CB9">
            <w:pPr>
              <w:rPr>
                <w:rFonts w:ascii="Arial" w:hAnsi="Arial" w:cs="Arial"/>
                <w:sz w:val="24"/>
                <w:szCs w:val="24"/>
              </w:rPr>
            </w:pPr>
          </w:p>
        </w:tc>
      </w:tr>
    </w:tbl>
    <w:p w14:paraId="6539E4DA" w14:textId="77777777" w:rsidR="009D7694" w:rsidRDefault="009D7694" w:rsidP="00965788">
      <w:pPr>
        <w:ind w:left="720" w:hanging="720"/>
        <w:rPr>
          <w:rFonts w:ascii="Arial" w:hAnsi="Arial" w:cs="Arial"/>
          <w:b/>
        </w:rPr>
      </w:pPr>
    </w:p>
    <w:p w14:paraId="1BFE8F64" w14:textId="74E3E0F4" w:rsidR="00965788" w:rsidRDefault="00965788" w:rsidP="00965788">
      <w:pPr>
        <w:ind w:left="720" w:hanging="720"/>
        <w:rPr>
          <w:rFonts w:ascii="Arial" w:hAnsi="Arial" w:cs="Arial"/>
        </w:rPr>
      </w:pPr>
      <w:r>
        <w:rPr>
          <w:rFonts w:ascii="Arial" w:hAnsi="Arial" w:cs="Arial"/>
          <w:b/>
        </w:rPr>
        <w:lastRenderedPageBreak/>
        <w:t xml:space="preserve">(e) </w:t>
      </w:r>
      <w:r>
        <w:rPr>
          <w:rFonts w:ascii="Arial" w:hAnsi="Arial" w:cs="Arial"/>
          <w:b/>
        </w:rPr>
        <w:tab/>
      </w:r>
      <w:r w:rsidR="003A1B37">
        <w:rPr>
          <w:rFonts w:ascii="Arial" w:hAnsi="Arial" w:cs="Arial"/>
        </w:rPr>
        <w:t>A</w:t>
      </w:r>
      <w:r w:rsidR="000B091F" w:rsidRPr="000B091F">
        <w:rPr>
          <w:rFonts w:ascii="Arial" w:hAnsi="Arial" w:cs="Arial"/>
        </w:rPr>
        <w:t>bility as part of the committee to</w:t>
      </w:r>
      <w:r w:rsidR="000B091F">
        <w:rPr>
          <w:rFonts w:ascii="Arial" w:hAnsi="Arial" w:cs="Arial"/>
          <w:b/>
        </w:rPr>
        <w:t xml:space="preserve"> </w:t>
      </w:r>
      <w:r w:rsidR="000B091F">
        <w:rPr>
          <w:rFonts w:ascii="Arial" w:hAnsi="Arial" w:cs="Arial"/>
        </w:rPr>
        <w:t>s</w:t>
      </w:r>
      <w:r w:rsidRPr="002D71C1">
        <w:rPr>
          <w:rFonts w:ascii="Arial" w:hAnsi="Arial" w:cs="Arial"/>
        </w:rPr>
        <w:t>atisfy itself on behalf of the PCC</w:t>
      </w:r>
      <w:r w:rsidR="008022D6">
        <w:rPr>
          <w:rFonts w:ascii="Arial" w:hAnsi="Arial" w:cs="Arial"/>
        </w:rPr>
        <w:t xml:space="preserve"> and the Chief Constable that</w:t>
      </w:r>
      <w:r w:rsidRPr="002D71C1">
        <w:rPr>
          <w:rFonts w:ascii="Arial" w:hAnsi="Arial" w:cs="Arial"/>
        </w:rPr>
        <w:t xml:space="preserve"> adequate and </w:t>
      </w:r>
      <w:r w:rsidR="008022D6">
        <w:rPr>
          <w:rFonts w:ascii="Arial" w:hAnsi="Arial" w:cs="Arial"/>
        </w:rPr>
        <w:t>effective policies</w:t>
      </w:r>
      <w:r w:rsidRPr="002D71C1">
        <w:rPr>
          <w:rFonts w:ascii="Arial" w:hAnsi="Arial" w:cs="Arial"/>
        </w:rPr>
        <w:t xml:space="preserve"> and practice framework</w:t>
      </w:r>
      <w:r w:rsidR="008022D6">
        <w:rPr>
          <w:rFonts w:ascii="Arial" w:hAnsi="Arial" w:cs="Arial"/>
        </w:rPr>
        <w:t xml:space="preserve">s are </w:t>
      </w:r>
      <w:r w:rsidRPr="002D71C1">
        <w:rPr>
          <w:rFonts w:ascii="Arial" w:hAnsi="Arial" w:cs="Arial"/>
        </w:rPr>
        <w:t>in place to discharge legal duties</w:t>
      </w:r>
      <w:r w:rsidR="008022D6">
        <w:rPr>
          <w:rFonts w:ascii="Arial" w:hAnsi="Arial" w:cs="Arial"/>
        </w:rPr>
        <w:t>,</w:t>
      </w:r>
      <w:r w:rsidRPr="002D71C1">
        <w:rPr>
          <w:rFonts w:ascii="Arial" w:hAnsi="Arial" w:cs="Arial"/>
        </w:rPr>
        <w:t xml:space="preserve"> in </w:t>
      </w:r>
      <w:r w:rsidR="008022D6">
        <w:rPr>
          <w:rFonts w:ascii="Arial" w:hAnsi="Arial" w:cs="Arial"/>
        </w:rPr>
        <w:t xml:space="preserve">particular in </w:t>
      </w:r>
      <w:r w:rsidRPr="002D71C1">
        <w:rPr>
          <w:rFonts w:ascii="Arial" w:hAnsi="Arial" w:cs="Arial"/>
        </w:rPr>
        <w:t>relation to health and safety</w:t>
      </w:r>
      <w:r w:rsidR="008022D6">
        <w:rPr>
          <w:rFonts w:ascii="Arial" w:hAnsi="Arial" w:cs="Arial"/>
        </w:rPr>
        <w:t>, equality and diversity and integrity and ethics issues.</w:t>
      </w:r>
    </w:p>
    <w:p w14:paraId="7B47E234" w14:textId="73F89793" w:rsidR="00965788" w:rsidRDefault="00965788" w:rsidP="00D60CB9">
      <w:pPr>
        <w:ind w:left="720"/>
        <w:rPr>
          <w:rFonts w:ascii="Arial" w:hAnsi="Arial" w:cs="Arial"/>
        </w:rPr>
      </w:pPr>
    </w:p>
    <w:tbl>
      <w:tblPr>
        <w:tblStyle w:val="TableGrid"/>
        <w:tblW w:w="0" w:type="auto"/>
        <w:tblInd w:w="720" w:type="dxa"/>
        <w:tblLook w:val="04A0" w:firstRow="1" w:lastRow="0" w:firstColumn="1" w:lastColumn="0" w:noHBand="0" w:noVBand="1"/>
      </w:tblPr>
      <w:tblGrid>
        <w:gridCol w:w="9736"/>
      </w:tblGrid>
      <w:tr w:rsidR="00965788" w14:paraId="62030FC5" w14:textId="77777777" w:rsidTr="00965788">
        <w:tc>
          <w:tcPr>
            <w:tcW w:w="10456" w:type="dxa"/>
          </w:tcPr>
          <w:p w14:paraId="71FF5F3C" w14:textId="77777777" w:rsidR="00965788" w:rsidRDefault="00965788" w:rsidP="00D60CB9">
            <w:pPr>
              <w:rPr>
                <w:rFonts w:ascii="Arial" w:hAnsi="Arial" w:cs="Arial"/>
                <w:sz w:val="24"/>
                <w:szCs w:val="24"/>
              </w:rPr>
            </w:pPr>
          </w:p>
          <w:p w14:paraId="5825D37D" w14:textId="77777777" w:rsidR="00965788" w:rsidRDefault="00965788" w:rsidP="00D60CB9">
            <w:pPr>
              <w:rPr>
                <w:rFonts w:ascii="Arial" w:hAnsi="Arial" w:cs="Arial"/>
                <w:sz w:val="24"/>
                <w:szCs w:val="24"/>
              </w:rPr>
            </w:pPr>
          </w:p>
          <w:p w14:paraId="2E5653D1" w14:textId="77777777" w:rsidR="00965788" w:rsidRDefault="00965788" w:rsidP="00D60CB9">
            <w:pPr>
              <w:rPr>
                <w:rFonts w:ascii="Arial" w:hAnsi="Arial" w:cs="Arial"/>
                <w:sz w:val="24"/>
                <w:szCs w:val="24"/>
              </w:rPr>
            </w:pPr>
          </w:p>
          <w:p w14:paraId="63CFAF8A" w14:textId="417B7C32" w:rsidR="00965788" w:rsidRDefault="00965788" w:rsidP="00D60CB9">
            <w:pPr>
              <w:rPr>
                <w:rFonts w:ascii="Arial" w:hAnsi="Arial" w:cs="Arial"/>
                <w:sz w:val="24"/>
                <w:szCs w:val="24"/>
              </w:rPr>
            </w:pPr>
          </w:p>
          <w:p w14:paraId="39586162" w14:textId="0ED46C65" w:rsidR="009D7694" w:rsidRDefault="009D7694" w:rsidP="00D60CB9">
            <w:pPr>
              <w:rPr>
                <w:rFonts w:ascii="Arial" w:hAnsi="Arial" w:cs="Arial"/>
                <w:sz w:val="24"/>
                <w:szCs w:val="24"/>
              </w:rPr>
            </w:pPr>
          </w:p>
          <w:p w14:paraId="064F140B" w14:textId="15FCB892" w:rsidR="009D7694" w:rsidRDefault="009D7694" w:rsidP="00D60CB9">
            <w:pPr>
              <w:rPr>
                <w:rFonts w:ascii="Arial" w:hAnsi="Arial" w:cs="Arial"/>
                <w:sz w:val="24"/>
                <w:szCs w:val="24"/>
              </w:rPr>
            </w:pPr>
          </w:p>
          <w:p w14:paraId="1B4166AC" w14:textId="0A9A2188" w:rsidR="009D7694" w:rsidRDefault="009D7694" w:rsidP="00D60CB9">
            <w:pPr>
              <w:rPr>
                <w:rFonts w:ascii="Arial" w:hAnsi="Arial" w:cs="Arial"/>
                <w:sz w:val="24"/>
                <w:szCs w:val="24"/>
              </w:rPr>
            </w:pPr>
          </w:p>
          <w:p w14:paraId="56051913" w14:textId="4BA68D79" w:rsidR="009D7694" w:rsidRDefault="009D7694" w:rsidP="00D60CB9">
            <w:pPr>
              <w:rPr>
                <w:rFonts w:ascii="Arial" w:hAnsi="Arial" w:cs="Arial"/>
                <w:sz w:val="24"/>
                <w:szCs w:val="24"/>
              </w:rPr>
            </w:pPr>
          </w:p>
          <w:p w14:paraId="4F8E334C" w14:textId="6CD055DB" w:rsidR="009D7694" w:rsidRDefault="009D7694" w:rsidP="00D60CB9">
            <w:pPr>
              <w:rPr>
                <w:rFonts w:ascii="Arial" w:hAnsi="Arial" w:cs="Arial"/>
                <w:sz w:val="24"/>
                <w:szCs w:val="24"/>
              </w:rPr>
            </w:pPr>
          </w:p>
          <w:p w14:paraId="0F7AABF2" w14:textId="408E0A29" w:rsidR="009D7694" w:rsidRDefault="009D7694" w:rsidP="00D60CB9">
            <w:pPr>
              <w:rPr>
                <w:rFonts w:ascii="Arial" w:hAnsi="Arial" w:cs="Arial"/>
                <w:sz w:val="24"/>
                <w:szCs w:val="24"/>
              </w:rPr>
            </w:pPr>
          </w:p>
          <w:p w14:paraId="2428A60E" w14:textId="0B87EEEB" w:rsidR="009D7694" w:rsidRDefault="009D7694" w:rsidP="00D60CB9">
            <w:pPr>
              <w:rPr>
                <w:rFonts w:ascii="Arial" w:hAnsi="Arial" w:cs="Arial"/>
                <w:sz w:val="24"/>
                <w:szCs w:val="24"/>
              </w:rPr>
            </w:pPr>
          </w:p>
          <w:p w14:paraId="78E55E25" w14:textId="23E1D665" w:rsidR="009D7694" w:rsidRDefault="009D7694" w:rsidP="00D60CB9">
            <w:pPr>
              <w:rPr>
                <w:rFonts w:ascii="Arial" w:hAnsi="Arial" w:cs="Arial"/>
                <w:sz w:val="24"/>
                <w:szCs w:val="24"/>
              </w:rPr>
            </w:pPr>
          </w:p>
          <w:p w14:paraId="29EA9525" w14:textId="669B3680" w:rsidR="009D7694" w:rsidRDefault="009D7694" w:rsidP="00D60CB9">
            <w:pPr>
              <w:rPr>
                <w:rFonts w:ascii="Arial" w:hAnsi="Arial" w:cs="Arial"/>
                <w:sz w:val="24"/>
                <w:szCs w:val="24"/>
              </w:rPr>
            </w:pPr>
          </w:p>
          <w:p w14:paraId="6B86CB6D" w14:textId="0B926F54" w:rsidR="009D7694" w:rsidRDefault="009D7694" w:rsidP="00D60CB9">
            <w:pPr>
              <w:rPr>
                <w:rFonts w:ascii="Arial" w:hAnsi="Arial" w:cs="Arial"/>
                <w:sz w:val="24"/>
                <w:szCs w:val="24"/>
              </w:rPr>
            </w:pPr>
          </w:p>
          <w:p w14:paraId="0BC58FA8" w14:textId="77777777" w:rsidR="009D7694" w:rsidRDefault="009D7694" w:rsidP="00D60CB9">
            <w:pPr>
              <w:rPr>
                <w:rFonts w:ascii="Arial" w:hAnsi="Arial" w:cs="Arial"/>
                <w:sz w:val="24"/>
                <w:szCs w:val="24"/>
              </w:rPr>
            </w:pPr>
          </w:p>
          <w:p w14:paraId="6DFEEF0A" w14:textId="77777777" w:rsidR="00965788" w:rsidRDefault="00965788" w:rsidP="00D60CB9">
            <w:pPr>
              <w:rPr>
                <w:rFonts w:ascii="Arial" w:hAnsi="Arial" w:cs="Arial"/>
                <w:sz w:val="24"/>
                <w:szCs w:val="24"/>
              </w:rPr>
            </w:pPr>
          </w:p>
          <w:p w14:paraId="4DC69A62" w14:textId="77777777" w:rsidR="009D7694" w:rsidRDefault="009D7694" w:rsidP="00D60CB9">
            <w:pPr>
              <w:rPr>
                <w:rFonts w:ascii="Arial" w:hAnsi="Arial" w:cs="Arial"/>
                <w:sz w:val="24"/>
                <w:szCs w:val="24"/>
              </w:rPr>
            </w:pPr>
          </w:p>
          <w:p w14:paraId="3540D0FA" w14:textId="77777777" w:rsidR="009D7694" w:rsidRDefault="009D7694" w:rsidP="00D60CB9">
            <w:pPr>
              <w:rPr>
                <w:rFonts w:ascii="Arial" w:hAnsi="Arial" w:cs="Arial"/>
                <w:sz w:val="24"/>
                <w:szCs w:val="24"/>
              </w:rPr>
            </w:pPr>
          </w:p>
          <w:p w14:paraId="1B3F2F37" w14:textId="12A3E97B" w:rsidR="009D7694" w:rsidRDefault="009D7694" w:rsidP="00D60CB9">
            <w:pPr>
              <w:rPr>
                <w:rFonts w:ascii="Arial" w:hAnsi="Arial" w:cs="Arial"/>
                <w:sz w:val="24"/>
                <w:szCs w:val="24"/>
              </w:rPr>
            </w:pPr>
          </w:p>
        </w:tc>
      </w:tr>
    </w:tbl>
    <w:p w14:paraId="47C08875" w14:textId="2D821AAB" w:rsidR="008022D6" w:rsidRPr="008022D6" w:rsidRDefault="008022D6" w:rsidP="008022D6">
      <w:pPr>
        <w:spacing w:after="0" w:line="276" w:lineRule="auto"/>
        <w:jc w:val="both"/>
        <w:rPr>
          <w:rFonts w:cs="Arial"/>
        </w:rPr>
      </w:pPr>
    </w:p>
    <w:p w14:paraId="239F11B8" w14:textId="6924CB1B" w:rsidR="008022D6" w:rsidRPr="008022D6" w:rsidRDefault="008022D6" w:rsidP="008022D6">
      <w:pPr>
        <w:spacing w:after="0" w:line="276" w:lineRule="auto"/>
        <w:jc w:val="both"/>
        <w:rPr>
          <w:rFonts w:ascii="Arial" w:hAnsi="Arial" w:cs="Arial"/>
        </w:rPr>
      </w:pPr>
      <w:r w:rsidRPr="008022D6">
        <w:rPr>
          <w:rFonts w:ascii="Arial" w:hAnsi="Arial" w:cs="Arial"/>
          <w:b/>
        </w:rPr>
        <w:t>(f)</w:t>
      </w:r>
      <w:r w:rsidRPr="008022D6">
        <w:rPr>
          <w:rFonts w:ascii="Arial" w:hAnsi="Arial" w:cs="Arial"/>
        </w:rPr>
        <w:t xml:space="preserve"> </w:t>
      </w:r>
      <w:r w:rsidRPr="008022D6">
        <w:rPr>
          <w:rFonts w:ascii="Arial" w:hAnsi="Arial" w:cs="Arial"/>
        </w:rPr>
        <w:tab/>
      </w:r>
      <w:r w:rsidR="003A1B37">
        <w:rPr>
          <w:rFonts w:ascii="Arial" w:hAnsi="Arial" w:cs="Arial"/>
        </w:rPr>
        <w:t>A</w:t>
      </w:r>
      <w:r w:rsidRPr="008022D6">
        <w:rPr>
          <w:rFonts w:ascii="Arial" w:hAnsi="Arial" w:cs="Arial"/>
        </w:rPr>
        <w:t>bility to:-</w:t>
      </w:r>
    </w:p>
    <w:p w14:paraId="4CE26059" w14:textId="40309A5F" w:rsidR="008022D6" w:rsidRPr="008022D6" w:rsidRDefault="008022D6" w:rsidP="008022D6">
      <w:pPr>
        <w:numPr>
          <w:ilvl w:val="0"/>
          <w:numId w:val="11"/>
        </w:numPr>
        <w:suppressAutoHyphens/>
        <w:autoSpaceDN w:val="0"/>
        <w:spacing w:after="0" w:line="276" w:lineRule="auto"/>
        <w:jc w:val="both"/>
        <w:textAlignment w:val="baseline"/>
        <w:rPr>
          <w:rFonts w:ascii="Arial" w:hAnsi="Arial" w:cs="Arial"/>
        </w:rPr>
      </w:pPr>
      <w:r w:rsidRPr="008022D6">
        <w:rPr>
          <w:rFonts w:ascii="Arial" w:hAnsi="Arial" w:cs="Arial"/>
        </w:rPr>
        <w:t>consider any HMICFRS report that provide assurance on the internal control environment and/or highlight governance issues for the PCC and/or Chief Constable.</w:t>
      </w:r>
    </w:p>
    <w:p w14:paraId="2F810F0B" w14:textId="43D0B560" w:rsidR="008022D6" w:rsidRPr="008022D6" w:rsidRDefault="008022D6" w:rsidP="008022D6">
      <w:pPr>
        <w:numPr>
          <w:ilvl w:val="0"/>
          <w:numId w:val="11"/>
        </w:numPr>
        <w:suppressAutoHyphens/>
        <w:autoSpaceDN w:val="0"/>
        <w:spacing w:after="0" w:line="276" w:lineRule="auto"/>
        <w:jc w:val="both"/>
        <w:textAlignment w:val="baseline"/>
        <w:rPr>
          <w:rFonts w:ascii="Arial" w:hAnsi="Arial" w:cs="Arial"/>
        </w:rPr>
      </w:pPr>
      <w:r w:rsidRPr="008022D6">
        <w:rPr>
          <w:rFonts w:ascii="Arial" w:hAnsi="Arial" w:cs="Arial"/>
        </w:rPr>
        <w:t>report advice and recommendations in relation to any matters that it considers relevant to governance, risk management and financial management.</w:t>
      </w:r>
    </w:p>
    <w:p w14:paraId="2D6CBF4E" w14:textId="1D6E9D96" w:rsidR="00965788" w:rsidRDefault="00965788" w:rsidP="008022D6">
      <w:pPr>
        <w:rPr>
          <w:rFonts w:ascii="Arial" w:hAnsi="Arial" w:cs="Arial"/>
          <w:sz w:val="24"/>
          <w:szCs w:val="24"/>
        </w:rPr>
      </w:pPr>
    </w:p>
    <w:tbl>
      <w:tblPr>
        <w:tblStyle w:val="TableGrid"/>
        <w:tblW w:w="9808" w:type="dxa"/>
        <w:tblInd w:w="535" w:type="dxa"/>
        <w:tblLook w:val="04A0" w:firstRow="1" w:lastRow="0" w:firstColumn="1" w:lastColumn="0" w:noHBand="0" w:noVBand="1"/>
      </w:tblPr>
      <w:tblGrid>
        <w:gridCol w:w="9808"/>
      </w:tblGrid>
      <w:tr w:rsidR="008022D6" w14:paraId="59F04643" w14:textId="77777777" w:rsidTr="009D7694">
        <w:tc>
          <w:tcPr>
            <w:tcW w:w="9808" w:type="dxa"/>
          </w:tcPr>
          <w:p w14:paraId="157740FE" w14:textId="77777777" w:rsidR="008022D6" w:rsidRDefault="008022D6" w:rsidP="008022D6">
            <w:pPr>
              <w:rPr>
                <w:rFonts w:ascii="Arial" w:hAnsi="Arial" w:cs="Arial"/>
                <w:sz w:val="24"/>
                <w:szCs w:val="24"/>
              </w:rPr>
            </w:pPr>
          </w:p>
          <w:p w14:paraId="5D51ED55" w14:textId="77777777" w:rsidR="008022D6" w:rsidRDefault="008022D6" w:rsidP="008022D6">
            <w:pPr>
              <w:rPr>
                <w:rFonts w:ascii="Arial" w:hAnsi="Arial" w:cs="Arial"/>
                <w:sz w:val="24"/>
                <w:szCs w:val="24"/>
              </w:rPr>
            </w:pPr>
          </w:p>
          <w:p w14:paraId="20F2047C" w14:textId="1F10BC95" w:rsidR="008022D6" w:rsidRDefault="008022D6" w:rsidP="008022D6">
            <w:pPr>
              <w:rPr>
                <w:rFonts w:ascii="Arial" w:hAnsi="Arial" w:cs="Arial"/>
                <w:sz w:val="24"/>
                <w:szCs w:val="24"/>
              </w:rPr>
            </w:pPr>
          </w:p>
          <w:p w14:paraId="601F6DFA" w14:textId="16B82E92" w:rsidR="009D7694" w:rsidRDefault="009D7694" w:rsidP="008022D6">
            <w:pPr>
              <w:rPr>
                <w:rFonts w:ascii="Arial" w:hAnsi="Arial" w:cs="Arial"/>
                <w:sz w:val="24"/>
                <w:szCs w:val="24"/>
              </w:rPr>
            </w:pPr>
          </w:p>
          <w:p w14:paraId="32DF58C1" w14:textId="566A896E" w:rsidR="009D7694" w:rsidRDefault="009D7694" w:rsidP="008022D6">
            <w:pPr>
              <w:rPr>
                <w:rFonts w:ascii="Arial" w:hAnsi="Arial" w:cs="Arial"/>
                <w:sz w:val="24"/>
                <w:szCs w:val="24"/>
              </w:rPr>
            </w:pPr>
          </w:p>
          <w:p w14:paraId="50272C7B" w14:textId="4BD9FEB6" w:rsidR="009D7694" w:rsidRDefault="009D7694" w:rsidP="008022D6">
            <w:pPr>
              <w:rPr>
                <w:rFonts w:ascii="Arial" w:hAnsi="Arial" w:cs="Arial"/>
                <w:sz w:val="24"/>
                <w:szCs w:val="24"/>
              </w:rPr>
            </w:pPr>
          </w:p>
          <w:p w14:paraId="050D5AB9" w14:textId="65875AB0" w:rsidR="009D7694" w:rsidRDefault="009D7694" w:rsidP="008022D6">
            <w:pPr>
              <w:rPr>
                <w:rFonts w:ascii="Arial" w:hAnsi="Arial" w:cs="Arial"/>
                <w:sz w:val="24"/>
                <w:szCs w:val="24"/>
              </w:rPr>
            </w:pPr>
          </w:p>
          <w:p w14:paraId="14AF100B" w14:textId="220AEA6B" w:rsidR="009D7694" w:rsidRDefault="009D7694" w:rsidP="008022D6">
            <w:pPr>
              <w:rPr>
                <w:rFonts w:ascii="Arial" w:hAnsi="Arial" w:cs="Arial"/>
                <w:sz w:val="24"/>
                <w:szCs w:val="24"/>
              </w:rPr>
            </w:pPr>
          </w:p>
          <w:p w14:paraId="17CFD5BA" w14:textId="2E981436" w:rsidR="009D7694" w:rsidRDefault="009D7694" w:rsidP="008022D6">
            <w:pPr>
              <w:rPr>
                <w:rFonts w:ascii="Arial" w:hAnsi="Arial" w:cs="Arial"/>
                <w:sz w:val="24"/>
                <w:szCs w:val="24"/>
              </w:rPr>
            </w:pPr>
          </w:p>
          <w:p w14:paraId="1B4C1F21" w14:textId="5DA77C33" w:rsidR="009D7694" w:rsidRDefault="009D7694" w:rsidP="008022D6">
            <w:pPr>
              <w:rPr>
                <w:rFonts w:ascii="Arial" w:hAnsi="Arial" w:cs="Arial"/>
                <w:sz w:val="24"/>
                <w:szCs w:val="24"/>
              </w:rPr>
            </w:pPr>
          </w:p>
          <w:p w14:paraId="7D54A2A4" w14:textId="0C266433" w:rsidR="009D7694" w:rsidRDefault="009D7694" w:rsidP="008022D6">
            <w:pPr>
              <w:rPr>
                <w:rFonts w:ascii="Arial" w:hAnsi="Arial" w:cs="Arial"/>
                <w:sz w:val="24"/>
                <w:szCs w:val="24"/>
              </w:rPr>
            </w:pPr>
          </w:p>
          <w:p w14:paraId="37DEAC14" w14:textId="02D46BF2" w:rsidR="009D7694" w:rsidRDefault="009D7694" w:rsidP="008022D6">
            <w:pPr>
              <w:rPr>
                <w:rFonts w:ascii="Arial" w:hAnsi="Arial" w:cs="Arial"/>
                <w:sz w:val="24"/>
                <w:szCs w:val="24"/>
              </w:rPr>
            </w:pPr>
          </w:p>
          <w:p w14:paraId="2A3DC84E" w14:textId="77777777" w:rsidR="009D7694" w:rsidRDefault="009D7694" w:rsidP="008022D6">
            <w:pPr>
              <w:rPr>
                <w:rFonts w:ascii="Arial" w:hAnsi="Arial" w:cs="Arial"/>
                <w:sz w:val="24"/>
                <w:szCs w:val="24"/>
              </w:rPr>
            </w:pPr>
          </w:p>
          <w:p w14:paraId="4F7525BD" w14:textId="77777777" w:rsidR="008022D6" w:rsidRDefault="008022D6" w:rsidP="008022D6">
            <w:pPr>
              <w:rPr>
                <w:rFonts w:ascii="Arial" w:hAnsi="Arial" w:cs="Arial"/>
                <w:sz w:val="24"/>
                <w:szCs w:val="24"/>
              </w:rPr>
            </w:pPr>
          </w:p>
          <w:p w14:paraId="54986D5F" w14:textId="77777777" w:rsidR="009D7694" w:rsidRDefault="009D7694" w:rsidP="008022D6">
            <w:pPr>
              <w:rPr>
                <w:rFonts w:ascii="Arial" w:hAnsi="Arial" w:cs="Arial"/>
                <w:sz w:val="24"/>
                <w:szCs w:val="24"/>
              </w:rPr>
            </w:pPr>
          </w:p>
          <w:p w14:paraId="789FE1F8" w14:textId="77777777" w:rsidR="009D7694" w:rsidRDefault="009D7694" w:rsidP="008022D6">
            <w:pPr>
              <w:rPr>
                <w:rFonts w:ascii="Arial" w:hAnsi="Arial" w:cs="Arial"/>
                <w:sz w:val="24"/>
                <w:szCs w:val="24"/>
              </w:rPr>
            </w:pPr>
          </w:p>
          <w:p w14:paraId="013F6BD0" w14:textId="77777777" w:rsidR="009D7694" w:rsidRDefault="009D7694" w:rsidP="008022D6">
            <w:pPr>
              <w:rPr>
                <w:rFonts w:ascii="Arial" w:hAnsi="Arial" w:cs="Arial"/>
                <w:sz w:val="24"/>
                <w:szCs w:val="24"/>
              </w:rPr>
            </w:pPr>
          </w:p>
          <w:p w14:paraId="407DCD01" w14:textId="77777777" w:rsidR="009D7694" w:rsidRDefault="009D7694" w:rsidP="008022D6">
            <w:pPr>
              <w:rPr>
                <w:rFonts w:ascii="Arial" w:hAnsi="Arial" w:cs="Arial"/>
                <w:sz w:val="24"/>
                <w:szCs w:val="24"/>
              </w:rPr>
            </w:pPr>
          </w:p>
          <w:p w14:paraId="4EFD9247" w14:textId="77777777" w:rsidR="009D7694" w:rsidRDefault="009D7694" w:rsidP="008022D6">
            <w:pPr>
              <w:rPr>
                <w:rFonts w:ascii="Arial" w:hAnsi="Arial" w:cs="Arial"/>
                <w:sz w:val="24"/>
                <w:szCs w:val="24"/>
              </w:rPr>
            </w:pPr>
          </w:p>
          <w:p w14:paraId="422D2BA6" w14:textId="54A27AE3" w:rsidR="009D7694" w:rsidRDefault="009D7694" w:rsidP="008022D6">
            <w:pPr>
              <w:rPr>
                <w:rFonts w:ascii="Arial" w:hAnsi="Arial" w:cs="Arial"/>
                <w:sz w:val="24"/>
                <w:szCs w:val="24"/>
              </w:rPr>
            </w:pPr>
          </w:p>
        </w:tc>
      </w:tr>
    </w:tbl>
    <w:p w14:paraId="37A05371" w14:textId="77777777" w:rsidR="008022D6" w:rsidRDefault="008022D6" w:rsidP="008022D6">
      <w:pPr>
        <w:rPr>
          <w:rFonts w:ascii="Arial" w:hAnsi="Arial" w:cs="Arial"/>
          <w:sz w:val="24"/>
          <w:szCs w:val="24"/>
        </w:rPr>
      </w:pPr>
    </w:p>
    <w:p w14:paraId="153B480F" w14:textId="6B06CA4C" w:rsidR="008E026F" w:rsidRPr="00420E9F" w:rsidRDefault="008E026F" w:rsidP="00D60CB9">
      <w:pPr>
        <w:ind w:left="720"/>
        <w:rPr>
          <w:rFonts w:ascii="Arial" w:hAnsi="Arial" w:cs="Arial"/>
          <w:sz w:val="24"/>
          <w:szCs w:val="24"/>
        </w:rPr>
      </w:pPr>
      <w:r w:rsidRPr="00420E9F">
        <w:rPr>
          <w:rFonts w:ascii="Arial" w:hAnsi="Arial" w:cs="Arial"/>
          <w:sz w:val="24"/>
          <w:szCs w:val="24"/>
        </w:rPr>
        <w:lastRenderedPageBreak/>
        <w:t>Please note that the OPCC is part of the National Fraud Initiative.  Please see link to the National Fraud Initiative below.</w:t>
      </w:r>
    </w:p>
    <w:p w14:paraId="6DE4B8BE" w14:textId="703A4DBE" w:rsidR="00E54A68" w:rsidRDefault="00D53B06" w:rsidP="00F02DE9">
      <w:pPr>
        <w:ind w:firstLine="720"/>
        <w:rPr>
          <w:rStyle w:val="Hyperlink"/>
          <w:rFonts w:ascii="Arial" w:hAnsi="Arial" w:cs="Arial"/>
          <w:sz w:val="24"/>
          <w:szCs w:val="24"/>
        </w:rPr>
      </w:pPr>
      <w:hyperlink r:id="rId14" w:history="1">
        <w:r w:rsidR="008E026F" w:rsidRPr="00420E9F">
          <w:rPr>
            <w:rStyle w:val="Hyperlink"/>
            <w:rFonts w:ascii="Arial" w:hAnsi="Arial" w:cs="Arial"/>
            <w:sz w:val="24"/>
            <w:szCs w:val="24"/>
          </w:rPr>
          <w:t>https://www.thamesvalley-pcc.gov.uk/about-us/national-fraud-initiative/</w:t>
        </w:r>
      </w:hyperlink>
    </w:p>
    <w:tbl>
      <w:tblPr>
        <w:tblW w:w="9781" w:type="dxa"/>
        <w:tblInd w:w="704" w:type="dxa"/>
        <w:tblLayout w:type="fixed"/>
        <w:tblCellMar>
          <w:left w:w="10" w:type="dxa"/>
          <w:right w:w="10" w:type="dxa"/>
        </w:tblCellMar>
        <w:tblLook w:val="04A0" w:firstRow="1" w:lastRow="0" w:firstColumn="1" w:lastColumn="0" w:noHBand="0" w:noVBand="1"/>
      </w:tblPr>
      <w:tblGrid>
        <w:gridCol w:w="2329"/>
        <w:gridCol w:w="3524"/>
        <w:gridCol w:w="3928"/>
      </w:tblGrid>
      <w:tr w:rsidR="00606F2A" w:rsidRPr="00420E9F" w14:paraId="493F5185" w14:textId="77777777" w:rsidTr="008E026F">
        <w:trPr>
          <w:trHeight w:val="11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F494740" w14:textId="4039F3C6" w:rsidR="00606F2A" w:rsidRPr="00420E9F" w:rsidRDefault="00606F2A" w:rsidP="00D60CB9">
            <w:pPr>
              <w:spacing w:before="144" w:after="144"/>
              <w:rPr>
                <w:rFonts w:ascii="Arial" w:hAnsi="Arial" w:cs="Arial"/>
                <w:sz w:val="24"/>
                <w:szCs w:val="24"/>
              </w:rPr>
            </w:pPr>
            <w:r w:rsidRPr="00420E9F">
              <w:rPr>
                <w:rFonts w:ascii="Arial" w:hAnsi="Arial" w:cs="Arial"/>
                <w:sz w:val="24"/>
                <w:szCs w:val="24"/>
              </w:rPr>
              <w:t>Declaration</w:t>
            </w:r>
          </w:p>
        </w:tc>
      </w:tr>
      <w:tr w:rsidR="00606F2A" w:rsidRPr="00420E9F" w14:paraId="7C323A02" w14:textId="77777777" w:rsidTr="008E026F">
        <w:trPr>
          <w:trHeight w:val="3107"/>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2B0B" w14:textId="77777777" w:rsidR="00606F2A" w:rsidRPr="00420E9F" w:rsidRDefault="00606F2A" w:rsidP="00D60CB9">
            <w:pPr>
              <w:spacing w:before="120"/>
              <w:jc w:val="both"/>
              <w:rPr>
                <w:rFonts w:ascii="Arial" w:hAnsi="Arial" w:cs="Arial"/>
                <w:b/>
                <w:sz w:val="24"/>
                <w:szCs w:val="24"/>
              </w:rPr>
            </w:pPr>
            <w:r w:rsidRPr="00420E9F">
              <w:rPr>
                <w:rFonts w:ascii="Arial" w:hAnsi="Arial" w:cs="Arial"/>
                <w:b/>
                <w:sz w:val="24"/>
                <w:szCs w:val="24"/>
              </w:rPr>
              <w:t>Declaration</w:t>
            </w:r>
          </w:p>
          <w:p w14:paraId="02AB02AB" w14:textId="4390C70A" w:rsidR="00606F2A" w:rsidRPr="00420E9F" w:rsidRDefault="00606F2A" w:rsidP="00D60CB9">
            <w:pPr>
              <w:jc w:val="both"/>
              <w:rPr>
                <w:rFonts w:ascii="Arial" w:hAnsi="Arial" w:cs="Arial"/>
                <w:sz w:val="24"/>
                <w:szCs w:val="24"/>
              </w:rPr>
            </w:pPr>
            <w:r w:rsidRPr="00420E9F">
              <w:rPr>
                <w:rFonts w:ascii="Arial" w:hAnsi="Arial" w:cs="Arial"/>
                <w:sz w:val="24"/>
                <w:szCs w:val="24"/>
              </w:rPr>
              <w:t xml:space="preserve">I agree to the </w:t>
            </w:r>
            <w:r w:rsidR="003A1B37">
              <w:rPr>
                <w:rFonts w:ascii="Arial" w:hAnsi="Arial" w:cs="Arial"/>
                <w:sz w:val="24"/>
                <w:szCs w:val="24"/>
              </w:rPr>
              <w:t>OPCC</w:t>
            </w:r>
            <w:r w:rsidRPr="00420E9F">
              <w:rPr>
                <w:rFonts w:ascii="Arial" w:hAnsi="Arial" w:cs="Arial"/>
                <w:sz w:val="24"/>
                <w:szCs w:val="24"/>
              </w:rPr>
              <w:t xml:space="preserve"> making the relevant enquiries in connection with my application.  I have read the information supplied to me concerning the duties and responsibilities of the Panel and would be prepared, if my application is accepted, to attend training sessions as necessary and complete the appropriate undertaking in respect of confidentiality.</w:t>
            </w:r>
          </w:p>
          <w:p w14:paraId="7591FA0A" w14:textId="77777777" w:rsidR="00606F2A" w:rsidRPr="00420E9F" w:rsidRDefault="00606F2A" w:rsidP="00D60CB9">
            <w:pPr>
              <w:spacing w:after="120"/>
              <w:jc w:val="both"/>
              <w:rPr>
                <w:rFonts w:ascii="Arial" w:hAnsi="Arial" w:cs="Arial"/>
                <w:sz w:val="24"/>
                <w:szCs w:val="24"/>
              </w:rPr>
            </w:pPr>
            <w:r w:rsidRPr="00420E9F">
              <w:rPr>
                <w:rFonts w:ascii="Arial" w:hAnsi="Arial" w:cs="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my appointment could be terminated.</w:t>
            </w:r>
          </w:p>
        </w:tc>
      </w:tr>
      <w:tr w:rsidR="00606F2A" w:rsidRPr="00420E9F" w14:paraId="179E77DA" w14:textId="77777777" w:rsidTr="008E026F">
        <w:trPr>
          <w:trHeight w:val="943"/>
        </w:trPr>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508B" w14:textId="77777777" w:rsidR="008E026F" w:rsidRPr="00420E9F" w:rsidRDefault="008E026F" w:rsidP="00D60CB9">
            <w:pPr>
              <w:rPr>
                <w:rFonts w:ascii="Arial" w:hAnsi="Arial" w:cs="Arial"/>
                <w:sz w:val="24"/>
                <w:szCs w:val="24"/>
              </w:rPr>
            </w:pPr>
          </w:p>
          <w:p w14:paraId="4466BB0A" w14:textId="77777777" w:rsidR="00606F2A" w:rsidRPr="00420E9F" w:rsidRDefault="00606F2A" w:rsidP="00D60CB9">
            <w:pPr>
              <w:rPr>
                <w:rFonts w:ascii="Arial" w:hAnsi="Arial" w:cs="Arial"/>
                <w:sz w:val="24"/>
                <w:szCs w:val="24"/>
              </w:rPr>
            </w:pPr>
            <w:r w:rsidRPr="00420E9F">
              <w:rPr>
                <w:rFonts w:ascii="Arial" w:hAnsi="Arial" w:cs="Arial"/>
                <w:sz w:val="24"/>
                <w:szCs w:val="24"/>
              </w:rPr>
              <w:t xml:space="preserve">Signed </w:t>
            </w:r>
          </w:p>
        </w:tc>
        <w:tc>
          <w:tcPr>
            <w:tcW w:w="3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409B" w14:textId="77777777" w:rsidR="00606F2A" w:rsidRPr="00420E9F" w:rsidRDefault="00606F2A" w:rsidP="00D60CB9">
            <w:pPr>
              <w:rPr>
                <w:rFonts w:ascii="Arial" w:hAnsi="Arial" w:cs="Arial"/>
                <w:sz w:val="24"/>
                <w:szCs w:val="24"/>
              </w:rPr>
            </w:pPr>
          </w:p>
          <w:p w14:paraId="21154936" w14:textId="77777777" w:rsidR="00606F2A" w:rsidRPr="00420E9F" w:rsidRDefault="00606F2A" w:rsidP="00D60CB9">
            <w:pPr>
              <w:rPr>
                <w:rFonts w:ascii="Arial" w:hAnsi="Arial" w:cs="Arial"/>
                <w:sz w:val="24"/>
                <w:szCs w:val="24"/>
              </w:rPr>
            </w:pPr>
            <w:r w:rsidRPr="00420E9F">
              <w:rPr>
                <w:rFonts w:ascii="Arial" w:hAnsi="Arial" w:cs="Arial"/>
                <w:sz w:val="24"/>
                <w:szCs w:val="24"/>
              </w:rPr>
              <w:t xml:space="preserve">Print name </w:t>
            </w:r>
          </w:p>
          <w:p w14:paraId="48A65A5C" w14:textId="77777777" w:rsidR="00606F2A" w:rsidRPr="00420E9F" w:rsidRDefault="00606F2A" w:rsidP="00D60CB9">
            <w:pPr>
              <w:rPr>
                <w:rFonts w:ascii="Arial" w:hAnsi="Arial" w:cs="Arial"/>
                <w:sz w:val="24"/>
                <w:szCs w:val="24"/>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48AD" w14:textId="77777777" w:rsidR="00606F2A" w:rsidRPr="00420E9F" w:rsidRDefault="00606F2A" w:rsidP="00D60CB9">
            <w:pPr>
              <w:rPr>
                <w:rFonts w:ascii="Arial" w:hAnsi="Arial" w:cs="Arial"/>
                <w:sz w:val="24"/>
                <w:szCs w:val="24"/>
              </w:rPr>
            </w:pPr>
          </w:p>
          <w:p w14:paraId="6721D2BD" w14:textId="77777777" w:rsidR="00606F2A" w:rsidRPr="00420E9F" w:rsidRDefault="00606F2A" w:rsidP="00D60CB9">
            <w:pPr>
              <w:rPr>
                <w:rFonts w:ascii="Arial" w:hAnsi="Arial" w:cs="Arial"/>
                <w:sz w:val="24"/>
                <w:szCs w:val="24"/>
              </w:rPr>
            </w:pPr>
            <w:r w:rsidRPr="00420E9F">
              <w:rPr>
                <w:rFonts w:ascii="Arial" w:hAnsi="Arial" w:cs="Arial"/>
                <w:sz w:val="24"/>
                <w:szCs w:val="24"/>
              </w:rPr>
              <w:t xml:space="preserve">Date </w:t>
            </w:r>
          </w:p>
        </w:tc>
      </w:tr>
      <w:tr w:rsidR="00606F2A" w:rsidRPr="00420E9F" w14:paraId="7FB72FBF" w14:textId="77777777" w:rsidTr="008E026F">
        <w:trPr>
          <w:trHeight w:val="1149"/>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5689BD8" w14:textId="7D641EBE" w:rsidR="00606F2A" w:rsidRPr="00420E9F" w:rsidRDefault="00606F2A" w:rsidP="00D60CB9">
            <w:pPr>
              <w:spacing w:before="144" w:after="144"/>
              <w:jc w:val="both"/>
              <w:rPr>
                <w:rFonts w:ascii="Arial" w:hAnsi="Arial" w:cs="Arial"/>
                <w:sz w:val="24"/>
                <w:szCs w:val="24"/>
              </w:rPr>
            </w:pPr>
            <w:r w:rsidRPr="00420E9F">
              <w:rPr>
                <w:rFonts w:ascii="Arial" w:hAnsi="Arial" w:cs="Arial"/>
                <w:b/>
                <w:sz w:val="24"/>
                <w:szCs w:val="24"/>
              </w:rPr>
              <w:t>The</w:t>
            </w:r>
            <w:r w:rsidR="00F02DE9">
              <w:rPr>
                <w:rFonts w:ascii="Arial" w:hAnsi="Arial" w:cs="Arial"/>
                <w:b/>
                <w:sz w:val="24"/>
                <w:szCs w:val="24"/>
              </w:rPr>
              <w:t xml:space="preserve"> UK</w:t>
            </w:r>
            <w:r w:rsidRPr="00420E9F">
              <w:rPr>
                <w:rFonts w:ascii="Arial" w:hAnsi="Arial" w:cs="Arial"/>
                <w:b/>
                <w:sz w:val="24"/>
                <w:szCs w:val="24"/>
              </w:rPr>
              <w:t xml:space="preserve"> General Data Protection Regulation (</w:t>
            </w:r>
            <w:r w:rsidR="00F02DE9">
              <w:rPr>
                <w:rFonts w:ascii="Arial" w:hAnsi="Arial" w:cs="Arial"/>
                <w:b/>
                <w:sz w:val="24"/>
                <w:szCs w:val="24"/>
              </w:rPr>
              <w:t xml:space="preserve">UK </w:t>
            </w:r>
            <w:r w:rsidRPr="00420E9F">
              <w:rPr>
                <w:rFonts w:ascii="Arial" w:hAnsi="Arial" w:cs="Arial"/>
                <w:b/>
                <w:sz w:val="24"/>
                <w:szCs w:val="24"/>
              </w:rPr>
              <w:t xml:space="preserve">GDPR) and the Data Protection Act 2018 - </w:t>
            </w:r>
            <w:r w:rsidRPr="00420E9F">
              <w:rPr>
                <w:rFonts w:ascii="Arial" w:hAnsi="Arial" w:cs="Arial"/>
                <w:sz w:val="24"/>
                <w:szCs w:val="24"/>
              </w:rPr>
              <w:t xml:space="preserve">Please note that the information supplied on this form may be stored by the OPCC and the enquiries made in processing your application may include reference to personal data held on Police computers or manual files.  The information provided in this application will be treated in the strictest of confidence.  </w:t>
            </w:r>
          </w:p>
          <w:p w14:paraId="092F8969" w14:textId="77777777" w:rsidR="00606F2A" w:rsidRPr="00420E9F" w:rsidRDefault="00606F2A" w:rsidP="00D60CB9">
            <w:pPr>
              <w:rPr>
                <w:rFonts w:ascii="Arial" w:hAnsi="Arial" w:cs="Arial"/>
                <w:sz w:val="24"/>
                <w:szCs w:val="24"/>
              </w:rPr>
            </w:pPr>
            <w:r w:rsidRPr="00420E9F">
              <w:rPr>
                <w:rFonts w:ascii="Arial" w:hAnsi="Arial" w:cs="Arial"/>
                <w:sz w:val="24"/>
                <w:szCs w:val="24"/>
              </w:rPr>
              <w:t xml:space="preserve">Please see privacy policy if you would like more information on how your data may be used and processed.  </w:t>
            </w:r>
            <w:hyperlink r:id="rId15" w:history="1">
              <w:r w:rsidRPr="00420E9F">
                <w:rPr>
                  <w:rStyle w:val="Hyperlink"/>
                  <w:rFonts w:ascii="Arial" w:hAnsi="Arial" w:cs="Arial"/>
                  <w:sz w:val="24"/>
                  <w:szCs w:val="24"/>
                </w:rPr>
                <w:t>https://www.thamesvalley-pcc.gov.uk/privacy/</w:t>
              </w:r>
            </w:hyperlink>
          </w:p>
        </w:tc>
      </w:tr>
      <w:tr w:rsidR="00606F2A" w:rsidRPr="00420E9F" w14:paraId="25E1F86A" w14:textId="77777777" w:rsidTr="008E026F">
        <w:trPr>
          <w:trHeight w:val="7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B1D7" w14:textId="21CB6030" w:rsidR="00605966" w:rsidRPr="00420E9F" w:rsidRDefault="00606F2A" w:rsidP="00D60CB9">
            <w:pPr>
              <w:jc w:val="both"/>
              <w:rPr>
                <w:rStyle w:val="StyleUnderline"/>
                <w:rFonts w:ascii="Arial" w:hAnsi="Arial" w:cs="Arial"/>
                <w:sz w:val="24"/>
                <w:szCs w:val="24"/>
              </w:rPr>
            </w:pPr>
            <w:r w:rsidRPr="009D7694">
              <w:rPr>
                <w:rStyle w:val="StyleUnderline"/>
                <w:rFonts w:ascii="Arial" w:hAnsi="Arial" w:cs="Arial"/>
                <w:b/>
                <w:sz w:val="24"/>
                <w:szCs w:val="24"/>
              </w:rPr>
              <w:t>Please return this completed application form to be received by</w:t>
            </w:r>
            <w:r w:rsidR="009D7694" w:rsidRPr="009D7694">
              <w:rPr>
                <w:rStyle w:val="StyleUnderline"/>
                <w:rFonts w:ascii="Arial" w:hAnsi="Arial" w:cs="Arial"/>
                <w:b/>
                <w:sz w:val="24"/>
                <w:szCs w:val="24"/>
              </w:rPr>
              <w:t xml:space="preserve"> </w:t>
            </w:r>
            <w:r w:rsidR="00CB3A53" w:rsidRPr="00CB3A53">
              <w:rPr>
                <w:rStyle w:val="StyleUnderline"/>
                <w:rFonts w:ascii="Arial" w:hAnsi="Arial" w:cs="Arial"/>
                <w:b/>
                <w:sz w:val="24"/>
                <w:szCs w:val="24"/>
                <w:highlight w:val="yellow"/>
              </w:rPr>
              <w:t>[XXXXX ] 2023</w:t>
            </w:r>
            <w:r w:rsidRPr="009D7694">
              <w:rPr>
                <w:rStyle w:val="StyleUnderline"/>
                <w:rFonts w:ascii="Arial" w:hAnsi="Arial" w:cs="Arial"/>
                <w:b/>
                <w:sz w:val="24"/>
                <w:szCs w:val="24"/>
              </w:rPr>
              <w:t xml:space="preserve"> via post or e-mail to</w:t>
            </w:r>
            <w:r w:rsidRPr="00420E9F">
              <w:rPr>
                <w:rStyle w:val="StyleUnderline"/>
                <w:rFonts w:ascii="Arial" w:hAnsi="Arial" w:cs="Arial"/>
                <w:sz w:val="24"/>
                <w:szCs w:val="24"/>
              </w:rPr>
              <w:t>:</w:t>
            </w:r>
            <w:r w:rsidR="008E026F" w:rsidRPr="00420E9F">
              <w:rPr>
                <w:rStyle w:val="StyleUnderline"/>
                <w:rFonts w:ascii="Arial" w:hAnsi="Arial" w:cs="Arial"/>
                <w:sz w:val="24"/>
                <w:szCs w:val="24"/>
              </w:rPr>
              <w:t xml:space="preserve"> </w:t>
            </w:r>
          </w:p>
          <w:p w14:paraId="3C465DE5" w14:textId="77777777" w:rsidR="00606F2A" w:rsidRPr="00420E9F" w:rsidRDefault="00606F2A" w:rsidP="00D60CB9">
            <w:pPr>
              <w:jc w:val="both"/>
              <w:rPr>
                <w:rFonts w:ascii="Arial" w:hAnsi="Arial" w:cs="Arial"/>
                <w:b/>
                <w:sz w:val="24"/>
                <w:szCs w:val="24"/>
                <w:u w:val="single"/>
              </w:rPr>
            </w:pPr>
            <w:r w:rsidRPr="00420E9F">
              <w:rPr>
                <w:rFonts w:ascii="Arial" w:hAnsi="Arial" w:cs="Arial"/>
                <w:b/>
                <w:sz w:val="24"/>
                <w:szCs w:val="24"/>
              </w:rPr>
              <w:t>Vicki Waskett</w:t>
            </w:r>
            <w:r w:rsidR="008E026F" w:rsidRPr="00420E9F">
              <w:rPr>
                <w:rFonts w:ascii="Arial" w:hAnsi="Arial" w:cs="Arial"/>
                <w:b/>
                <w:sz w:val="24"/>
                <w:szCs w:val="24"/>
              </w:rPr>
              <w:t>,</w:t>
            </w:r>
            <w:r w:rsidR="00A638F1" w:rsidRPr="00420E9F">
              <w:rPr>
                <w:rFonts w:ascii="Arial" w:hAnsi="Arial" w:cs="Arial"/>
                <w:b/>
                <w:sz w:val="24"/>
                <w:szCs w:val="24"/>
              </w:rPr>
              <w:t xml:space="preserve"> </w:t>
            </w:r>
            <w:r w:rsidRPr="00420E9F">
              <w:rPr>
                <w:rFonts w:ascii="Arial" w:hAnsi="Arial" w:cs="Arial"/>
                <w:b/>
                <w:sz w:val="24"/>
                <w:szCs w:val="24"/>
              </w:rPr>
              <w:t>Office of the Police and Crime Commissioner</w:t>
            </w:r>
            <w:r w:rsidR="008E026F" w:rsidRPr="00420E9F">
              <w:rPr>
                <w:rFonts w:ascii="Arial" w:hAnsi="Arial" w:cs="Arial"/>
                <w:b/>
                <w:sz w:val="24"/>
                <w:szCs w:val="24"/>
              </w:rPr>
              <w:t xml:space="preserve">, </w:t>
            </w:r>
            <w:r w:rsidRPr="00420E9F">
              <w:rPr>
                <w:rFonts w:ascii="Arial" w:hAnsi="Arial" w:cs="Arial"/>
                <w:b/>
                <w:sz w:val="24"/>
                <w:szCs w:val="24"/>
              </w:rPr>
              <w:t>Police Headquarters, Oxford Road, Kidlington, OX5 2NX</w:t>
            </w:r>
            <w:r w:rsidR="008E026F" w:rsidRPr="00420E9F">
              <w:rPr>
                <w:rFonts w:ascii="Arial" w:hAnsi="Arial" w:cs="Arial"/>
                <w:b/>
                <w:sz w:val="24"/>
                <w:szCs w:val="24"/>
              </w:rPr>
              <w:t xml:space="preserve"> </w:t>
            </w:r>
            <w:r w:rsidRPr="00420E9F">
              <w:rPr>
                <w:rStyle w:val="StyleUnderline"/>
                <w:rFonts w:ascii="Arial" w:hAnsi="Arial" w:cs="Arial"/>
                <w:b/>
                <w:sz w:val="24"/>
                <w:szCs w:val="24"/>
              </w:rPr>
              <w:t>email: pcc@thamesvalley.police.uk</w:t>
            </w:r>
            <w:hyperlink r:id="rId16" w:history="1"/>
            <w:r w:rsidRPr="00420E9F">
              <w:rPr>
                <w:rStyle w:val="StyleUnderline"/>
                <w:rFonts w:ascii="Arial" w:hAnsi="Arial" w:cs="Arial"/>
                <w:b/>
                <w:sz w:val="24"/>
                <w:szCs w:val="24"/>
              </w:rPr>
              <w:t xml:space="preserve"> </w:t>
            </w:r>
          </w:p>
          <w:p w14:paraId="728CFD65" w14:textId="77777777" w:rsidR="00606F2A" w:rsidRPr="00420E9F" w:rsidRDefault="00606F2A" w:rsidP="00D60CB9">
            <w:pPr>
              <w:jc w:val="both"/>
              <w:outlineLvl w:val="0"/>
              <w:rPr>
                <w:rFonts w:ascii="Arial" w:hAnsi="Arial" w:cs="Arial"/>
                <w:sz w:val="24"/>
                <w:szCs w:val="24"/>
              </w:rPr>
            </w:pPr>
            <w:r w:rsidRPr="00420E9F">
              <w:rPr>
                <w:rStyle w:val="StyleUnderline"/>
                <w:rFonts w:ascii="Arial" w:hAnsi="Arial" w:cs="Arial"/>
                <w:sz w:val="24"/>
                <w:szCs w:val="24"/>
              </w:rPr>
              <w:t xml:space="preserve">If you have any queries, please contact Charlotte Roberts or Vicki Waskett using the above email address or by telephoning 01865 541957.  Please refer to the website or click the link below for current operating times.  </w:t>
            </w:r>
            <w:hyperlink r:id="rId17" w:history="1">
              <w:r w:rsidRPr="00420E9F">
                <w:rPr>
                  <w:rStyle w:val="Hyperlink"/>
                  <w:rFonts w:ascii="Arial" w:hAnsi="Arial" w:cs="Arial"/>
                  <w:sz w:val="24"/>
                  <w:szCs w:val="24"/>
                </w:rPr>
                <w:t>OPCC opening hours for telephone line</w:t>
              </w:r>
            </w:hyperlink>
            <w:r w:rsidRPr="00420E9F">
              <w:rPr>
                <w:rStyle w:val="StyleUnderline"/>
                <w:rFonts w:ascii="Arial" w:hAnsi="Arial" w:cs="Arial"/>
                <w:sz w:val="24"/>
                <w:szCs w:val="24"/>
              </w:rPr>
              <w:t xml:space="preserve">.  </w:t>
            </w:r>
          </w:p>
        </w:tc>
      </w:tr>
    </w:tbl>
    <w:p w14:paraId="6903C390" w14:textId="77777777" w:rsidR="008E026F" w:rsidRPr="00420E9F" w:rsidRDefault="008E026F" w:rsidP="00D60CB9">
      <w:pPr>
        <w:spacing w:after="0"/>
        <w:ind w:left="-567"/>
        <w:rPr>
          <w:rFonts w:ascii="Arial" w:hAnsi="Arial" w:cs="Arial"/>
          <w:b/>
          <w:color w:val="FF0000"/>
          <w:sz w:val="24"/>
          <w:szCs w:val="24"/>
        </w:rPr>
      </w:pPr>
    </w:p>
    <w:p w14:paraId="507248F9" w14:textId="77777777" w:rsidR="00605966" w:rsidRPr="00420E9F" w:rsidRDefault="00605966" w:rsidP="00D60CB9">
      <w:pPr>
        <w:spacing w:after="0"/>
        <w:ind w:left="-567" w:firstLine="1287"/>
        <w:rPr>
          <w:rFonts w:ascii="Arial" w:hAnsi="Arial" w:cs="Arial"/>
          <w:b/>
          <w:color w:val="FF0000"/>
          <w:sz w:val="24"/>
          <w:szCs w:val="24"/>
        </w:rPr>
      </w:pPr>
    </w:p>
    <w:p w14:paraId="4B66543E" w14:textId="77777777" w:rsidR="0029311C" w:rsidRPr="00420E9F" w:rsidRDefault="0029311C" w:rsidP="00D60CB9">
      <w:pPr>
        <w:spacing w:after="0"/>
        <w:ind w:left="-567" w:firstLine="1287"/>
        <w:rPr>
          <w:rFonts w:ascii="Arial" w:hAnsi="Arial" w:cs="Arial"/>
          <w:b/>
          <w:color w:val="FF0000"/>
          <w:sz w:val="24"/>
          <w:szCs w:val="24"/>
        </w:rPr>
      </w:pPr>
    </w:p>
    <w:p w14:paraId="2FBABBEC" w14:textId="77777777" w:rsidR="0029311C" w:rsidRPr="00420E9F" w:rsidRDefault="0029311C" w:rsidP="00D60CB9">
      <w:pPr>
        <w:spacing w:after="0"/>
        <w:ind w:left="-567" w:firstLine="1287"/>
        <w:rPr>
          <w:rFonts w:ascii="Arial" w:hAnsi="Arial" w:cs="Arial"/>
          <w:b/>
          <w:color w:val="FF0000"/>
          <w:sz w:val="24"/>
          <w:szCs w:val="24"/>
        </w:rPr>
      </w:pPr>
    </w:p>
    <w:p w14:paraId="29C807B4" w14:textId="77777777" w:rsidR="0029311C" w:rsidRPr="00420E9F" w:rsidRDefault="0029311C" w:rsidP="00D60CB9">
      <w:pPr>
        <w:rPr>
          <w:rFonts w:ascii="Arial" w:hAnsi="Arial" w:cs="Arial"/>
          <w:b/>
          <w:color w:val="FF0000"/>
          <w:sz w:val="24"/>
          <w:szCs w:val="24"/>
        </w:rPr>
      </w:pPr>
      <w:r w:rsidRPr="00420E9F">
        <w:rPr>
          <w:rFonts w:ascii="Arial" w:hAnsi="Arial" w:cs="Arial"/>
          <w:b/>
          <w:color w:val="FF0000"/>
          <w:sz w:val="24"/>
          <w:szCs w:val="24"/>
        </w:rPr>
        <w:br w:type="page"/>
      </w:r>
    </w:p>
    <w:p w14:paraId="79DC5C5A" w14:textId="451CA7E3" w:rsidR="0029311C" w:rsidRPr="00420E9F" w:rsidRDefault="0029311C" w:rsidP="00D60CB9">
      <w:pPr>
        <w:spacing w:after="0"/>
        <w:rPr>
          <w:rFonts w:ascii="Arial" w:hAnsi="Arial" w:cs="Arial"/>
          <w:b/>
          <w:color w:val="FF0000"/>
          <w:sz w:val="24"/>
          <w:szCs w:val="24"/>
        </w:rPr>
      </w:pPr>
      <w:r w:rsidRPr="00420E9F">
        <w:rPr>
          <w:rFonts w:ascii="Arial" w:hAnsi="Arial" w:cs="Arial"/>
          <w:b/>
          <w:noProof/>
          <w:lang w:eastAsia="en-GB"/>
        </w:rPr>
        <w:lastRenderedPageBreak/>
        <w:drawing>
          <wp:inline distT="0" distB="0" distL="0" distR="0" wp14:anchorId="6B8D9764" wp14:editId="31F5D5F5">
            <wp:extent cx="1533525" cy="1533525"/>
            <wp:effectExtent l="0" t="0" r="9525" b="9525"/>
            <wp:docPr id="27" name="Picture 2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color w:val="FF0000"/>
          <w:sz w:val="24"/>
          <w:szCs w:val="24"/>
        </w:rPr>
        <w:tab/>
      </w:r>
      <w:r w:rsidRPr="00420E9F">
        <w:rPr>
          <w:rFonts w:ascii="Arial" w:hAnsi="Arial" w:cs="Arial"/>
          <w:b/>
          <w:color w:val="FF0000"/>
          <w:sz w:val="24"/>
          <w:szCs w:val="24"/>
        </w:rPr>
        <w:tab/>
      </w:r>
      <w:r w:rsidRPr="00420E9F">
        <w:rPr>
          <w:rFonts w:ascii="Arial" w:hAnsi="Arial" w:cs="Arial"/>
          <w:b/>
          <w:color w:val="FF0000"/>
          <w:sz w:val="24"/>
          <w:szCs w:val="24"/>
        </w:rPr>
        <w:tab/>
      </w:r>
      <w:r w:rsidRPr="00420E9F">
        <w:rPr>
          <w:rFonts w:ascii="Arial" w:hAnsi="Arial" w:cs="Arial"/>
          <w:b/>
          <w:color w:val="FF0000"/>
          <w:sz w:val="24"/>
          <w:szCs w:val="24"/>
        </w:rPr>
        <w:tab/>
      </w:r>
      <w:r w:rsidR="00BA41EA">
        <w:rPr>
          <w:rFonts w:ascii="Arial" w:hAnsi="Arial" w:cs="Arial"/>
          <w:b/>
          <w:color w:val="FF0000"/>
          <w:sz w:val="24"/>
          <w:szCs w:val="24"/>
        </w:rPr>
        <w:t xml:space="preserve">                     </w:t>
      </w:r>
      <w:r w:rsidRPr="00420E9F">
        <w:rPr>
          <w:rFonts w:ascii="Arial" w:hAnsi="Arial" w:cs="Arial"/>
          <w:b/>
          <w:color w:val="FF0000"/>
          <w:sz w:val="24"/>
          <w:szCs w:val="24"/>
        </w:rPr>
        <w:tab/>
        <w:t xml:space="preserve">                            </w:t>
      </w:r>
      <w:r w:rsidRPr="00420E9F">
        <w:rPr>
          <w:rFonts w:ascii="Arial" w:hAnsi="Arial" w:cs="Arial"/>
          <w:noProof/>
          <w:lang w:eastAsia="en-GB"/>
        </w:rPr>
        <w:drawing>
          <wp:inline distT="0" distB="0" distL="0" distR="0" wp14:anchorId="3F1DF0F2" wp14:editId="7AB13EB0">
            <wp:extent cx="1210868" cy="1314247"/>
            <wp:effectExtent l="0" t="0" r="889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4FE962A1" w14:textId="77777777" w:rsidR="00842D33" w:rsidRDefault="00842D33" w:rsidP="00842D33"/>
    <w:p w14:paraId="4779A137" w14:textId="77777777" w:rsidR="00842D33" w:rsidRPr="002F1AC8" w:rsidRDefault="00842D33" w:rsidP="00842D33">
      <w:pPr>
        <w:jc w:val="center"/>
        <w:rPr>
          <w:rFonts w:ascii="Arial" w:hAnsi="Arial" w:cs="Arial"/>
          <w:b/>
          <w:sz w:val="24"/>
          <w:szCs w:val="24"/>
        </w:rPr>
      </w:pPr>
      <w:r>
        <w:rPr>
          <w:rFonts w:ascii="Arial" w:hAnsi="Arial" w:cs="Arial"/>
          <w:b/>
          <w:sz w:val="24"/>
          <w:szCs w:val="24"/>
        </w:rPr>
        <w:t>SHORTLISTING</w:t>
      </w:r>
      <w:r w:rsidRPr="002F1AC8">
        <w:rPr>
          <w:rFonts w:ascii="Arial" w:hAnsi="Arial" w:cs="Arial"/>
          <w:b/>
          <w:sz w:val="24"/>
          <w:szCs w:val="24"/>
        </w:rPr>
        <w:t xml:space="preserve"> RECORDING SHEET</w:t>
      </w:r>
    </w:p>
    <w:p w14:paraId="202A95F2" w14:textId="77777777" w:rsidR="00842D33" w:rsidRPr="002F1AC8" w:rsidRDefault="00842D33" w:rsidP="00842D33">
      <w:pPr>
        <w:rPr>
          <w:rFonts w:ascii="Arial" w:hAnsi="Arial" w:cs="Arial"/>
          <w:b/>
          <w:sz w:val="24"/>
          <w:szCs w:val="24"/>
        </w:rPr>
      </w:pPr>
      <w:r w:rsidRPr="002F1AC8">
        <w:rPr>
          <w:rFonts w:ascii="Arial" w:hAnsi="Arial" w:cs="Arial"/>
          <w:b/>
          <w:sz w:val="24"/>
          <w:szCs w:val="24"/>
        </w:rPr>
        <w:t>Post :</w:t>
      </w:r>
      <w:r w:rsidRPr="002F1AC8">
        <w:rPr>
          <w:rFonts w:ascii="Arial" w:hAnsi="Arial" w:cs="Arial"/>
          <w:b/>
          <w:sz w:val="24"/>
          <w:szCs w:val="24"/>
        </w:rPr>
        <w:tab/>
      </w:r>
      <w:r>
        <w:rPr>
          <w:rFonts w:ascii="Arial" w:hAnsi="Arial" w:cs="Arial"/>
          <w:b/>
          <w:sz w:val="24"/>
          <w:szCs w:val="24"/>
        </w:rPr>
        <w:t xml:space="preserve">                                      Joint Independent Audit Committee</w:t>
      </w:r>
    </w:p>
    <w:p w14:paraId="1CC72C06" w14:textId="77777777" w:rsidR="00842D33" w:rsidRPr="002F1AC8" w:rsidRDefault="00842D33" w:rsidP="00842D33">
      <w:pPr>
        <w:rPr>
          <w:rFonts w:ascii="Arial" w:hAnsi="Arial" w:cs="Arial"/>
          <w:b/>
          <w:sz w:val="24"/>
          <w:szCs w:val="24"/>
        </w:rPr>
      </w:pPr>
      <w:r w:rsidRPr="002F1AC8">
        <w:rPr>
          <w:rFonts w:ascii="Arial" w:hAnsi="Arial" w:cs="Arial"/>
          <w:b/>
          <w:sz w:val="24"/>
          <w:szCs w:val="24"/>
        </w:rPr>
        <w:t xml:space="preserve">Candidate Name:   </w:t>
      </w:r>
      <w:r>
        <w:rPr>
          <w:rFonts w:ascii="Arial" w:hAnsi="Arial" w:cs="Arial"/>
          <w:b/>
          <w:sz w:val="24"/>
          <w:szCs w:val="24"/>
        </w:rPr>
        <w:t xml:space="preserve">         </w:t>
      </w:r>
      <w:r w:rsidRPr="002F1AC8">
        <w:rPr>
          <w:rFonts w:ascii="Arial" w:hAnsi="Arial" w:cs="Arial"/>
          <w:b/>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256"/>
        <w:gridCol w:w="1240"/>
        <w:gridCol w:w="1240"/>
        <w:gridCol w:w="1240"/>
        <w:gridCol w:w="1302"/>
        <w:gridCol w:w="1681"/>
      </w:tblGrid>
      <w:tr w:rsidR="00842D33" w:rsidRPr="00B51C27" w14:paraId="16EE5916" w14:textId="77777777" w:rsidTr="00842D33">
        <w:tc>
          <w:tcPr>
            <w:tcW w:w="2502" w:type="dxa"/>
          </w:tcPr>
          <w:p w14:paraId="1FF0A41E" w14:textId="77777777" w:rsidR="00842D33" w:rsidRPr="002D2305" w:rsidRDefault="00842D33" w:rsidP="00EE4CC7">
            <w:pPr>
              <w:spacing w:after="0" w:line="240" w:lineRule="auto"/>
              <w:rPr>
                <w:rFonts w:ascii="Arial" w:hAnsi="Arial" w:cs="Arial"/>
                <w:b/>
              </w:rPr>
            </w:pPr>
            <w:r w:rsidRPr="002D2305">
              <w:rPr>
                <w:rFonts w:ascii="Arial" w:hAnsi="Arial" w:cs="Arial"/>
                <w:b/>
              </w:rPr>
              <w:t>Competency</w:t>
            </w:r>
          </w:p>
        </w:tc>
        <w:tc>
          <w:tcPr>
            <w:tcW w:w="1256" w:type="dxa"/>
          </w:tcPr>
          <w:p w14:paraId="6DD4E6BE"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5</w:t>
            </w:r>
          </w:p>
        </w:tc>
        <w:tc>
          <w:tcPr>
            <w:tcW w:w="1240" w:type="dxa"/>
          </w:tcPr>
          <w:p w14:paraId="1BA4EAAE"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4</w:t>
            </w:r>
          </w:p>
        </w:tc>
        <w:tc>
          <w:tcPr>
            <w:tcW w:w="1240" w:type="dxa"/>
          </w:tcPr>
          <w:p w14:paraId="20CBDF2B"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3</w:t>
            </w:r>
          </w:p>
        </w:tc>
        <w:tc>
          <w:tcPr>
            <w:tcW w:w="1240" w:type="dxa"/>
          </w:tcPr>
          <w:p w14:paraId="483D32D0"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2</w:t>
            </w:r>
          </w:p>
        </w:tc>
        <w:tc>
          <w:tcPr>
            <w:tcW w:w="1302" w:type="dxa"/>
          </w:tcPr>
          <w:p w14:paraId="6ED32642"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1</w:t>
            </w:r>
          </w:p>
        </w:tc>
        <w:tc>
          <w:tcPr>
            <w:tcW w:w="1681" w:type="dxa"/>
          </w:tcPr>
          <w:p w14:paraId="356FA3DE" w14:textId="77777777"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Total</w:t>
            </w:r>
          </w:p>
        </w:tc>
      </w:tr>
      <w:tr w:rsidR="00842D33" w:rsidRPr="00B51C27" w14:paraId="423678E6" w14:textId="77777777" w:rsidTr="00842D33">
        <w:tc>
          <w:tcPr>
            <w:tcW w:w="2502" w:type="dxa"/>
          </w:tcPr>
          <w:p w14:paraId="3289CFC5" w14:textId="6E3E6F9F" w:rsidR="00842D33" w:rsidRPr="002D2305" w:rsidRDefault="00DA6C66" w:rsidP="00965788">
            <w:pPr>
              <w:spacing w:after="0" w:line="240" w:lineRule="auto"/>
              <w:rPr>
                <w:rFonts w:ascii="Arial" w:hAnsi="Arial" w:cs="Arial"/>
                <w:b/>
              </w:rPr>
            </w:pPr>
            <w:r>
              <w:rPr>
                <w:rFonts w:ascii="Arial" w:hAnsi="Arial" w:cs="Arial"/>
                <w:b/>
              </w:rPr>
              <w:t>(a)</w:t>
            </w:r>
          </w:p>
        </w:tc>
        <w:tc>
          <w:tcPr>
            <w:tcW w:w="1256" w:type="dxa"/>
          </w:tcPr>
          <w:p w14:paraId="6BF498C6" w14:textId="77777777" w:rsidR="00842D33" w:rsidRPr="00B51C27" w:rsidRDefault="00842D33" w:rsidP="00EE4CC7">
            <w:pPr>
              <w:spacing w:after="0" w:line="240" w:lineRule="auto"/>
              <w:rPr>
                <w:rFonts w:ascii="Arial" w:hAnsi="Arial" w:cs="Arial"/>
                <w:sz w:val="24"/>
                <w:szCs w:val="24"/>
              </w:rPr>
            </w:pPr>
          </w:p>
        </w:tc>
        <w:tc>
          <w:tcPr>
            <w:tcW w:w="1240" w:type="dxa"/>
          </w:tcPr>
          <w:p w14:paraId="2195C676" w14:textId="77777777" w:rsidR="00842D33" w:rsidRPr="00B51C27" w:rsidRDefault="00842D33" w:rsidP="00EE4CC7">
            <w:pPr>
              <w:spacing w:after="0" w:line="240" w:lineRule="auto"/>
              <w:rPr>
                <w:rFonts w:ascii="Arial" w:hAnsi="Arial" w:cs="Arial"/>
                <w:sz w:val="24"/>
                <w:szCs w:val="24"/>
              </w:rPr>
            </w:pPr>
          </w:p>
        </w:tc>
        <w:tc>
          <w:tcPr>
            <w:tcW w:w="1240" w:type="dxa"/>
          </w:tcPr>
          <w:p w14:paraId="09EB7151" w14:textId="77777777" w:rsidR="00842D33" w:rsidRPr="00B51C27" w:rsidRDefault="00842D33" w:rsidP="00EE4CC7">
            <w:pPr>
              <w:spacing w:after="0" w:line="240" w:lineRule="auto"/>
              <w:rPr>
                <w:rFonts w:ascii="Arial" w:hAnsi="Arial" w:cs="Arial"/>
                <w:sz w:val="24"/>
                <w:szCs w:val="24"/>
              </w:rPr>
            </w:pPr>
          </w:p>
        </w:tc>
        <w:tc>
          <w:tcPr>
            <w:tcW w:w="1240" w:type="dxa"/>
          </w:tcPr>
          <w:p w14:paraId="2866D8BD" w14:textId="77777777" w:rsidR="00842D33" w:rsidRPr="00B51C27" w:rsidRDefault="00842D33" w:rsidP="00EE4CC7">
            <w:pPr>
              <w:spacing w:after="0" w:line="240" w:lineRule="auto"/>
              <w:rPr>
                <w:rFonts w:ascii="Arial" w:hAnsi="Arial" w:cs="Arial"/>
                <w:sz w:val="24"/>
                <w:szCs w:val="24"/>
              </w:rPr>
            </w:pPr>
          </w:p>
        </w:tc>
        <w:tc>
          <w:tcPr>
            <w:tcW w:w="1302" w:type="dxa"/>
          </w:tcPr>
          <w:p w14:paraId="0C9599DD" w14:textId="77777777" w:rsidR="00842D33" w:rsidRPr="00B51C27" w:rsidRDefault="00842D33" w:rsidP="00EE4CC7">
            <w:pPr>
              <w:spacing w:after="0" w:line="240" w:lineRule="auto"/>
              <w:rPr>
                <w:rFonts w:ascii="Arial" w:hAnsi="Arial" w:cs="Arial"/>
                <w:sz w:val="24"/>
                <w:szCs w:val="24"/>
              </w:rPr>
            </w:pPr>
          </w:p>
        </w:tc>
        <w:tc>
          <w:tcPr>
            <w:tcW w:w="1681" w:type="dxa"/>
          </w:tcPr>
          <w:p w14:paraId="623C6689" w14:textId="77777777" w:rsidR="00842D33" w:rsidRPr="00B51C27" w:rsidRDefault="00842D33" w:rsidP="00EE4CC7">
            <w:pPr>
              <w:spacing w:after="0" w:line="240" w:lineRule="auto"/>
              <w:rPr>
                <w:rFonts w:ascii="Arial" w:hAnsi="Arial" w:cs="Arial"/>
                <w:sz w:val="24"/>
                <w:szCs w:val="24"/>
              </w:rPr>
            </w:pPr>
          </w:p>
        </w:tc>
      </w:tr>
      <w:tr w:rsidR="00842D33" w:rsidRPr="00B51C27" w14:paraId="70227ECC" w14:textId="77777777" w:rsidTr="00842D33">
        <w:tc>
          <w:tcPr>
            <w:tcW w:w="2502" w:type="dxa"/>
          </w:tcPr>
          <w:p w14:paraId="3E77A4CD" w14:textId="52D927E5" w:rsidR="00842D33" w:rsidRPr="002D2305" w:rsidRDefault="00DA6C66" w:rsidP="00965788">
            <w:pPr>
              <w:spacing w:after="0" w:line="240" w:lineRule="auto"/>
              <w:rPr>
                <w:rFonts w:ascii="Arial" w:hAnsi="Arial" w:cs="Arial"/>
                <w:b/>
              </w:rPr>
            </w:pPr>
            <w:r>
              <w:rPr>
                <w:rFonts w:ascii="Arial" w:hAnsi="Arial" w:cs="Arial"/>
                <w:b/>
              </w:rPr>
              <w:t>(b)</w:t>
            </w:r>
          </w:p>
        </w:tc>
        <w:tc>
          <w:tcPr>
            <w:tcW w:w="1256" w:type="dxa"/>
          </w:tcPr>
          <w:p w14:paraId="0EFA22CB" w14:textId="77777777" w:rsidR="00842D33" w:rsidRPr="00B51C27" w:rsidRDefault="00842D33" w:rsidP="00EE4CC7">
            <w:pPr>
              <w:spacing w:after="0" w:line="240" w:lineRule="auto"/>
              <w:rPr>
                <w:rFonts w:ascii="Arial" w:hAnsi="Arial" w:cs="Arial"/>
                <w:sz w:val="24"/>
                <w:szCs w:val="24"/>
              </w:rPr>
            </w:pPr>
          </w:p>
        </w:tc>
        <w:tc>
          <w:tcPr>
            <w:tcW w:w="1240" w:type="dxa"/>
          </w:tcPr>
          <w:p w14:paraId="2D1582D0" w14:textId="77777777" w:rsidR="00842D33" w:rsidRPr="00B51C27" w:rsidRDefault="00842D33" w:rsidP="00EE4CC7">
            <w:pPr>
              <w:spacing w:after="0" w:line="240" w:lineRule="auto"/>
              <w:rPr>
                <w:rFonts w:ascii="Arial" w:hAnsi="Arial" w:cs="Arial"/>
                <w:sz w:val="24"/>
                <w:szCs w:val="24"/>
              </w:rPr>
            </w:pPr>
          </w:p>
        </w:tc>
        <w:tc>
          <w:tcPr>
            <w:tcW w:w="1240" w:type="dxa"/>
          </w:tcPr>
          <w:p w14:paraId="2D4840D4" w14:textId="77777777" w:rsidR="00842D33" w:rsidRPr="00B51C27" w:rsidRDefault="00842D33" w:rsidP="00EE4CC7">
            <w:pPr>
              <w:spacing w:after="0" w:line="240" w:lineRule="auto"/>
              <w:rPr>
                <w:rFonts w:ascii="Arial" w:hAnsi="Arial" w:cs="Arial"/>
                <w:sz w:val="24"/>
                <w:szCs w:val="24"/>
              </w:rPr>
            </w:pPr>
          </w:p>
        </w:tc>
        <w:tc>
          <w:tcPr>
            <w:tcW w:w="1240" w:type="dxa"/>
          </w:tcPr>
          <w:p w14:paraId="47EBC1A2" w14:textId="77777777" w:rsidR="00842D33" w:rsidRPr="00B51C27" w:rsidRDefault="00842D33" w:rsidP="00EE4CC7">
            <w:pPr>
              <w:spacing w:after="0" w:line="240" w:lineRule="auto"/>
              <w:rPr>
                <w:rFonts w:ascii="Arial" w:hAnsi="Arial" w:cs="Arial"/>
                <w:sz w:val="24"/>
                <w:szCs w:val="24"/>
              </w:rPr>
            </w:pPr>
          </w:p>
        </w:tc>
        <w:tc>
          <w:tcPr>
            <w:tcW w:w="1302" w:type="dxa"/>
          </w:tcPr>
          <w:p w14:paraId="3A703BAB" w14:textId="77777777" w:rsidR="00842D33" w:rsidRPr="00B51C27" w:rsidRDefault="00842D33" w:rsidP="00EE4CC7">
            <w:pPr>
              <w:spacing w:after="0" w:line="240" w:lineRule="auto"/>
              <w:rPr>
                <w:rFonts w:ascii="Arial" w:hAnsi="Arial" w:cs="Arial"/>
                <w:sz w:val="24"/>
                <w:szCs w:val="24"/>
              </w:rPr>
            </w:pPr>
          </w:p>
        </w:tc>
        <w:tc>
          <w:tcPr>
            <w:tcW w:w="1681" w:type="dxa"/>
          </w:tcPr>
          <w:p w14:paraId="7EADE476" w14:textId="77777777" w:rsidR="00842D33" w:rsidRPr="00B51C27" w:rsidRDefault="00842D33" w:rsidP="00EE4CC7">
            <w:pPr>
              <w:spacing w:after="0" w:line="240" w:lineRule="auto"/>
              <w:rPr>
                <w:rFonts w:ascii="Arial" w:hAnsi="Arial" w:cs="Arial"/>
                <w:sz w:val="24"/>
                <w:szCs w:val="24"/>
              </w:rPr>
            </w:pPr>
          </w:p>
        </w:tc>
      </w:tr>
      <w:tr w:rsidR="00842D33" w:rsidRPr="00B51C27" w14:paraId="4870BCBF" w14:textId="77777777" w:rsidTr="00842D33">
        <w:tc>
          <w:tcPr>
            <w:tcW w:w="2502" w:type="dxa"/>
          </w:tcPr>
          <w:p w14:paraId="766742BB" w14:textId="1C393754" w:rsidR="00842D33" w:rsidRPr="002D2305" w:rsidRDefault="00DA6C66" w:rsidP="00EE4CC7">
            <w:pPr>
              <w:spacing w:after="0" w:line="240" w:lineRule="auto"/>
              <w:rPr>
                <w:rFonts w:ascii="Arial" w:hAnsi="Arial" w:cs="Arial"/>
                <w:b/>
              </w:rPr>
            </w:pPr>
            <w:r>
              <w:rPr>
                <w:rFonts w:ascii="Arial" w:hAnsi="Arial" w:cs="Arial"/>
                <w:b/>
              </w:rPr>
              <w:t>(c)</w:t>
            </w:r>
          </w:p>
        </w:tc>
        <w:tc>
          <w:tcPr>
            <w:tcW w:w="1256" w:type="dxa"/>
          </w:tcPr>
          <w:p w14:paraId="7277EC0D" w14:textId="77777777" w:rsidR="00842D33" w:rsidRPr="00B51C27" w:rsidRDefault="00842D33" w:rsidP="00EE4CC7">
            <w:pPr>
              <w:spacing w:after="0" w:line="240" w:lineRule="auto"/>
              <w:rPr>
                <w:rFonts w:ascii="Arial" w:hAnsi="Arial" w:cs="Arial"/>
                <w:sz w:val="24"/>
                <w:szCs w:val="24"/>
              </w:rPr>
            </w:pPr>
          </w:p>
        </w:tc>
        <w:tc>
          <w:tcPr>
            <w:tcW w:w="1240" w:type="dxa"/>
          </w:tcPr>
          <w:p w14:paraId="7DA7B31E" w14:textId="77777777" w:rsidR="00842D33" w:rsidRPr="00B51C27" w:rsidRDefault="00842D33" w:rsidP="00EE4CC7">
            <w:pPr>
              <w:spacing w:after="0" w:line="240" w:lineRule="auto"/>
              <w:rPr>
                <w:rFonts w:ascii="Arial" w:hAnsi="Arial" w:cs="Arial"/>
                <w:sz w:val="24"/>
                <w:szCs w:val="24"/>
              </w:rPr>
            </w:pPr>
          </w:p>
        </w:tc>
        <w:tc>
          <w:tcPr>
            <w:tcW w:w="1240" w:type="dxa"/>
          </w:tcPr>
          <w:p w14:paraId="258F849B" w14:textId="77777777" w:rsidR="00842D33" w:rsidRPr="00B51C27" w:rsidRDefault="00842D33" w:rsidP="00EE4CC7">
            <w:pPr>
              <w:spacing w:after="0" w:line="240" w:lineRule="auto"/>
              <w:rPr>
                <w:rFonts w:ascii="Arial" w:hAnsi="Arial" w:cs="Arial"/>
                <w:sz w:val="24"/>
                <w:szCs w:val="24"/>
              </w:rPr>
            </w:pPr>
          </w:p>
        </w:tc>
        <w:tc>
          <w:tcPr>
            <w:tcW w:w="1240" w:type="dxa"/>
          </w:tcPr>
          <w:p w14:paraId="0DDEE7C8" w14:textId="77777777" w:rsidR="00842D33" w:rsidRPr="00B51C27" w:rsidRDefault="00842D33" w:rsidP="00EE4CC7">
            <w:pPr>
              <w:spacing w:after="0" w:line="240" w:lineRule="auto"/>
              <w:rPr>
                <w:rFonts w:ascii="Arial" w:hAnsi="Arial" w:cs="Arial"/>
                <w:sz w:val="24"/>
                <w:szCs w:val="24"/>
              </w:rPr>
            </w:pPr>
          </w:p>
        </w:tc>
        <w:tc>
          <w:tcPr>
            <w:tcW w:w="1302" w:type="dxa"/>
          </w:tcPr>
          <w:p w14:paraId="3B6EA359" w14:textId="77777777" w:rsidR="00842D33" w:rsidRPr="00B51C27" w:rsidRDefault="00842D33" w:rsidP="00EE4CC7">
            <w:pPr>
              <w:spacing w:after="0" w:line="240" w:lineRule="auto"/>
              <w:rPr>
                <w:rFonts w:ascii="Arial" w:hAnsi="Arial" w:cs="Arial"/>
                <w:sz w:val="24"/>
                <w:szCs w:val="24"/>
              </w:rPr>
            </w:pPr>
          </w:p>
        </w:tc>
        <w:tc>
          <w:tcPr>
            <w:tcW w:w="1681" w:type="dxa"/>
          </w:tcPr>
          <w:p w14:paraId="1E7D4FF2" w14:textId="77777777" w:rsidR="00842D33" w:rsidRPr="00B51C27" w:rsidRDefault="00842D33" w:rsidP="00EE4CC7">
            <w:pPr>
              <w:spacing w:after="0" w:line="240" w:lineRule="auto"/>
              <w:rPr>
                <w:rFonts w:ascii="Arial" w:hAnsi="Arial" w:cs="Arial"/>
                <w:sz w:val="24"/>
                <w:szCs w:val="24"/>
              </w:rPr>
            </w:pPr>
          </w:p>
        </w:tc>
      </w:tr>
      <w:tr w:rsidR="00842D33" w:rsidRPr="00B51C27" w14:paraId="17D5DE44" w14:textId="77777777" w:rsidTr="00842D33">
        <w:tc>
          <w:tcPr>
            <w:tcW w:w="2502" w:type="dxa"/>
          </w:tcPr>
          <w:p w14:paraId="0215809B" w14:textId="2EF04CB8" w:rsidR="00842D33" w:rsidRPr="002D2305" w:rsidRDefault="00DA6C66" w:rsidP="00965788">
            <w:pPr>
              <w:spacing w:after="0" w:line="240" w:lineRule="auto"/>
              <w:rPr>
                <w:rFonts w:ascii="Arial" w:hAnsi="Arial" w:cs="Arial"/>
                <w:b/>
              </w:rPr>
            </w:pPr>
            <w:r>
              <w:rPr>
                <w:rFonts w:ascii="Arial" w:hAnsi="Arial" w:cs="Arial"/>
                <w:b/>
              </w:rPr>
              <w:t>(d)</w:t>
            </w:r>
          </w:p>
        </w:tc>
        <w:tc>
          <w:tcPr>
            <w:tcW w:w="1256" w:type="dxa"/>
          </w:tcPr>
          <w:p w14:paraId="0DF3713C" w14:textId="77777777" w:rsidR="00842D33" w:rsidRPr="00B51C27" w:rsidRDefault="00842D33" w:rsidP="00EE4CC7">
            <w:pPr>
              <w:spacing w:after="0" w:line="240" w:lineRule="auto"/>
              <w:rPr>
                <w:rFonts w:ascii="Arial" w:hAnsi="Arial" w:cs="Arial"/>
                <w:sz w:val="24"/>
                <w:szCs w:val="24"/>
              </w:rPr>
            </w:pPr>
          </w:p>
        </w:tc>
        <w:tc>
          <w:tcPr>
            <w:tcW w:w="1240" w:type="dxa"/>
          </w:tcPr>
          <w:p w14:paraId="4F4BC3BE" w14:textId="77777777" w:rsidR="00842D33" w:rsidRPr="00B51C27" w:rsidRDefault="00842D33" w:rsidP="00EE4CC7">
            <w:pPr>
              <w:spacing w:after="0" w:line="240" w:lineRule="auto"/>
              <w:rPr>
                <w:rFonts w:ascii="Arial" w:hAnsi="Arial" w:cs="Arial"/>
                <w:sz w:val="24"/>
                <w:szCs w:val="24"/>
              </w:rPr>
            </w:pPr>
          </w:p>
        </w:tc>
        <w:tc>
          <w:tcPr>
            <w:tcW w:w="1240" w:type="dxa"/>
          </w:tcPr>
          <w:p w14:paraId="28A142AA" w14:textId="77777777" w:rsidR="00842D33" w:rsidRPr="00B51C27" w:rsidRDefault="00842D33" w:rsidP="00EE4CC7">
            <w:pPr>
              <w:spacing w:after="0" w:line="240" w:lineRule="auto"/>
              <w:rPr>
                <w:rFonts w:ascii="Arial" w:hAnsi="Arial" w:cs="Arial"/>
                <w:sz w:val="24"/>
                <w:szCs w:val="24"/>
              </w:rPr>
            </w:pPr>
          </w:p>
        </w:tc>
        <w:tc>
          <w:tcPr>
            <w:tcW w:w="1240" w:type="dxa"/>
          </w:tcPr>
          <w:p w14:paraId="4D874A26" w14:textId="77777777" w:rsidR="00842D33" w:rsidRPr="00B51C27" w:rsidRDefault="00842D33" w:rsidP="00EE4CC7">
            <w:pPr>
              <w:spacing w:after="0" w:line="240" w:lineRule="auto"/>
              <w:rPr>
                <w:rFonts w:ascii="Arial" w:hAnsi="Arial" w:cs="Arial"/>
                <w:sz w:val="24"/>
                <w:szCs w:val="24"/>
              </w:rPr>
            </w:pPr>
          </w:p>
        </w:tc>
        <w:tc>
          <w:tcPr>
            <w:tcW w:w="1302" w:type="dxa"/>
          </w:tcPr>
          <w:p w14:paraId="5A347E34" w14:textId="77777777" w:rsidR="00842D33" w:rsidRPr="00B51C27" w:rsidRDefault="00842D33" w:rsidP="00EE4CC7">
            <w:pPr>
              <w:spacing w:after="0" w:line="240" w:lineRule="auto"/>
              <w:rPr>
                <w:rFonts w:ascii="Arial" w:hAnsi="Arial" w:cs="Arial"/>
                <w:sz w:val="24"/>
                <w:szCs w:val="24"/>
              </w:rPr>
            </w:pPr>
          </w:p>
        </w:tc>
        <w:tc>
          <w:tcPr>
            <w:tcW w:w="1681" w:type="dxa"/>
          </w:tcPr>
          <w:p w14:paraId="2ADA6809" w14:textId="77777777" w:rsidR="00842D33" w:rsidRPr="00B51C27" w:rsidRDefault="00842D33" w:rsidP="00EE4CC7">
            <w:pPr>
              <w:spacing w:after="0" w:line="240" w:lineRule="auto"/>
              <w:rPr>
                <w:rFonts w:ascii="Arial" w:hAnsi="Arial" w:cs="Arial"/>
                <w:sz w:val="24"/>
                <w:szCs w:val="24"/>
              </w:rPr>
            </w:pPr>
          </w:p>
        </w:tc>
      </w:tr>
      <w:tr w:rsidR="00842D33" w:rsidRPr="00B51C27" w14:paraId="0D40B4A3" w14:textId="77777777" w:rsidTr="00842D33">
        <w:tc>
          <w:tcPr>
            <w:tcW w:w="2502" w:type="dxa"/>
          </w:tcPr>
          <w:p w14:paraId="153921F5" w14:textId="1CD4CEB6" w:rsidR="00842D33" w:rsidRPr="002D2305" w:rsidRDefault="00DA6C66" w:rsidP="00965788">
            <w:pPr>
              <w:spacing w:after="0" w:line="240" w:lineRule="auto"/>
              <w:rPr>
                <w:rFonts w:ascii="Arial" w:hAnsi="Arial" w:cs="Arial"/>
                <w:b/>
              </w:rPr>
            </w:pPr>
            <w:r>
              <w:rPr>
                <w:rFonts w:ascii="Arial" w:hAnsi="Arial" w:cs="Arial"/>
                <w:b/>
              </w:rPr>
              <w:t>(e)</w:t>
            </w:r>
          </w:p>
        </w:tc>
        <w:tc>
          <w:tcPr>
            <w:tcW w:w="1256" w:type="dxa"/>
          </w:tcPr>
          <w:p w14:paraId="4BD86515" w14:textId="77777777" w:rsidR="00842D33" w:rsidRPr="00B51C27" w:rsidRDefault="00842D33" w:rsidP="00EE4CC7">
            <w:pPr>
              <w:spacing w:after="0" w:line="240" w:lineRule="auto"/>
              <w:rPr>
                <w:rFonts w:ascii="Arial" w:hAnsi="Arial" w:cs="Arial"/>
                <w:sz w:val="24"/>
                <w:szCs w:val="24"/>
              </w:rPr>
            </w:pPr>
          </w:p>
        </w:tc>
        <w:tc>
          <w:tcPr>
            <w:tcW w:w="1240" w:type="dxa"/>
          </w:tcPr>
          <w:p w14:paraId="47AAC67F" w14:textId="77777777" w:rsidR="00842D33" w:rsidRPr="00B51C27" w:rsidRDefault="00842D33" w:rsidP="00EE4CC7">
            <w:pPr>
              <w:spacing w:after="0" w:line="240" w:lineRule="auto"/>
              <w:rPr>
                <w:rFonts w:ascii="Arial" w:hAnsi="Arial" w:cs="Arial"/>
                <w:sz w:val="24"/>
                <w:szCs w:val="24"/>
              </w:rPr>
            </w:pPr>
          </w:p>
        </w:tc>
        <w:tc>
          <w:tcPr>
            <w:tcW w:w="1240" w:type="dxa"/>
          </w:tcPr>
          <w:p w14:paraId="7D8DD73E" w14:textId="77777777" w:rsidR="00842D33" w:rsidRPr="00B51C27" w:rsidRDefault="00842D33" w:rsidP="00EE4CC7">
            <w:pPr>
              <w:spacing w:after="0" w:line="240" w:lineRule="auto"/>
              <w:rPr>
                <w:rFonts w:ascii="Arial" w:hAnsi="Arial" w:cs="Arial"/>
                <w:sz w:val="24"/>
                <w:szCs w:val="24"/>
              </w:rPr>
            </w:pPr>
          </w:p>
        </w:tc>
        <w:tc>
          <w:tcPr>
            <w:tcW w:w="1240" w:type="dxa"/>
          </w:tcPr>
          <w:p w14:paraId="45874EF3" w14:textId="77777777" w:rsidR="00842D33" w:rsidRPr="00B51C27" w:rsidRDefault="00842D33" w:rsidP="00EE4CC7">
            <w:pPr>
              <w:spacing w:after="0" w:line="240" w:lineRule="auto"/>
              <w:rPr>
                <w:rFonts w:ascii="Arial" w:hAnsi="Arial" w:cs="Arial"/>
                <w:sz w:val="24"/>
                <w:szCs w:val="24"/>
              </w:rPr>
            </w:pPr>
          </w:p>
        </w:tc>
        <w:tc>
          <w:tcPr>
            <w:tcW w:w="1302" w:type="dxa"/>
          </w:tcPr>
          <w:p w14:paraId="72EC89A1" w14:textId="77777777" w:rsidR="00842D33" w:rsidRPr="00B51C27" w:rsidRDefault="00842D33" w:rsidP="00EE4CC7">
            <w:pPr>
              <w:spacing w:after="0" w:line="240" w:lineRule="auto"/>
              <w:rPr>
                <w:rFonts w:ascii="Arial" w:hAnsi="Arial" w:cs="Arial"/>
                <w:sz w:val="24"/>
                <w:szCs w:val="24"/>
              </w:rPr>
            </w:pPr>
          </w:p>
        </w:tc>
        <w:tc>
          <w:tcPr>
            <w:tcW w:w="1681" w:type="dxa"/>
          </w:tcPr>
          <w:p w14:paraId="7768DF05" w14:textId="77777777" w:rsidR="00842D33" w:rsidRPr="00B51C27" w:rsidRDefault="00842D33" w:rsidP="00EE4CC7">
            <w:pPr>
              <w:spacing w:after="0" w:line="240" w:lineRule="auto"/>
              <w:rPr>
                <w:rFonts w:ascii="Arial" w:hAnsi="Arial" w:cs="Arial"/>
                <w:sz w:val="24"/>
                <w:szCs w:val="24"/>
              </w:rPr>
            </w:pPr>
          </w:p>
        </w:tc>
      </w:tr>
      <w:tr w:rsidR="00842D33" w:rsidRPr="00B51C27" w14:paraId="5C12CDAD" w14:textId="77777777" w:rsidTr="00842D33">
        <w:tc>
          <w:tcPr>
            <w:tcW w:w="2502" w:type="dxa"/>
          </w:tcPr>
          <w:p w14:paraId="065E8166" w14:textId="7A4E461A" w:rsidR="00842D33" w:rsidRPr="002D2305" w:rsidRDefault="00DA6C66" w:rsidP="00EE4CC7">
            <w:pPr>
              <w:spacing w:after="0" w:line="240" w:lineRule="auto"/>
              <w:rPr>
                <w:rFonts w:ascii="Arial" w:hAnsi="Arial" w:cs="Arial"/>
                <w:b/>
              </w:rPr>
            </w:pPr>
            <w:r>
              <w:rPr>
                <w:rFonts w:ascii="Arial" w:hAnsi="Arial" w:cs="Arial"/>
                <w:b/>
              </w:rPr>
              <w:t>(f)</w:t>
            </w:r>
          </w:p>
        </w:tc>
        <w:tc>
          <w:tcPr>
            <w:tcW w:w="1256" w:type="dxa"/>
          </w:tcPr>
          <w:p w14:paraId="7296D1A9" w14:textId="77777777" w:rsidR="00842D33" w:rsidRPr="00B51C27" w:rsidRDefault="00842D33" w:rsidP="00EE4CC7">
            <w:pPr>
              <w:spacing w:after="0" w:line="240" w:lineRule="auto"/>
              <w:rPr>
                <w:rFonts w:ascii="Arial" w:hAnsi="Arial" w:cs="Arial"/>
                <w:sz w:val="24"/>
                <w:szCs w:val="24"/>
              </w:rPr>
            </w:pPr>
          </w:p>
        </w:tc>
        <w:tc>
          <w:tcPr>
            <w:tcW w:w="1240" w:type="dxa"/>
          </w:tcPr>
          <w:p w14:paraId="1EF635A9" w14:textId="77777777" w:rsidR="00842D33" w:rsidRPr="00B51C27" w:rsidRDefault="00842D33" w:rsidP="00EE4CC7">
            <w:pPr>
              <w:spacing w:after="0" w:line="240" w:lineRule="auto"/>
              <w:rPr>
                <w:rFonts w:ascii="Arial" w:hAnsi="Arial" w:cs="Arial"/>
                <w:sz w:val="24"/>
                <w:szCs w:val="24"/>
              </w:rPr>
            </w:pPr>
          </w:p>
        </w:tc>
        <w:tc>
          <w:tcPr>
            <w:tcW w:w="1240" w:type="dxa"/>
          </w:tcPr>
          <w:p w14:paraId="66755235" w14:textId="77777777" w:rsidR="00842D33" w:rsidRPr="00B51C27" w:rsidRDefault="00842D33" w:rsidP="00EE4CC7">
            <w:pPr>
              <w:spacing w:after="0" w:line="240" w:lineRule="auto"/>
              <w:rPr>
                <w:rFonts w:ascii="Arial" w:hAnsi="Arial" w:cs="Arial"/>
                <w:sz w:val="24"/>
                <w:szCs w:val="24"/>
              </w:rPr>
            </w:pPr>
          </w:p>
        </w:tc>
        <w:tc>
          <w:tcPr>
            <w:tcW w:w="1240" w:type="dxa"/>
          </w:tcPr>
          <w:p w14:paraId="3DDFB5D6" w14:textId="77777777" w:rsidR="00842D33" w:rsidRPr="00B51C27" w:rsidRDefault="00842D33" w:rsidP="00EE4CC7">
            <w:pPr>
              <w:spacing w:after="0" w:line="240" w:lineRule="auto"/>
              <w:rPr>
                <w:rFonts w:ascii="Arial" w:hAnsi="Arial" w:cs="Arial"/>
                <w:sz w:val="24"/>
                <w:szCs w:val="24"/>
              </w:rPr>
            </w:pPr>
          </w:p>
        </w:tc>
        <w:tc>
          <w:tcPr>
            <w:tcW w:w="1302" w:type="dxa"/>
          </w:tcPr>
          <w:p w14:paraId="4A4FB2E0" w14:textId="77777777" w:rsidR="00842D33" w:rsidRPr="00B51C27" w:rsidRDefault="00842D33" w:rsidP="00EE4CC7">
            <w:pPr>
              <w:spacing w:after="0" w:line="240" w:lineRule="auto"/>
              <w:rPr>
                <w:rFonts w:ascii="Arial" w:hAnsi="Arial" w:cs="Arial"/>
                <w:sz w:val="24"/>
                <w:szCs w:val="24"/>
              </w:rPr>
            </w:pPr>
          </w:p>
        </w:tc>
        <w:tc>
          <w:tcPr>
            <w:tcW w:w="1681" w:type="dxa"/>
          </w:tcPr>
          <w:p w14:paraId="6E8E16EF" w14:textId="77777777" w:rsidR="00842D33" w:rsidRPr="00B51C27" w:rsidRDefault="00842D33" w:rsidP="00EE4CC7">
            <w:pPr>
              <w:spacing w:after="0" w:line="240" w:lineRule="auto"/>
              <w:rPr>
                <w:rFonts w:ascii="Arial" w:hAnsi="Arial" w:cs="Arial"/>
                <w:sz w:val="24"/>
                <w:szCs w:val="24"/>
              </w:rPr>
            </w:pPr>
          </w:p>
        </w:tc>
      </w:tr>
      <w:tr w:rsidR="00842D33" w:rsidRPr="00B51C27" w14:paraId="2AC68E01" w14:textId="77777777" w:rsidTr="00842D33">
        <w:tc>
          <w:tcPr>
            <w:tcW w:w="2502" w:type="dxa"/>
          </w:tcPr>
          <w:p w14:paraId="0367A163" w14:textId="77777777" w:rsidR="00842D33" w:rsidRDefault="00842D33" w:rsidP="00EE4CC7">
            <w:pPr>
              <w:spacing w:after="0" w:line="240" w:lineRule="auto"/>
              <w:rPr>
                <w:rFonts w:ascii="Arial" w:hAnsi="Arial" w:cs="Arial"/>
                <w:b/>
              </w:rPr>
            </w:pPr>
            <w:r>
              <w:rPr>
                <w:rFonts w:ascii="Arial" w:hAnsi="Arial" w:cs="Arial"/>
                <w:b/>
              </w:rPr>
              <w:t>Final score</w:t>
            </w:r>
          </w:p>
          <w:p w14:paraId="39A71773" w14:textId="77777777" w:rsidR="00842D33" w:rsidRPr="002D2305" w:rsidRDefault="00842D33" w:rsidP="00EE4CC7">
            <w:pPr>
              <w:spacing w:after="0" w:line="240" w:lineRule="auto"/>
              <w:rPr>
                <w:rFonts w:ascii="Arial" w:hAnsi="Arial" w:cs="Arial"/>
                <w:b/>
              </w:rPr>
            </w:pPr>
          </w:p>
          <w:p w14:paraId="5A3B715D" w14:textId="77777777" w:rsidR="00842D33" w:rsidRPr="002D2305" w:rsidRDefault="00842D33" w:rsidP="00EE4CC7">
            <w:pPr>
              <w:spacing w:after="0" w:line="240" w:lineRule="auto"/>
              <w:rPr>
                <w:rFonts w:ascii="Arial" w:hAnsi="Arial" w:cs="Arial"/>
                <w:b/>
              </w:rPr>
            </w:pPr>
          </w:p>
        </w:tc>
        <w:tc>
          <w:tcPr>
            <w:tcW w:w="1256" w:type="dxa"/>
          </w:tcPr>
          <w:p w14:paraId="3578EDC7" w14:textId="77777777" w:rsidR="00842D33" w:rsidRPr="00B51C27" w:rsidRDefault="00842D33" w:rsidP="00EE4CC7">
            <w:pPr>
              <w:spacing w:after="0" w:line="240" w:lineRule="auto"/>
              <w:rPr>
                <w:rFonts w:ascii="Arial" w:hAnsi="Arial" w:cs="Arial"/>
                <w:sz w:val="24"/>
                <w:szCs w:val="24"/>
              </w:rPr>
            </w:pPr>
          </w:p>
        </w:tc>
        <w:tc>
          <w:tcPr>
            <w:tcW w:w="1240" w:type="dxa"/>
          </w:tcPr>
          <w:p w14:paraId="7B46C1D5" w14:textId="77777777" w:rsidR="00842D33" w:rsidRPr="00B51C27" w:rsidRDefault="00842D33" w:rsidP="00EE4CC7">
            <w:pPr>
              <w:spacing w:after="0" w:line="240" w:lineRule="auto"/>
              <w:rPr>
                <w:rFonts w:ascii="Arial" w:hAnsi="Arial" w:cs="Arial"/>
                <w:sz w:val="24"/>
                <w:szCs w:val="24"/>
              </w:rPr>
            </w:pPr>
          </w:p>
        </w:tc>
        <w:tc>
          <w:tcPr>
            <w:tcW w:w="1240" w:type="dxa"/>
          </w:tcPr>
          <w:p w14:paraId="648700B6" w14:textId="77777777" w:rsidR="00842D33" w:rsidRPr="00B51C27" w:rsidRDefault="00842D33" w:rsidP="00EE4CC7">
            <w:pPr>
              <w:spacing w:after="0" w:line="240" w:lineRule="auto"/>
              <w:rPr>
                <w:rFonts w:ascii="Arial" w:hAnsi="Arial" w:cs="Arial"/>
                <w:sz w:val="24"/>
                <w:szCs w:val="24"/>
              </w:rPr>
            </w:pPr>
          </w:p>
        </w:tc>
        <w:tc>
          <w:tcPr>
            <w:tcW w:w="1240" w:type="dxa"/>
          </w:tcPr>
          <w:p w14:paraId="2A333B88" w14:textId="77777777" w:rsidR="00842D33" w:rsidRPr="00B51C27" w:rsidRDefault="00842D33" w:rsidP="00EE4CC7">
            <w:pPr>
              <w:spacing w:after="0" w:line="240" w:lineRule="auto"/>
              <w:rPr>
                <w:rFonts w:ascii="Arial" w:hAnsi="Arial" w:cs="Arial"/>
                <w:sz w:val="24"/>
                <w:szCs w:val="24"/>
              </w:rPr>
            </w:pPr>
          </w:p>
        </w:tc>
        <w:tc>
          <w:tcPr>
            <w:tcW w:w="1302" w:type="dxa"/>
          </w:tcPr>
          <w:p w14:paraId="0A7F9C16" w14:textId="77777777" w:rsidR="00842D33" w:rsidRPr="00B51C27" w:rsidRDefault="00842D33" w:rsidP="00EE4CC7">
            <w:pPr>
              <w:spacing w:after="0" w:line="240" w:lineRule="auto"/>
              <w:rPr>
                <w:rFonts w:ascii="Arial" w:hAnsi="Arial" w:cs="Arial"/>
                <w:sz w:val="24"/>
                <w:szCs w:val="24"/>
              </w:rPr>
            </w:pPr>
          </w:p>
        </w:tc>
        <w:tc>
          <w:tcPr>
            <w:tcW w:w="1681" w:type="dxa"/>
          </w:tcPr>
          <w:p w14:paraId="5C93BD00" w14:textId="77777777" w:rsidR="00842D33" w:rsidRPr="00B51C27" w:rsidRDefault="00842D33" w:rsidP="00EE4CC7">
            <w:pPr>
              <w:spacing w:after="0" w:line="240" w:lineRule="auto"/>
              <w:rPr>
                <w:rFonts w:ascii="Arial" w:hAnsi="Arial" w:cs="Arial"/>
                <w:sz w:val="24"/>
                <w:szCs w:val="24"/>
              </w:rPr>
            </w:pPr>
          </w:p>
        </w:tc>
      </w:tr>
    </w:tbl>
    <w:p w14:paraId="1E429083" w14:textId="77777777" w:rsidR="00842D33" w:rsidRDefault="00842D33" w:rsidP="00842D33">
      <w:pPr>
        <w:rPr>
          <w:rFonts w:ascii="Arial" w:hAnsi="Arial" w:cs="Arial"/>
          <w:sz w:val="24"/>
          <w:szCs w:val="24"/>
        </w:rPr>
      </w:pPr>
    </w:p>
    <w:p w14:paraId="7AAEA463" w14:textId="3D445E7F" w:rsidR="00842D33" w:rsidRPr="00837F66" w:rsidRDefault="00842D33" w:rsidP="00842D33">
      <w:pPr>
        <w:pStyle w:val="NoSpacing"/>
        <w:rPr>
          <w:b/>
          <w:sz w:val="24"/>
          <w:szCs w:val="24"/>
        </w:rPr>
      </w:pPr>
    </w:p>
    <w:p w14:paraId="18E57004" w14:textId="77777777" w:rsidR="00842D33" w:rsidRDefault="00842D33" w:rsidP="00842D33">
      <w:pPr>
        <w:pStyle w:val="NoSpacing"/>
        <w:rPr>
          <w:sz w:val="24"/>
          <w:szCs w:val="24"/>
        </w:rPr>
      </w:pPr>
    </w:p>
    <w:p w14:paraId="3506FB48" w14:textId="77777777" w:rsidR="00842D33" w:rsidRDefault="00842D33" w:rsidP="00842D33">
      <w:pPr>
        <w:pStyle w:val="NoSpacing"/>
        <w:rPr>
          <w:b/>
          <w:sz w:val="24"/>
          <w:szCs w:val="24"/>
        </w:rPr>
      </w:pPr>
      <w:r w:rsidRPr="00837F66">
        <w:rPr>
          <w:b/>
          <w:sz w:val="24"/>
          <w:szCs w:val="24"/>
        </w:rPr>
        <w:t>RECOMMENDED</w:t>
      </w:r>
      <w:r>
        <w:rPr>
          <w:b/>
          <w:sz w:val="24"/>
          <w:szCs w:val="24"/>
        </w:rPr>
        <w:t xml:space="preserve"> FOR APPOINTMENT:</w:t>
      </w:r>
      <w:r w:rsidRPr="00837F66">
        <w:rPr>
          <w:b/>
          <w:sz w:val="24"/>
          <w:szCs w:val="24"/>
        </w:rPr>
        <w:t xml:space="preserve"> </w:t>
      </w:r>
      <w:r>
        <w:rPr>
          <w:b/>
          <w:sz w:val="24"/>
          <w:szCs w:val="24"/>
        </w:rPr>
        <w:t xml:space="preserve">                         Yes/No</w:t>
      </w:r>
    </w:p>
    <w:p w14:paraId="67E2CAFA" w14:textId="77777777" w:rsidR="00842D33" w:rsidRDefault="00842D33" w:rsidP="00842D33">
      <w:pPr>
        <w:pStyle w:val="NoSpacing"/>
        <w:rPr>
          <w:b/>
          <w:sz w:val="24"/>
          <w:szCs w:val="24"/>
        </w:rPr>
      </w:pPr>
    </w:p>
    <w:p w14:paraId="0291C027" w14:textId="77777777" w:rsidR="00842D33" w:rsidRDefault="00842D33" w:rsidP="00842D33">
      <w:pPr>
        <w:pStyle w:val="NoSpacing"/>
        <w:rPr>
          <w:b/>
          <w:sz w:val="24"/>
          <w:szCs w:val="24"/>
        </w:rPr>
      </w:pPr>
    </w:p>
    <w:p w14:paraId="6B0945C7" w14:textId="77777777" w:rsidR="00965788" w:rsidRDefault="00842D33" w:rsidP="00842D33">
      <w:pPr>
        <w:pStyle w:val="NoSpacing"/>
        <w:rPr>
          <w:b/>
          <w:noProof/>
        </w:rPr>
      </w:pPr>
      <w:r>
        <w:rPr>
          <w:b/>
          <w:sz w:val="24"/>
          <w:szCs w:val="24"/>
        </w:rPr>
        <w:t>Signature..........................................................................  Dated...............................</w:t>
      </w:r>
      <w:r w:rsidR="006338E6">
        <w:rPr>
          <w:b/>
          <w:sz w:val="40"/>
          <w:szCs w:val="40"/>
        </w:rPr>
        <w:t xml:space="preserve">  </w:t>
      </w:r>
      <w:r>
        <w:rPr>
          <w:b/>
          <w:noProof/>
        </w:rPr>
        <w:t xml:space="preserve">  </w:t>
      </w:r>
    </w:p>
    <w:p w14:paraId="3A6FD11B" w14:textId="77777777" w:rsidR="00965788" w:rsidRDefault="00965788" w:rsidP="00842D33">
      <w:pPr>
        <w:pStyle w:val="NoSpacing"/>
        <w:rPr>
          <w:b/>
          <w:noProof/>
        </w:rPr>
      </w:pPr>
    </w:p>
    <w:p w14:paraId="41BDFBBD" w14:textId="77777777" w:rsidR="00965788" w:rsidRDefault="00965788" w:rsidP="00842D33">
      <w:pPr>
        <w:pStyle w:val="NoSpacing"/>
        <w:rPr>
          <w:b/>
          <w:noProof/>
        </w:rPr>
      </w:pPr>
    </w:p>
    <w:p w14:paraId="3F19ED6D" w14:textId="77777777" w:rsidR="00965788" w:rsidRDefault="00965788" w:rsidP="00842D33">
      <w:pPr>
        <w:pStyle w:val="NoSpacing"/>
        <w:rPr>
          <w:b/>
          <w:noProof/>
        </w:rPr>
      </w:pPr>
    </w:p>
    <w:p w14:paraId="3530C4C4" w14:textId="77777777" w:rsidR="00965788" w:rsidRDefault="00965788" w:rsidP="00842D33">
      <w:pPr>
        <w:pStyle w:val="NoSpacing"/>
        <w:rPr>
          <w:b/>
          <w:noProof/>
        </w:rPr>
      </w:pPr>
    </w:p>
    <w:p w14:paraId="41DADB52" w14:textId="77777777" w:rsidR="00965788" w:rsidRDefault="00965788" w:rsidP="00842D33">
      <w:pPr>
        <w:pStyle w:val="NoSpacing"/>
        <w:rPr>
          <w:b/>
          <w:noProof/>
        </w:rPr>
      </w:pPr>
    </w:p>
    <w:p w14:paraId="11EE461D" w14:textId="77777777" w:rsidR="00965788" w:rsidRDefault="00965788" w:rsidP="00842D33">
      <w:pPr>
        <w:pStyle w:val="NoSpacing"/>
        <w:rPr>
          <w:b/>
          <w:noProof/>
        </w:rPr>
      </w:pPr>
    </w:p>
    <w:p w14:paraId="40294295" w14:textId="77777777" w:rsidR="00965788" w:rsidRDefault="00965788" w:rsidP="00842D33">
      <w:pPr>
        <w:pStyle w:val="NoSpacing"/>
        <w:rPr>
          <w:b/>
          <w:noProof/>
        </w:rPr>
      </w:pPr>
    </w:p>
    <w:p w14:paraId="27561B17" w14:textId="64811516" w:rsidR="00965788" w:rsidRDefault="00965788" w:rsidP="00842D33">
      <w:pPr>
        <w:pStyle w:val="NoSpacing"/>
        <w:rPr>
          <w:b/>
          <w:noProof/>
        </w:rPr>
      </w:pPr>
    </w:p>
    <w:p w14:paraId="4712D358" w14:textId="77777777" w:rsidR="0095380D" w:rsidRDefault="0095380D" w:rsidP="00842D33">
      <w:pPr>
        <w:pStyle w:val="NoSpacing"/>
        <w:rPr>
          <w:b/>
          <w:noProof/>
        </w:rPr>
      </w:pPr>
    </w:p>
    <w:p w14:paraId="02ADCE61" w14:textId="77777777" w:rsidR="00965788" w:rsidRDefault="00965788" w:rsidP="00842D33">
      <w:pPr>
        <w:pStyle w:val="NoSpacing"/>
        <w:rPr>
          <w:b/>
          <w:noProof/>
        </w:rPr>
      </w:pPr>
    </w:p>
    <w:p w14:paraId="72426C00" w14:textId="77777777" w:rsidR="00965788" w:rsidRDefault="00965788" w:rsidP="00842D33">
      <w:pPr>
        <w:pStyle w:val="NoSpacing"/>
        <w:rPr>
          <w:b/>
          <w:noProof/>
        </w:rPr>
      </w:pPr>
    </w:p>
    <w:p w14:paraId="336E2C19" w14:textId="77777777" w:rsidR="00965788" w:rsidRDefault="00965788" w:rsidP="00842D33">
      <w:pPr>
        <w:pStyle w:val="NoSpacing"/>
        <w:rPr>
          <w:b/>
          <w:noProof/>
        </w:rPr>
      </w:pPr>
    </w:p>
    <w:p w14:paraId="36066165" w14:textId="77777777" w:rsidR="00965788" w:rsidRDefault="00965788" w:rsidP="00842D33">
      <w:pPr>
        <w:pStyle w:val="NoSpacing"/>
        <w:rPr>
          <w:b/>
          <w:noProof/>
        </w:rPr>
      </w:pPr>
    </w:p>
    <w:p w14:paraId="6C9B12CB" w14:textId="77777777" w:rsidR="00965788" w:rsidRDefault="00965788" w:rsidP="00842D33">
      <w:pPr>
        <w:pStyle w:val="NoSpacing"/>
        <w:rPr>
          <w:b/>
          <w:noProof/>
        </w:rPr>
      </w:pPr>
    </w:p>
    <w:p w14:paraId="64A2A9BA" w14:textId="77777777" w:rsidR="00965788" w:rsidRDefault="00965788" w:rsidP="00842D33">
      <w:pPr>
        <w:pStyle w:val="NoSpacing"/>
        <w:rPr>
          <w:b/>
          <w:noProof/>
        </w:rPr>
      </w:pPr>
    </w:p>
    <w:p w14:paraId="797C0F56" w14:textId="416F4479" w:rsidR="00842D33" w:rsidRPr="00420E9F" w:rsidRDefault="00842D33" w:rsidP="00842D33">
      <w:pPr>
        <w:pStyle w:val="NoSpacing"/>
        <w:rPr>
          <w:b/>
          <w:color w:val="FF0000"/>
          <w:sz w:val="24"/>
          <w:szCs w:val="24"/>
        </w:rPr>
      </w:pPr>
      <w:r>
        <w:rPr>
          <w:b/>
          <w:noProof/>
        </w:rPr>
        <w:lastRenderedPageBreak/>
        <w:t xml:space="preserve">    </w:t>
      </w:r>
      <w:r w:rsidRPr="00420E9F">
        <w:rPr>
          <w:b/>
          <w:noProof/>
        </w:rPr>
        <w:drawing>
          <wp:inline distT="0" distB="0" distL="0" distR="0" wp14:anchorId="2131AF3E" wp14:editId="4AA77863">
            <wp:extent cx="1533525" cy="1485900"/>
            <wp:effectExtent l="0" t="0" r="9525" b="0"/>
            <wp:docPr id="57" name="Picture 5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inline>
        </w:drawing>
      </w:r>
      <w:r w:rsidR="006338E6">
        <w:rPr>
          <w:b/>
          <w:sz w:val="40"/>
          <w:szCs w:val="40"/>
        </w:rPr>
        <w:t xml:space="preserve">                     </w:t>
      </w:r>
      <w:r>
        <w:rPr>
          <w:b/>
          <w:sz w:val="40"/>
          <w:szCs w:val="40"/>
        </w:rPr>
        <w:t xml:space="preserve">   </w:t>
      </w:r>
      <w:r w:rsidRPr="00420E9F">
        <w:rPr>
          <w:b/>
          <w:color w:val="FF0000"/>
          <w:sz w:val="24"/>
          <w:szCs w:val="24"/>
        </w:rPr>
        <w:tab/>
      </w:r>
      <w:r>
        <w:rPr>
          <w:b/>
          <w:color w:val="FF0000"/>
          <w:sz w:val="24"/>
          <w:szCs w:val="24"/>
        </w:rPr>
        <w:t xml:space="preserve">                      </w:t>
      </w:r>
      <w:r w:rsidRPr="00420E9F">
        <w:rPr>
          <w:b/>
          <w:color w:val="FF0000"/>
          <w:sz w:val="24"/>
          <w:szCs w:val="24"/>
        </w:rPr>
        <w:tab/>
      </w:r>
      <w:r w:rsidRPr="00420E9F">
        <w:rPr>
          <w:noProof/>
        </w:rPr>
        <w:drawing>
          <wp:inline distT="0" distB="0" distL="0" distR="0" wp14:anchorId="2D26AA25" wp14:editId="3F5A282E">
            <wp:extent cx="1210868" cy="1314247"/>
            <wp:effectExtent l="0" t="0" r="889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r w:rsidRPr="00420E9F">
        <w:rPr>
          <w:b/>
          <w:color w:val="FF0000"/>
          <w:sz w:val="24"/>
          <w:szCs w:val="24"/>
        </w:rPr>
        <w:tab/>
      </w:r>
      <w:r w:rsidRPr="00420E9F">
        <w:rPr>
          <w:b/>
          <w:color w:val="FF0000"/>
          <w:sz w:val="24"/>
          <w:szCs w:val="24"/>
        </w:rPr>
        <w:tab/>
      </w:r>
      <w:r>
        <w:rPr>
          <w:b/>
          <w:color w:val="FF0000"/>
          <w:sz w:val="24"/>
          <w:szCs w:val="24"/>
        </w:rPr>
        <w:t xml:space="preserve">                      </w:t>
      </w:r>
      <w:r w:rsidRPr="00420E9F">
        <w:rPr>
          <w:b/>
          <w:color w:val="FF0000"/>
          <w:sz w:val="24"/>
          <w:szCs w:val="24"/>
        </w:rPr>
        <w:tab/>
        <w:t xml:space="preserve">                            </w:t>
      </w:r>
    </w:p>
    <w:p w14:paraId="27653C5F" w14:textId="77777777" w:rsidR="00842D33" w:rsidRDefault="00842D33" w:rsidP="00842D33">
      <w:pPr>
        <w:spacing w:after="0"/>
        <w:ind w:left="-567" w:firstLine="1287"/>
        <w:rPr>
          <w:rFonts w:ascii="Arial" w:hAnsi="Arial" w:cs="Arial"/>
          <w:b/>
          <w:sz w:val="40"/>
          <w:szCs w:val="40"/>
        </w:rPr>
      </w:pPr>
    </w:p>
    <w:p w14:paraId="6590C101" w14:textId="488757B4" w:rsidR="0029311C" w:rsidRPr="00BA41EA" w:rsidRDefault="00E224F0" w:rsidP="00842D33">
      <w:pPr>
        <w:jc w:val="center"/>
        <w:rPr>
          <w:rFonts w:ascii="Arial" w:hAnsi="Arial" w:cs="Arial"/>
          <w:b/>
          <w:sz w:val="40"/>
          <w:szCs w:val="40"/>
        </w:rPr>
      </w:pPr>
      <w:r w:rsidRPr="00BA41EA">
        <w:rPr>
          <w:rFonts w:ascii="Arial" w:hAnsi="Arial" w:cs="Arial"/>
          <w:b/>
          <w:sz w:val="40"/>
          <w:szCs w:val="40"/>
        </w:rPr>
        <w:t>Appointment</w:t>
      </w:r>
      <w:r w:rsidR="0029311C" w:rsidRPr="00BA41EA">
        <w:rPr>
          <w:rFonts w:ascii="Arial" w:hAnsi="Arial" w:cs="Arial"/>
          <w:b/>
          <w:sz w:val="40"/>
          <w:szCs w:val="40"/>
        </w:rPr>
        <w:t xml:space="preserve"> Letter</w:t>
      </w:r>
    </w:p>
    <w:p w14:paraId="7C985B87" w14:textId="77777777" w:rsidR="00BF4CB7" w:rsidRPr="00420E9F" w:rsidRDefault="00BF4CB7" w:rsidP="00D60CB9">
      <w:pPr>
        <w:spacing w:after="0"/>
        <w:ind w:left="-567" w:firstLine="1287"/>
        <w:jc w:val="center"/>
        <w:rPr>
          <w:rFonts w:ascii="Arial" w:hAnsi="Arial" w:cs="Arial"/>
          <w:b/>
          <w:sz w:val="44"/>
          <w:szCs w:val="44"/>
        </w:rPr>
      </w:pPr>
    </w:p>
    <w:p w14:paraId="7BFC4D3D" w14:textId="60E0A452" w:rsidR="0029311C" w:rsidRDefault="0029311C" w:rsidP="00D60CB9">
      <w:pPr>
        <w:rPr>
          <w:rFonts w:ascii="Arial" w:hAnsi="Arial" w:cs="Arial"/>
        </w:rPr>
      </w:pPr>
      <w:r w:rsidRPr="00BA41EA">
        <w:rPr>
          <w:rFonts w:ascii="Arial" w:hAnsi="Arial" w:cs="Arial"/>
        </w:rPr>
        <w:t xml:space="preserve">Dear </w:t>
      </w:r>
      <w:r w:rsidRPr="00710FD9">
        <w:rPr>
          <w:rFonts w:ascii="Arial" w:hAnsi="Arial" w:cs="Arial"/>
        </w:rPr>
        <w:t>[</w:t>
      </w:r>
      <w:r w:rsidR="005E5E4D" w:rsidRPr="00710FD9">
        <w:rPr>
          <w:rFonts w:ascii="Arial" w:hAnsi="Arial" w:cs="Arial"/>
        </w:rPr>
        <w:t xml:space="preserve">     </w:t>
      </w:r>
      <w:r w:rsidR="00710FD9" w:rsidRPr="00710FD9">
        <w:rPr>
          <w:rFonts w:ascii="Arial" w:hAnsi="Arial" w:cs="Arial"/>
        </w:rPr>
        <w:tab/>
      </w:r>
      <w:r w:rsidRPr="00710FD9">
        <w:rPr>
          <w:rFonts w:ascii="Arial" w:hAnsi="Arial" w:cs="Arial"/>
        </w:rPr>
        <w:t xml:space="preserve">   ]</w:t>
      </w:r>
    </w:p>
    <w:p w14:paraId="22E6B84B" w14:textId="77777777" w:rsidR="00EF7D59" w:rsidRPr="00BA41EA" w:rsidRDefault="00EF7D59" w:rsidP="00D60CB9">
      <w:pPr>
        <w:rPr>
          <w:rFonts w:ascii="Arial" w:hAnsi="Arial" w:cs="Arial"/>
        </w:rPr>
      </w:pPr>
    </w:p>
    <w:p w14:paraId="192C1F77" w14:textId="7BC7979E" w:rsidR="0029311C" w:rsidRPr="00420E9F" w:rsidRDefault="0029311C" w:rsidP="00D60CB9">
      <w:pPr>
        <w:rPr>
          <w:rFonts w:ascii="Arial" w:hAnsi="Arial" w:cs="Arial"/>
          <w:b/>
          <w:bCs/>
          <w:sz w:val="24"/>
          <w:szCs w:val="24"/>
          <w:u w:val="single"/>
        </w:rPr>
      </w:pPr>
      <w:r w:rsidRPr="00420E9F">
        <w:rPr>
          <w:rFonts w:ascii="Arial" w:hAnsi="Arial" w:cs="Arial"/>
          <w:b/>
          <w:bCs/>
          <w:sz w:val="24"/>
          <w:szCs w:val="24"/>
          <w:u w:val="single"/>
        </w:rPr>
        <w:t xml:space="preserve">Your appointment to join </w:t>
      </w:r>
      <w:r w:rsidR="00710FD9">
        <w:rPr>
          <w:rFonts w:ascii="Arial" w:hAnsi="Arial" w:cs="Arial"/>
          <w:b/>
          <w:bCs/>
          <w:sz w:val="24"/>
          <w:szCs w:val="24"/>
          <w:u w:val="single"/>
        </w:rPr>
        <w:t>the Joint Independent Audit Committee</w:t>
      </w:r>
    </w:p>
    <w:p w14:paraId="4CBFC6E9" w14:textId="2842B439" w:rsidR="0029311C" w:rsidRPr="00BA41EA" w:rsidRDefault="0029311C" w:rsidP="00D60CB9">
      <w:pPr>
        <w:jc w:val="both"/>
        <w:rPr>
          <w:rFonts w:ascii="Arial" w:hAnsi="Arial" w:cs="Arial"/>
        </w:rPr>
      </w:pPr>
      <w:r w:rsidRPr="00BA41EA">
        <w:rPr>
          <w:rFonts w:ascii="Arial" w:hAnsi="Arial" w:cs="Arial"/>
        </w:rPr>
        <w:t xml:space="preserve">I write to confirm your appointment to become a member of the </w:t>
      </w:r>
      <w:r w:rsidR="002D71C1">
        <w:rPr>
          <w:rFonts w:ascii="Arial" w:hAnsi="Arial" w:cs="Arial"/>
        </w:rPr>
        <w:t>Joint Independent Audit Committee</w:t>
      </w:r>
      <w:r w:rsidR="003A1B37">
        <w:rPr>
          <w:rFonts w:ascii="Arial" w:hAnsi="Arial" w:cs="Arial"/>
        </w:rPr>
        <w:t xml:space="preserve"> (JIAC)</w:t>
      </w:r>
      <w:r w:rsidR="00E224F0" w:rsidRPr="00BA41EA">
        <w:rPr>
          <w:rFonts w:ascii="Arial" w:hAnsi="Arial" w:cs="Arial"/>
        </w:rPr>
        <w:t xml:space="preserve">.  </w:t>
      </w:r>
    </w:p>
    <w:p w14:paraId="743EB8B3" w14:textId="3EA16378" w:rsidR="0029311C" w:rsidRPr="00BA41EA" w:rsidRDefault="0029311C" w:rsidP="00D60CB9">
      <w:pPr>
        <w:jc w:val="both"/>
        <w:rPr>
          <w:rFonts w:ascii="Arial" w:hAnsi="Arial" w:cs="Arial"/>
        </w:rPr>
      </w:pPr>
      <w:r w:rsidRPr="00BA41EA">
        <w:rPr>
          <w:rFonts w:ascii="Arial" w:hAnsi="Arial" w:cs="Arial"/>
        </w:rPr>
        <w:t>This appointment is for a period of 4 years, commencing on [</w:t>
      </w:r>
      <w:r w:rsidR="005E5E4D" w:rsidRPr="00BA41EA">
        <w:rPr>
          <w:rFonts w:ascii="Arial" w:hAnsi="Arial" w:cs="Arial"/>
        </w:rPr>
        <w:t xml:space="preserve">     </w:t>
      </w:r>
      <w:r w:rsidR="00710FD9">
        <w:rPr>
          <w:rFonts w:ascii="Arial" w:hAnsi="Arial" w:cs="Arial"/>
        </w:rPr>
        <w:t xml:space="preserve">       </w:t>
      </w:r>
      <w:r w:rsidR="005E5E4D" w:rsidRPr="00BA41EA">
        <w:rPr>
          <w:rFonts w:ascii="Arial" w:hAnsi="Arial" w:cs="Arial"/>
        </w:rPr>
        <w:t>XXXXX</w:t>
      </w:r>
      <w:r w:rsidRPr="00BA41EA">
        <w:rPr>
          <w:rFonts w:ascii="Arial" w:hAnsi="Arial" w:cs="Arial"/>
        </w:rPr>
        <w:t xml:space="preserve"> </w:t>
      </w:r>
      <w:r w:rsidR="00710FD9">
        <w:rPr>
          <w:rFonts w:ascii="Arial" w:hAnsi="Arial" w:cs="Arial"/>
        </w:rPr>
        <w:t xml:space="preserve">    </w:t>
      </w:r>
      <w:r w:rsidR="002D71C1">
        <w:rPr>
          <w:rFonts w:ascii="Arial" w:hAnsi="Arial" w:cs="Arial"/>
        </w:rPr>
        <w:t xml:space="preserve">  </w:t>
      </w:r>
      <w:r w:rsidR="00710FD9">
        <w:rPr>
          <w:rFonts w:ascii="Arial" w:hAnsi="Arial" w:cs="Arial"/>
        </w:rPr>
        <w:t xml:space="preserve">   ] and will run through to</w:t>
      </w:r>
      <w:r w:rsidRPr="00BA41EA">
        <w:rPr>
          <w:rFonts w:ascii="Arial" w:hAnsi="Arial" w:cs="Arial"/>
        </w:rPr>
        <w:t xml:space="preserve">                     </w:t>
      </w:r>
      <w:r w:rsidR="00710FD9">
        <w:rPr>
          <w:rFonts w:ascii="Arial" w:hAnsi="Arial" w:cs="Arial"/>
        </w:rPr>
        <w:t>[</w:t>
      </w:r>
      <w:r w:rsidR="002D71C1">
        <w:rPr>
          <w:rFonts w:ascii="Arial" w:hAnsi="Arial" w:cs="Arial"/>
        </w:rPr>
        <w:t xml:space="preserve">  </w:t>
      </w:r>
      <w:r w:rsidR="005E5E4D" w:rsidRPr="00BA41EA">
        <w:rPr>
          <w:rFonts w:ascii="Arial" w:hAnsi="Arial" w:cs="Arial"/>
        </w:rPr>
        <w:t xml:space="preserve">XXXXXXX </w:t>
      </w:r>
      <w:r w:rsidRPr="00BA41EA">
        <w:rPr>
          <w:rFonts w:ascii="Arial" w:hAnsi="Arial" w:cs="Arial"/>
        </w:rPr>
        <w:t xml:space="preserve">].  In the unlikely event that your conduct falls below the standards expected of you, Thames Valley Police (TVP) and the Police and Crime Commissioner (PCC) reserve the right to remove you from the </w:t>
      </w:r>
      <w:r w:rsidR="002D71C1">
        <w:rPr>
          <w:rFonts w:ascii="Arial" w:hAnsi="Arial" w:cs="Arial"/>
        </w:rPr>
        <w:t xml:space="preserve">Committee </w:t>
      </w:r>
      <w:r w:rsidRPr="00BA41EA">
        <w:rPr>
          <w:rFonts w:ascii="Arial" w:hAnsi="Arial" w:cs="Arial"/>
        </w:rPr>
        <w:t>prior to this date.</w:t>
      </w:r>
    </w:p>
    <w:p w14:paraId="2540A5FD" w14:textId="77777777" w:rsidR="0029311C" w:rsidRPr="00BA41EA" w:rsidRDefault="0029311C" w:rsidP="00D60CB9">
      <w:pPr>
        <w:jc w:val="both"/>
        <w:rPr>
          <w:rFonts w:ascii="Arial" w:hAnsi="Arial" w:cs="Arial"/>
        </w:rPr>
      </w:pPr>
      <w:r w:rsidRPr="00BA41EA">
        <w:rPr>
          <w:rFonts w:ascii="Arial" w:hAnsi="Arial" w:cs="Arial"/>
        </w:rPr>
        <w:t xml:space="preserve">I attach to this email </w:t>
      </w:r>
      <w:r w:rsidR="00B42B46" w:rsidRPr="00BA41EA">
        <w:rPr>
          <w:rFonts w:ascii="Arial" w:hAnsi="Arial" w:cs="Arial"/>
        </w:rPr>
        <w:t>the following documentation</w:t>
      </w:r>
      <w:r w:rsidRPr="00BA41EA">
        <w:rPr>
          <w:rFonts w:ascii="Arial" w:hAnsi="Arial" w:cs="Arial"/>
        </w:rPr>
        <w:t>.</w:t>
      </w:r>
    </w:p>
    <w:p w14:paraId="3C2C913C" w14:textId="4F68C058" w:rsidR="0029311C" w:rsidRPr="00BA41EA" w:rsidRDefault="0029311C" w:rsidP="00826DCF">
      <w:pPr>
        <w:pStyle w:val="ListParagraph"/>
        <w:numPr>
          <w:ilvl w:val="0"/>
          <w:numId w:val="6"/>
        </w:numPr>
        <w:suppressAutoHyphens w:val="0"/>
        <w:autoSpaceDN/>
        <w:spacing w:line="252" w:lineRule="auto"/>
        <w:contextualSpacing/>
        <w:textAlignment w:val="auto"/>
        <w:rPr>
          <w:rFonts w:cs="Arial"/>
          <w:sz w:val="22"/>
        </w:rPr>
      </w:pPr>
      <w:r w:rsidRPr="00BA41EA">
        <w:rPr>
          <w:rFonts w:cs="Arial"/>
          <w:sz w:val="22"/>
        </w:rPr>
        <w:t>Terms of reference</w:t>
      </w:r>
      <w:r w:rsidR="005E2D7E">
        <w:rPr>
          <w:rFonts w:cs="Arial"/>
          <w:sz w:val="22"/>
        </w:rPr>
        <w:t xml:space="preserve"> (Operation principles)</w:t>
      </w:r>
      <w:r w:rsidRPr="00BA41EA">
        <w:rPr>
          <w:rFonts w:cs="Arial"/>
          <w:sz w:val="22"/>
        </w:rPr>
        <w:t>, which I would be grateful if you could please read carefully</w:t>
      </w:r>
      <w:r w:rsidR="005E2D7E">
        <w:rPr>
          <w:rFonts w:cs="Arial"/>
          <w:sz w:val="22"/>
        </w:rPr>
        <w:t xml:space="preserve"> and sign your acceptance</w:t>
      </w:r>
      <w:r w:rsidR="003A1B37">
        <w:rPr>
          <w:rFonts w:cs="Arial"/>
          <w:sz w:val="22"/>
        </w:rPr>
        <w:t>.</w:t>
      </w:r>
    </w:p>
    <w:p w14:paraId="14CC78BA" w14:textId="485915C2" w:rsidR="0029311C" w:rsidRPr="00BA41EA" w:rsidRDefault="0029311C" w:rsidP="00826DCF">
      <w:pPr>
        <w:pStyle w:val="ListParagraph"/>
        <w:numPr>
          <w:ilvl w:val="0"/>
          <w:numId w:val="6"/>
        </w:numPr>
        <w:suppressAutoHyphens w:val="0"/>
        <w:autoSpaceDN/>
        <w:spacing w:line="252" w:lineRule="auto"/>
        <w:contextualSpacing/>
        <w:jc w:val="both"/>
        <w:textAlignment w:val="auto"/>
        <w:rPr>
          <w:rFonts w:cs="Arial"/>
          <w:sz w:val="22"/>
        </w:rPr>
      </w:pPr>
      <w:r w:rsidRPr="00BA41EA">
        <w:rPr>
          <w:rFonts w:cs="Arial"/>
          <w:sz w:val="22"/>
        </w:rPr>
        <w:t xml:space="preserve">A GDPR form which I would be grateful if you could sign and return to me using my </w:t>
      </w:r>
      <w:r w:rsidR="00510F82">
        <w:rPr>
          <w:rFonts w:cs="Arial"/>
          <w:sz w:val="22"/>
        </w:rPr>
        <w:t>direct</w:t>
      </w:r>
      <w:r w:rsidR="00510F82" w:rsidRPr="00BA41EA">
        <w:rPr>
          <w:rFonts w:cs="Arial"/>
          <w:sz w:val="22"/>
        </w:rPr>
        <w:t xml:space="preserve"> </w:t>
      </w:r>
      <w:r w:rsidRPr="00BA41EA">
        <w:rPr>
          <w:rFonts w:cs="Arial"/>
          <w:sz w:val="22"/>
        </w:rPr>
        <w:t xml:space="preserve">email address of </w:t>
      </w:r>
      <w:hyperlink r:id="rId18" w:history="1">
        <w:r w:rsidR="00B23F1A" w:rsidRPr="00C445F6">
          <w:rPr>
            <w:rStyle w:val="Hyperlink"/>
            <w:rFonts w:cs="Arial"/>
            <w:sz w:val="22"/>
          </w:rPr>
          <w:t>vicky.waskett@thamesvalley.police.uk</w:t>
        </w:r>
      </w:hyperlink>
      <w:r w:rsidR="003A1B37">
        <w:rPr>
          <w:rStyle w:val="Hyperlink"/>
          <w:rFonts w:cs="Arial"/>
          <w:sz w:val="22"/>
        </w:rPr>
        <w:t>.</w:t>
      </w:r>
    </w:p>
    <w:p w14:paraId="03402774" w14:textId="7BC6ACEB" w:rsidR="0029311C" w:rsidRPr="00BA41EA" w:rsidRDefault="0029311C" w:rsidP="00826DCF">
      <w:pPr>
        <w:pStyle w:val="ListParagraph"/>
        <w:numPr>
          <w:ilvl w:val="0"/>
          <w:numId w:val="6"/>
        </w:numPr>
        <w:suppressAutoHyphens w:val="0"/>
        <w:autoSpaceDN/>
        <w:spacing w:line="252" w:lineRule="auto"/>
        <w:contextualSpacing/>
        <w:jc w:val="both"/>
        <w:textAlignment w:val="auto"/>
        <w:rPr>
          <w:rFonts w:cs="Arial"/>
          <w:sz w:val="22"/>
        </w:rPr>
      </w:pPr>
      <w:r w:rsidRPr="00BA41EA">
        <w:rPr>
          <w:rFonts w:cs="Arial"/>
          <w:sz w:val="22"/>
        </w:rPr>
        <w:t xml:space="preserve">Details of how to claim expenses. </w:t>
      </w:r>
    </w:p>
    <w:p w14:paraId="30B3E5BA" w14:textId="43D18602" w:rsidR="00EE72FC" w:rsidRPr="00DA6C66" w:rsidRDefault="0029311C" w:rsidP="00EE72FC">
      <w:pPr>
        <w:jc w:val="both"/>
        <w:rPr>
          <w:rFonts w:ascii="Arial" w:hAnsi="Arial" w:cs="Arial"/>
        </w:rPr>
      </w:pPr>
      <w:r w:rsidRPr="00BA41EA">
        <w:rPr>
          <w:rFonts w:ascii="Arial" w:hAnsi="Arial" w:cs="Arial"/>
        </w:rPr>
        <w:t xml:space="preserve">You </w:t>
      </w:r>
      <w:r w:rsidR="00FD19F3" w:rsidRPr="00BA41EA">
        <w:rPr>
          <w:rFonts w:ascii="Arial" w:hAnsi="Arial" w:cs="Arial"/>
        </w:rPr>
        <w:t>will</w:t>
      </w:r>
      <w:r w:rsidRPr="00BA41EA">
        <w:rPr>
          <w:rFonts w:ascii="Arial" w:hAnsi="Arial" w:cs="Arial"/>
        </w:rPr>
        <w:t xml:space="preserve"> be </w:t>
      </w:r>
      <w:r w:rsidR="00952266">
        <w:rPr>
          <w:rFonts w:ascii="Arial" w:hAnsi="Arial" w:cs="Arial"/>
        </w:rPr>
        <w:t>bound by the Official Secrets Act</w:t>
      </w:r>
      <w:r w:rsidR="00E30AB8">
        <w:rPr>
          <w:rFonts w:ascii="Arial" w:hAnsi="Arial" w:cs="Arial"/>
        </w:rPr>
        <w:t xml:space="preserve"> as follows </w:t>
      </w:r>
    </w:p>
    <w:p w14:paraId="6FBE5A8B" w14:textId="013A2A1B" w:rsidR="0029311C" w:rsidRPr="00DA6C66" w:rsidRDefault="00EE72FC" w:rsidP="00D60CB9">
      <w:pPr>
        <w:jc w:val="both"/>
        <w:rPr>
          <w:rStyle w:val="Hyperlink"/>
          <w:rFonts w:ascii="Arial" w:hAnsi="Arial" w:cs="Arial"/>
          <w:i/>
          <w:color w:val="auto"/>
          <w:u w:val="none"/>
          <w:shd w:val="clear" w:color="auto" w:fill="FFFFFF"/>
        </w:rPr>
      </w:pPr>
      <w:r>
        <w:rPr>
          <w:rFonts w:ascii="Arial" w:hAnsi="Arial" w:cs="Arial"/>
          <w:i/>
        </w:rPr>
        <w:t xml:space="preserve">You </w:t>
      </w:r>
      <w:r w:rsidRPr="002361CC">
        <w:rPr>
          <w:rFonts w:ascii="Arial" w:hAnsi="Arial" w:cs="Arial"/>
          <w:i/>
        </w:rPr>
        <w:t>understan</w:t>
      </w:r>
      <w:r>
        <w:rPr>
          <w:rFonts w:ascii="Arial" w:hAnsi="Arial" w:cs="Arial"/>
          <w:i/>
        </w:rPr>
        <w:t>d that you are</w:t>
      </w:r>
      <w:r w:rsidRPr="002361CC">
        <w:rPr>
          <w:rFonts w:ascii="Arial" w:hAnsi="Arial" w:cs="Arial"/>
          <w:i/>
        </w:rPr>
        <w:t xml:space="preserve"> bound, u</w:t>
      </w:r>
      <w:r w:rsidRPr="002361CC">
        <w:rPr>
          <w:rFonts w:ascii="Arial" w:hAnsi="Arial" w:cs="Arial"/>
          <w:i/>
          <w:shd w:val="clear" w:color="auto" w:fill="FFFFFF"/>
        </w:rPr>
        <w:t>nder the laws of England and Wales, by the Official Secrets Act 1911 (OSA 1911) and the Officia</w:t>
      </w:r>
      <w:r>
        <w:rPr>
          <w:rFonts w:ascii="Arial" w:hAnsi="Arial" w:cs="Arial"/>
          <w:i/>
          <w:shd w:val="clear" w:color="auto" w:fill="FFFFFF"/>
        </w:rPr>
        <w:t>l Secrets Act 1989 (OSA 1989). You understand that if you</w:t>
      </w:r>
      <w:r w:rsidRPr="002361CC">
        <w:rPr>
          <w:rFonts w:ascii="Arial" w:hAnsi="Arial" w:cs="Arial"/>
          <w:i/>
          <w:shd w:val="clear" w:color="auto" w:fill="FFFFFF"/>
        </w:rPr>
        <w:t xml:space="preserve"> disclose any information</w:t>
      </w:r>
      <w:r>
        <w:rPr>
          <w:rFonts w:ascii="Arial" w:hAnsi="Arial" w:cs="Arial"/>
          <w:i/>
          <w:shd w:val="clear" w:color="auto" w:fill="FFFFFF"/>
        </w:rPr>
        <w:t xml:space="preserve"> as protected by these Acts, you</w:t>
      </w:r>
      <w:r w:rsidRPr="002361CC">
        <w:rPr>
          <w:rFonts w:ascii="Arial" w:hAnsi="Arial" w:cs="Arial"/>
          <w:i/>
          <w:shd w:val="clear" w:color="auto" w:fill="FFFFFF"/>
        </w:rPr>
        <w:t xml:space="preserve"> will be committing a criminal </w:t>
      </w:r>
      <w:r>
        <w:rPr>
          <w:rFonts w:ascii="Arial" w:hAnsi="Arial" w:cs="Arial"/>
          <w:i/>
          <w:shd w:val="clear" w:color="auto" w:fill="FFFFFF"/>
        </w:rPr>
        <w:t>offence, unless you</w:t>
      </w:r>
      <w:r w:rsidRPr="002361CC">
        <w:rPr>
          <w:rFonts w:ascii="Arial" w:hAnsi="Arial" w:cs="Arial"/>
          <w:i/>
          <w:shd w:val="clear" w:color="auto" w:fill="FFFFFF"/>
        </w:rPr>
        <w:t xml:space="preserve"> have lawful authority to do so.</w:t>
      </w:r>
    </w:p>
    <w:p w14:paraId="74A4801A" w14:textId="77777777" w:rsidR="0029311C" w:rsidRPr="00420E9F" w:rsidRDefault="0029311C" w:rsidP="00D60CB9">
      <w:pPr>
        <w:jc w:val="both"/>
        <w:rPr>
          <w:rFonts w:ascii="Arial" w:hAnsi="Arial" w:cs="Arial"/>
          <w:b/>
          <w:bCs/>
          <w:sz w:val="24"/>
          <w:szCs w:val="24"/>
          <w:u w:val="single"/>
        </w:rPr>
      </w:pPr>
      <w:r w:rsidRPr="00420E9F">
        <w:rPr>
          <w:rFonts w:ascii="Arial" w:hAnsi="Arial" w:cs="Arial"/>
          <w:b/>
          <w:bCs/>
          <w:sz w:val="24"/>
          <w:szCs w:val="24"/>
          <w:u w:val="single"/>
        </w:rPr>
        <w:t>Next meeting</w:t>
      </w:r>
    </w:p>
    <w:p w14:paraId="659C85E8" w14:textId="63854491" w:rsidR="00EF7D59" w:rsidRDefault="0029311C" w:rsidP="00D60CB9">
      <w:pPr>
        <w:jc w:val="both"/>
        <w:rPr>
          <w:rFonts w:ascii="Arial" w:hAnsi="Arial" w:cs="Arial"/>
        </w:rPr>
      </w:pPr>
      <w:r w:rsidRPr="00BA41EA">
        <w:rPr>
          <w:rFonts w:ascii="Arial" w:hAnsi="Arial" w:cs="Arial"/>
        </w:rPr>
        <w:t>The date</w:t>
      </w:r>
      <w:r w:rsidR="006038DC">
        <w:rPr>
          <w:rFonts w:ascii="Arial" w:hAnsi="Arial" w:cs="Arial"/>
        </w:rPr>
        <w:t>s</w:t>
      </w:r>
      <w:r w:rsidRPr="00BA41EA">
        <w:rPr>
          <w:rFonts w:ascii="Arial" w:hAnsi="Arial" w:cs="Arial"/>
        </w:rPr>
        <w:t xml:space="preserve"> of the next panel meeting</w:t>
      </w:r>
      <w:r w:rsidR="00510F82">
        <w:rPr>
          <w:rFonts w:ascii="Arial" w:hAnsi="Arial" w:cs="Arial"/>
        </w:rPr>
        <w:t>s</w:t>
      </w:r>
      <w:r w:rsidRPr="00BA41EA">
        <w:rPr>
          <w:rFonts w:ascii="Arial" w:hAnsi="Arial" w:cs="Arial"/>
        </w:rPr>
        <w:t xml:space="preserve"> </w:t>
      </w:r>
      <w:r w:rsidR="00510F82">
        <w:rPr>
          <w:rFonts w:ascii="Arial" w:hAnsi="Arial" w:cs="Arial"/>
        </w:rPr>
        <w:t>are</w:t>
      </w:r>
      <w:r w:rsidR="002D71C1">
        <w:rPr>
          <w:rFonts w:ascii="Arial" w:hAnsi="Arial" w:cs="Arial"/>
        </w:rPr>
        <w:t>:</w:t>
      </w:r>
    </w:p>
    <w:p w14:paraId="202F65D1" w14:textId="47DDF355" w:rsidR="00842D33" w:rsidRDefault="0095380D" w:rsidP="0095380D">
      <w:pPr>
        <w:spacing w:after="0"/>
        <w:jc w:val="both"/>
        <w:rPr>
          <w:rFonts w:cs="Arial"/>
          <w:b/>
          <w:bCs/>
          <w:szCs w:val="24"/>
        </w:rPr>
      </w:pPr>
      <w:r>
        <w:rPr>
          <w:rFonts w:cs="Arial"/>
          <w:b/>
          <w:bCs/>
          <w:szCs w:val="24"/>
        </w:rPr>
        <w:t>16 June 2023 – 1300hrs</w:t>
      </w:r>
    </w:p>
    <w:p w14:paraId="28CCDE9E" w14:textId="26BFF0A4" w:rsidR="0095380D" w:rsidRDefault="0095380D" w:rsidP="0095380D">
      <w:pPr>
        <w:spacing w:after="0"/>
        <w:jc w:val="both"/>
        <w:rPr>
          <w:rFonts w:cs="Arial"/>
          <w:b/>
          <w:bCs/>
          <w:szCs w:val="24"/>
        </w:rPr>
      </w:pPr>
      <w:r>
        <w:rPr>
          <w:rFonts w:cs="Arial"/>
          <w:b/>
          <w:bCs/>
          <w:szCs w:val="24"/>
        </w:rPr>
        <w:t>8 September 2023 – 1300hrs</w:t>
      </w:r>
    </w:p>
    <w:p w14:paraId="2C7F8E35" w14:textId="13816CBA" w:rsidR="0095380D" w:rsidRDefault="0095380D" w:rsidP="0095380D">
      <w:pPr>
        <w:spacing w:after="0"/>
        <w:jc w:val="both"/>
        <w:rPr>
          <w:rFonts w:cs="Arial"/>
          <w:b/>
          <w:bCs/>
          <w:szCs w:val="24"/>
        </w:rPr>
      </w:pPr>
      <w:r>
        <w:rPr>
          <w:rFonts w:cs="Arial"/>
          <w:b/>
          <w:bCs/>
          <w:szCs w:val="24"/>
        </w:rPr>
        <w:t>6 October 2023 – 1300hrs</w:t>
      </w:r>
    </w:p>
    <w:p w14:paraId="6734DC4E" w14:textId="363B8CE8" w:rsidR="0095380D" w:rsidRDefault="0095380D" w:rsidP="0095380D">
      <w:pPr>
        <w:spacing w:after="0"/>
        <w:jc w:val="both"/>
        <w:rPr>
          <w:rFonts w:cs="Arial"/>
          <w:b/>
          <w:bCs/>
          <w:szCs w:val="24"/>
        </w:rPr>
      </w:pPr>
      <w:r>
        <w:rPr>
          <w:rFonts w:cs="Arial"/>
          <w:b/>
          <w:bCs/>
          <w:szCs w:val="24"/>
        </w:rPr>
        <w:t>13 December 2023 – 1300hrs</w:t>
      </w:r>
    </w:p>
    <w:p w14:paraId="25997986" w14:textId="26CCA9DB" w:rsidR="0095380D" w:rsidRDefault="0095380D" w:rsidP="0095380D">
      <w:pPr>
        <w:spacing w:after="0"/>
        <w:jc w:val="both"/>
        <w:rPr>
          <w:rFonts w:cs="Arial"/>
          <w:b/>
          <w:bCs/>
          <w:szCs w:val="24"/>
        </w:rPr>
      </w:pPr>
      <w:r>
        <w:rPr>
          <w:rFonts w:cs="Arial"/>
          <w:b/>
          <w:bCs/>
          <w:szCs w:val="24"/>
        </w:rPr>
        <w:t>8 March 2024 – 1300hrs</w:t>
      </w:r>
    </w:p>
    <w:p w14:paraId="149D040A" w14:textId="77777777" w:rsidR="0095380D" w:rsidRPr="00DA6C66" w:rsidRDefault="0095380D" w:rsidP="0095380D">
      <w:pPr>
        <w:spacing w:after="0"/>
        <w:jc w:val="both"/>
        <w:rPr>
          <w:rFonts w:cs="Arial"/>
          <w:b/>
          <w:bCs/>
          <w:szCs w:val="24"/>
        </w:rPr>
      </w:pPr>
    </w:p>
    <w:p w14:paraId="68B222A9" w14:textId="77777777" w:rsidR="0095380D" w:rsidRDefault="0095380D" w:rsidP="00D60CB9">
      <w:pPr>
        <w:jc w:val="both"/>
        <w:rPr>
          <w:rFonts w:ascii="Arial" w:hAnsi="Arial" w:cs="Arial"/>
          <w:b/>
          <w:bCs/>
          <w:sz w:val="24"/>
          <w:szCs w:val="24"/>
          <w:u w:val="single"/>
        </w:rPr>
      </w:pPr>
    </w:p>
    <w:p w14:paraId="67F20F7B" w14:textId="77777777" w:rsidR="0095380D" w:rsidRDefault="0095380D" w:rsidP="00D60CB9">
      <w:pPr>
        <w:jc w:val="both"/>
        <w:rPr>
          <w:rFonts w:ascii="Arial" w:hAnsi="Arial" w:cs="Arial"/>
          <w:b/>
          <w:bCs/>
          <w:sz w:val="24"/>
          <w:szCs w:val="24"/>
          <w:u w:val="single"/>
        </w:rPr>
      </w:pPr>
    </w:p>
    <w:p w14:paraId="426B1447" w14:textId="77777777" w:rsidR="0095380D" w:rsidRDefault="0095380D" w:rsidP="00D60CB9">
      <w:pPr>
        <w:jc w:val="both"/>
        <w:rPr>
          <w:rFonts w:ascii="Arial" w:hAnsi="Arial" w:cs="Arial"/>
          <w:b/>
          <w:bCs/>
          <w:sz w:val="24"/>
          <w:szCs w:val="24"/>
          <w:u w:val="single"/>
        </w:rPr>
      </w:pPr>
    </w:p>
    <w:p w14:paraId="05AD649E" w14:textId="0C1951FD" w:rsidR="002D71C1" w:rsidRDefault="0029311C" w:rsidP="00D60CB9">
      <w:pPr>
        <w:jc w:val="both"/>
        <w:rPr>
          <w:rFonts w:ascii="Arial" w:hAnsi="Arial" w:cs="Arial"/>
          <w:b/>
          <w:bCs/>
          <w:sz w:val="24"/>
          <w:szCs w:val="24"/>
          <w:u w:val="single"/>
        </w:rPr>
      </w:pPr>
      <w:r w:rsidRPr="00420E9F">
        <w:rPr>
          <w:rFonts w:ascii="Arial" w:hAnsi="Arial" w:cs="Arial"/>
          <w:b/>
          <w:bCs/>
          <w:sz w:val="24"/>
          <w:szCs w:val="24"/>
          <w:u w:val="single"/>
        </w:rPr>
        <w:lastRenderedPageBreak/>
        <w:t>Contact points</w:t>
      </w:r>
    </w:p>
    <w:p w14:paraId="1FF3F9CA" w14:textId="3E227361" w:rsidR="00A21DC2" w:rsidRPr="002D71C1" w:rsidRDefault="003A1B37" w:rsidP="00D60CB9">
      <w:pPr>
        <w:jc w:val="both"/>
        <w:rPr>
          <w:rFonts w:ascii="Arial" w:hAnsi="Arial" w:cs="Arial"/>
          <w:bCs/>
        </w:rPr>
      </w:pPr>
      <w:r>
        <w:rPr>
          <w:rFonts w:ascii="Arial" w:hAnsi="Arial" w:cs="Arial"/>
          <w:bCs/>
        </w:rPr>
        <w:t xml:space="preserve">JIAC Chair - </w:t>
      </w:r>
      <w:r w:rsidR="002D71C1" w:rsidRPr="002D71C1">
        <w:rPr>
          <w:rFonts w:ascii="Arial" w:hAnsi="Arial" w:cs="Arial"/>
          <w:bCs/>
        </w:rPr>
        <w:t xml:space="preserve">Dr Gordon Woods – </w:t>
      </w:r>
      <w:r w:rsidR="00B23F1A">
        <w:t>Email XXXXXX</w:t>
      </w:r>
    </w:p>
    <w:p w14:paraId="39D93AD8" w14:textId="64D4F3C5" w:rsidR="002D71C1" w:rsidRDefault="002D71C1" w:rsidP="00D60CB9">
      <w:pPr>
        <w:jc w:val="both"/>
        <w:rPr>
          <w:rFonts w:ascii="Arial" w:hAnsi="Arial" w:cs="Arial"/>
        </w:rPr>
      </w:pPr>
      <w:r>
        <w:rPr>
          <w:rFonts w:ascii="Arial" w:hAnsi="Arial" w:cs="Arial"/>
        </w:rPr>
        <w:t xml:space="preserve">Charlotte Roberts </w:t>
      </w:r>
      <w:r w:rsidR="0029311C" w:rsidRPr="00BA41EA">
        <w:rPr>
          <w:rFonts w:ascii="Arial" w:hAnsi="Arial" w:cs="Arial"/>
        </w:rPr>
        <w:t xml:space="preserve">is your point of contact for </w:t>
      </w:r>
      <w:r>
        <w:rPr>
          <w:rFonts w:ascii="Arial" w:hAnsi="Arial" w:cs="Arial"/>
        </w:rPr>
        <w:t>the O</w:t>
      </w:r>
      <w:r w:rsidR="00DA6C66">
        <w:rPr>
          <w:rFonts w:ascii="Arial" w:hAnsi="Arial" w:cs="Arial"/>
        </w:rPr>
        <w:t>P</w:t>
      </w:r>
      <w:r>
        <w:rPr>
          <w:rFonts w:ascii="Arial" w:hAnsi="Arial" w:cs="Arial"/>
        </w:rPr>
        <w:t>CC</w:t>
      </w:r>
      <w:r w:rsidR="0029311C" w:rsidRPr="00BA41EA">
        <w:rPr>
          <w:rFonts w:ascii="Arial" w:hAnsi="Arial" w:cs="Arial"/>
        </w:rPr>
        <w:t xml:space="preserve">; </w:t>
      </w:r>
      <w:r>
        <w:rPr>
          <w:rFonts w:ascii="Arial" w:hAnsi="Arial" w:cs="Arial"/>
        </w:rPr>
        <w:t xml:space="preserve">who </w:t>
      </w:r>
      <w:r w:rsidR="0029311C" w:rsidRPr="00BA41EA">
        <w:rPr>
          <w:rFonts w:ascii="Arial" w:hAnsi="Arial" w:cs="Arial"/>
        </w:rPr>
        <w:t>organises the meetings</w:t>
      </w:r>
      <w:r>
        <w:rPr>
          <w:rFonts w:ascii="Arial" w:hAnsi="Arial" w:cs="Arial"/>
        </w:rPr>
        <w:t>, prepares the agendas</w:t>
      </w:r>
      <w:r w:rsidR="00B23F1A">
        <w:rPr>
          <w:rFonts w:ascii="Arial" w:hAnsi="Arial" w:cs="Arial"/>
        </w:rPr>
        <w:t>,</w:t>
      </w:r>
      <w:r>
        <w:rPr>
          <w:rFonts w:ascii="Arial" w:hAnsi="Arial" w:cs="Arial"/>
        </w:rPr>
        <w:t xml:space="preserve">  </w:t>
      </w:r>
      <w:r w:rsidR="0029311C" w:rsidRPr="00BA41EA">
        <w:rPr>
          <w:rFonts w:ascii="Arial" w:hAnsi="Arial" w:cs="Arial"/>
        </w:rPr>
        <w:t>takes the minutes</w:t>
      </w:r>
      <w:r>
        <w:rPr>
          <w:rFonts w:ascii="Arial" w:hAnsi="Arial" w:cs="Arial"/>
        </w:rPr>
        <w:t xml:space="preserve"> and deals with JIAC expenses.</w:t>
      </w:r>
      <w:r w:rsidR="0029311C" w:rsidRPr="00BA41EA">
        <w:rPr>
          <w:rFonts w:ascii="Arial" w:hAnsi="Arial" w:cs="Arial"/>
        </w:rPr>
        <w:t xml:space="preserve">  </w:t>
      </w:r>
    </w:p>
    <w:p w14:paraId="778A0672" w14:textId="03D26780" w:rsidR="002D71C1" w:rsidRDefault="002D71C1" w:rsidP="00D60CB9">
      <w:pPr>
        <w:jc w:val="both"/>
        <w:rPr>
          <w:rFonts w:ascii="Arial" w:hAnsi="Arial" w:cs="Arial"/>
        </w:rPr>
      </w:pPr>
      <w:r>
        <w:rPr>
          <w:rFonts w:ascii="Arial" w:hAnsi="Arial" w:cs="Arial"/>
        </w:rPr>
        <w:t xml:space="preserve">Charlotte’s email </w:t>
      </w:r>
      <w:r w:rsidR="0029311C" w:rsidRPr="00BA41EA">
        <w:rPr>
          <w:rFonts w:ascii="Arial" w:hAnsi="Arial" w:cs="Arial"/>
        </w:rPr>
        <w:t xml:space="preserve">address is </w:t>
      </w:r>
      <w:hyperlink r:id="rId19" w:history="1">
        <w:r w:rsidRPr="001E21CD">
          <w:rPr>
            <w:rStyle w:val="Hyperlink"/>
            <w:rFonts w:ascii="Arial" w:hAnsi="Arial" w:cs="Arial"/>
          </w:rPr>
          <w:t>Charlie.roberts@thamesvalley.police.uk</w:t>
        </w:r>
      </w:hyperlink>
      <w:r>
        <w:rPr>
          <w:rFonts w:ascii="Arial" w:hAnsi="Arial" w:cs="Arial"/>
        </w:rPr>
        <w:t>.</w:t>
      </w:r>
    </w:p>
    <w:p w14:paraId="536F5B2C" w14:textId="6FB5410F" w:rsidR="002D71C1" w:rsidRDefault="00064431" w:rsidP="002D71C1">
      <w:pPr>
        <w:jc w:val="both"/>
        <w:rPr>
          <w:rFonts w:ascii="Arial" w:hAnsi="Arial" w:cs="Arial"/>
        </w:rPr>
      </w:pPr>
      <w:r>
        <w:rPr>
          <w:rFonts w:ascii="Arial" w:hAnsi="Arial" w:cs="Arial"/>
        </w:rPr>
        <w:t xml:space="preserve">In relation to general queries, you can contact </w:t>
      </w:r>
      <w:r w:rsidR="002D71C1">
        <w:rPr>
          <w:rFonts w:ascii="Arial" w:hAnsi="Arial" w:cs="Arial"/>
        </w:rPr>
        <w:t xml:space="preserve">Martin Thornley, Chief Finance Officer and Deputy Chief of Staff </w:t>
      </w:r>
      <w:r>
        <w:rPr>
          <w:rFonts w:ascii="Arial" w:hAnsi="Arial" w:cs="Arial"/>
        </w:rPr>
        <w:t xml:space="preserve">at the OPCC by emailing </w:t>
      </w:r>
      <w:hyperlink r:id="rId20" w:history="1">
        <w:r w:rsidR="002D71C1" w:rsidRPr="001E21CD">
          <w:rPr>
            <w:rStyle w:val="Hyperlink"/>
            <w:rFonts w:ascii="Arial" w:hAnsi="Arial" w:cs="Arial"/>
          </w:rPr>
          <w:t>Martin.thornley@thamesvalley.police.uk</w:t>
        </w:r>
      </w:hyperlink>
      <w:r w:rsidR="002D71C1">
        <w:rPr>
          <w:rFonts w:ascii="Arial" w:hAnsi="Arial" w:cs="Arial"/>
        </w:rPr>
        <w:t>.</w:t>
      </w:r>
    </w:p>
    <w:p w14:paraId="540E0444" w14:textId="62DA78B4" w:rsidR="0029311C" w:rsidRDefault="0029311C" w:rsidP="002D71C1">
      <w:pPr>
        <w:jc w:val="both"/>
        <w:rPr>
          <w:rFonts w:ascii="Arial" w:hAnsi="Arial" w:cs="Arial"/>
        </w:rPr>
      </w:pPr>
      <w:r w:rsidRPr="00BA41EA">
        <w:rPr>
          <w:rFonts w:ascii="Arial" w:hAnsi="Arial" w:cs="Arial"/>
        </w:rPr>
        <w:t xml:space="preserve">It is of vital importance that throughout your appointment you maintain the highest degree of integrity at all times.  If you become aware of anything which may present a conflict of interest, I would request that you let </w:t>
      </w:r>
      <w:r w:rsidR="00A21DC2">
        <w:rPr>
          <w:rFonts w:ascii="Arial" w:hAnsi="Arial" w:cs="Arial"/>
        </w:rPr>
        <w:t>me</w:t>
      </w:r>
      <w:r w:rsidR="00510F82" w:rsidRPr="00BA41EA">
        <w:rPr>
          <w:rFonts w:ascii="Arial" w:hAnsi="Arial" w:cs="Arial"/>
        </w:rPr>
        <w:t xml:space="preserve"> </w:t>
      </w:r>
      <w:r w:rsidRPr="00BA41EA">
        <w:rPr>
          <w:rFonts w:ascii="Arial" w:hAnsi="Arial" w:cs="Arial"/>
        </w:rPr>
        <w:t xml:space="preserve">know at your earliest convenience.  </w:t>
      </w:r>
    </w:p>
    <w:p w14:paraId="72558620" w14:textId="06AEA73F" w:rsidR="005E2D7E" w:rsidRPr="00BA41EA" w:rsidRDefault="005E2D7E" w:rsidP="002D71C1">
      <w:pPr>
        <w:jc w:val="both"/>
        <w:rPr>
          <w:rFonts w:ascii="Arial" w:hAnsi="Arial" w:cs="Arial"/>
        </w:rPr>
      </w:pPr>
      <w:r>
        <w:rPr>
          <w:rFonts w:ascii="Arial" w:hAnsi="Arial" w:cs="Arial"/>
        </w:rPr>
        <w:t>Please could you sign your acceptance below and return a duplicate copy of this letter.</w:t>
      </w:r>
    </w:p>
    <w:p w14:paraId="38C68031" w14:textId="000980F4" w:rsidR="0029311C" w:rsidRDefault="0029311C" w:rsidP="002D71C1">
      <w:pPr>
        <w:jc w:val="both"/>
        <w:rPr>
          <w:rFonts w:ascii="Arial" w:hAnsi="Arial" w:cs="Arial"/>
        </w:rPr>
      </w:pPr>
      <w:r w:rsidRPr="00BA41EA">
        <w:rPr>
          <w:rFonts w:ascii="Arial" w:hAnsi="Arial" w:cs="Arial"/>
        </w:rPr>
        <w:t xml:space="preserve">All that remains is for me to welcome you onto the </w:t>
      </w:r>
      <w:r w:rsidR="002D71C1">
        <w:rPr>
          <w:rFonts w:ascii="Arial" w:hAnsi="Arial" w:cs="Arial"/>
        </w:rPr>
        <w:t xml:space="preserve">Committee </w:t>
      </w:r>
      <w:r w:rsidRPr="00BA41EA">
        <w:rPr>
          <w:rFonts w:ascii="Arial" w:hAnsi="Arial" w:cs="Arial"/>
        </w:rPr>
        <w:t xml:space="preserve">on behalf of </w:t>
      </w:r>
      <w:r w:rsidR="006038DC">
        <w:rPr>
          <w:rFonts w:ascii="Arial" w:hAnsi="Arial" w:cs="Arial"/>
        </w:rPr>
        <w:t>the Chief Constable</w:t>
      </w:r>
      <w:r w:rsidRPr="00BA41EA">
        <w:rPr>
          <w:rFonts w:ascii="Arial" w:hAnsi="Arial" w:cs="Arial"/>
        </w:rPr>
        <w:t xml:space="preserve"> and the PCC.  I trust that you will find this a challenging yet rew</w:t>
      </w:r>
      <w:r w:rsidR="00147B41" w:rsidRPr="00BA41EA">
        <w:rPr>
          <w:rFonts w:ascii="Arial" w:hAnsi="Arial" w:cs="Arial"/>
        </w:rPr>
        <w:t>arding role.</w:t>
      </w:r>
    </w:p>
    <w:p w14:paraId="3230A953" w14:textId="569FA820" w:rsidR="0029311C" w:rsidRDefault="0029311C" w:rsidP="00D60CB9">
      <w:pPr>
        <w:jc w:val="both"/>
        <w:rPr>
          <w:rFonts w:ascii="Arial" w:hAnsi="Arial" w:cs="Arial"/>
        </w:rPr>
      </w:pPr>
      <w:r w:rsidRPr="00BA41EA">
        <w:rPr>
          <w:rFonts w:ascii="Arial" w:hAnsi="Arial" w:cs="Arial"/>
        </w:rPr>
        <w:t>Yours sincerely</w:t>
      </w:r>
    </w:p>
    <w:p w14:paraId="4601C059" w14:textId="77777777" w:rsidR="002D71C1" w:rsidRPr="00BA41EA" w:rsidRDefault="002D71C1" w:rsidP="00D60CB9">
      <w:pPr>
        <w:jc w:val="both"/>
        <w:rPr>
          <w:rFonts w:ascii="Arial" w:hAnsi="Arial" w:cs="Arial"/>
        </w:rPr>
      </w:pPr>
    </w:p>
    <w:p w14:paraId="0FDCA09C" w14:textId="77777777" w:rsidR="0029311C" w:rsidRPr="00420E9F" w:rsidRDefault="0029311C" w:rsidP="00D60CB9">
      <w:pPr>
        <w:rPr>
          <w:rFonts w:ascii="Brush Script MT" w:hAnsi="Brush Script MT" w:cs="Arial"/>
          <w:b/>
          <w:sz w:val="36"/>
          <w:szCs w:val="36"/>
        </w:rPr>
      </w:pPr>
      <w:r w:rsidRPr="00420E9F">
        <w:rPr>
          <w:rFonts w:ascii="Brush Script MT" w:hAnsi="Brush Script MT" w:cs="Arial"/>
          <w:sz w:val="36"/>
          <w:szCs w:val="36"/>
        </w:rPr>
        <w:t>Vicki Waskett</w:t>
      </w:r>
    </w:p>
    <w:p w14:paraId="1E0A30C7" w14:textId="77777777" w:rsidR="0029311C" w:rsidRPr="00BA41EA" w:rsidRDefault="0029311C" w:rsidP="00D60CB9">
      <w:pPr>
        <w:spacing w:after="0"/>
        <w:rPr>
          <w:rFonts w:ascii="Arial" w:hAnsi="Arial" w:cs="Arial"/>
        </w:rPr>
      </w:pPr>
      <w:r w:rsidRPr="00BA41EA">
        <w:rPr>
          <w:rFonts w:ascii="Arial" w:hAnsi="Arial" w:cs="Arial"/>
        </w:rPr>
        <w:t>Vicki Waskett</w:t>
      </w:r>
    </w:p>
    <w:p w14:paraId="07FE0D4D" w14:textId="77777777" w:rsidR="0029311C" w:rsidRPr="00BA41EA" w:rsidRDefault="0029311C" w:rsidP="00D60CB9">
      <w:pPr>
        <w:spacing w:after="0"/>
        <w:rPr>
          <w:rFonts w:ascii="Arial" w:hAnsi="Arial" w:cs="Arial"/>
        </w:rPr>
      </w:pPr>
      <w:r w:rsidRPr="00BA41EA">
        <w:rPr>
          <w:rFonts w:ascii="Arial" w:hAnsi="Arial" w:cs="Arial"/>
        </w:rPr>
        <w:t>Head of Governance &amp; Compliance</w:t>
      </w:r>
    </w:p>
    <w:p w14:paraId="3850EFA1" w14:textId="77777777" w:rsidR="0029311C" w:rsidRPr="00BA41EA" w:rsidRDefault="0029311C" w:rsidP="00D60CB9">
      <w:pPr>
        <w:spacing w:after="0"/>
        <w:rPr>
          <w:rFonts w:ascii="Arial" w:hAnsi="Arial" w:cs="Arial"/>
        </w:rPr>
      </w:pPr>
      <w:r w:rsidRPr="00BA41EA">
        <w:rPr>
          <w:rFonts w:ascii="Arial" w:hAnsi="Arial" w:cs="Arial"/>
        </w:rPr>
        <w:t>Office of the Police &amp; Crime Commissioner for Thames Valley</w:t>
      </w:r>
    </w:p>
    <w:p w14:paraId="1405D739" w14:textId="77777777" w:rsidR="0029311C" w:rsidRPr="00BA41EA" w:rsidRDefault="0029311C" w:rsidP="00D60CB9">
      <w:pPr>
        <w:spacing w:after="0"/>
        <w:rPr>
          <w:rFonts w:ascii="Arial" w:hAnsi="Arial" w:cs="Arial"/>
        </w:rPr>
      </w:pPr>
      <w:r w:rsidRPr="00BA41EA">
        <w:rPr>
          <w:rFonts w:ascii="Arial" w:hAnsi="Arial" w:cs="Arial"/>
        </w:rPr>
        <w:t>Oxford Road</w:t>
      </w:r>
    </w:p>
    <w:p w14:paraId="3F1E501E" w14:textId="77777777" w:rsidR="0029311C" w:rsidRPr="00BA41EA" w:rsidRDefault="0029311C" w:rsidP="00D60CB9">
      <w:pPr>
        <w:spacing w:after="0"/>
        <w:rPr>
          <w:rFonts w:ascii="Arial" w:hAnsi="Arial" w:cs="Arial"/>
        </w:rPr>
      </w:pPr>
      <w:r w:rsidRPr="00BA41EA">
        <w:rPr>
          <w:rFonts w:ascii="Arial" w:hAnsi="Arial" w:cs="Arial"/>
        </w:rPr>
        <w:t>Kidlington</w:t>
      </w:r>
    </w:p>
    <w:p w14:paraId="5D8231F7" w14:textId="77777777" w:rsidR="005E2D7E" w:rsidRDefault="0029311C" w:rsidP="00D60CB9">
      <w:pPr>
        <w:spacing w:after="0"/>
        <w:rPr>
          <w:rFonts w:ascii="Arial" w:hAnsi="Arial" w:cs="Arial"/>
        </w:rPr>
      </w:pPr>
      <w:r w:rsidRPr="00BA41EA">
        <w:rPr>
          <w:rFonts w:ascii="Arial" w:hAnsi="Arial" w:cs="Arial"/>
        </w:rPr>
        <w:t>Oxon OX5 2NZ</w:t>
      </w:r>
    </w:p>
    <w:p w14:paraId="33179F69" w14:textId="77777777" w:rsidR="005E2D7E" w:rsidRDefault="005E2D7E" w:rsidP="00D60CB9">
      <w:pPr>
        <w:spacing w:after="0"/>
        <w:rPr>
          <w:rFonts w:ascii="Arial" w:hAnsi="Arial" w:cs="Arial"/>
        </w:rPr>
      </w:pPr>
    </w:p>
    <w:p w14:paraId="00DA0C8F" w14:textId="77777777" w:rsidR="00543DA0" w:rsidRDefault="005E2D7E" w:rsidP="00D60CB9">
      <w:pPr>
        <w:spacing w:after="0"/>
        <w:rPr>
          <w:rFonts w:ascii="Arial" w:hAnsi="Arial" w:cs="Arial"/>
        </w:rPr>
      </w:pPr>
      <w:r>
        <w:rPr>
          <w:rFonts w:ascii="Arial" w:hAnsi="Arial" w:cs="Arial"/>
        </w:rPr>
        <w:t xml:space="preserve">I                                   accept and agree to be bound by the terms of this letter and the associated Handbook.  I understand that I am NOT an employee but an office holder and that my standard of conduct must not bring the committee into disrepute.  </w:t>
      </w:r>
    </w:p>
    <w:p w14:paraId="0A842D91" w14:textId="77777777" w:rsidR="00543DA0" w:rsidRDefault="00543DA0" w:rsidP="00D60CB9">
      <w:pPr>
        <w:spacing w:after="0"/>
        <w:rPr>
          <w:rFonts w:ascii="Arial" w:hAnsi="Arial" w:cs="Arial"/>
        </w:rPr>
      </w:pPr>
    </w:p>
    <w:p w14:paraId="32273EBC" w14:textId="77777777" w:rsidR="00543DA0" w:rsidRPr="00DA6C66" w:rsidRDefault="00543DA0" w:rsidP="00D60CB9">
      <w:pPr>
        <w:spacing w:after="0"/>
        <w:rPr>
          <w:rFonts w:ascii="Arial" w:hAnsi="Arial" w:cs="Arial"/>
          <w:sz w:val="24"/>
          <w:szCs w:val="24"/>
        </w:rPr>
      </w:pPr>
      <w:r w:rsidRPr="00DA6C66">
        <w:rPr>
          <w:rFonts w:ascii="Arial" w:hAnsi="Arial" w:cs="Arial"/>
          <w:sz w:val="24"/>
          <w:szCs w:val="24"/>
        </w:rPr>
        <w:t>Dated this              day of                         20</w:t>
      </w:r>
    </w:p>
    <w:p w14:paraId="74FCF0D2" w14:textId="415DCFE4" w:rsidR="00543DA0" w:rsidRPr="00DA6C66" w:rsidRDefault="00543DA0" w:rsidP="00D60CB9">
      <w:pPr>
        <w:spacing w:after="0"/>
        <w:rPr>
          <w:rFonts w:ascii="Arial" w:hAnsi="Arial" w:cs="Arial"/>
          <w:sz w:val="24"/>
          <w:szCs w:val="24"/>
        </w:rPr>
      </w:pPr>
    </w:p>
    <w:p w14:paraId="46FD36FE" w14:textId="77777777" w:rsidR="00543DA0" w:rsidRPr="00DA6C66" w:rsidRDefault="00543DA0" w:rsidP="00D60CB9">
      <w:pPr>
        <w:spacing w:after="0"/>
        <w:rPr>
          <w:rFonts w:ascii="Arial" w:hAnsi="Arial" w:cs="Arial"/>
          <w:sz w:val="24"/>
          <w:szCs w:val="24"/>
        </w:rPr>
      </w:pPr>
    </w:p>
    <w:p w14:paraId="08F46166" w14:textId="0B58A709" w:rsidR="00605966" w:rsidRPr="00420E9F" w:rsidRDefault="00543DA0" w:rsidP="00D60CB9">
      <w:pPr>
        <w:spacing w:after="0"/>
        <w:rPr>
          <w:rFonts w:ascii="Arial" w:hAnsi="Arial" w:cs="Arial"/>
          <w:b/>
          <w:color w:val="FF0000"/>
          <w:sz w:val="24"/>
          <w:szCs w:val="24"/>
        </w:rPr>
      </w:pPr>
      <w:r w:rsidRPr="00DA6C66">
        <w:rPr>
          <w:rFonts w:ascii="Arial" w:hAnsi="Arial" w:cs="Arial"/>
          <w:sz w:val="24"/>
          <w:szCs w:val="24"/>
        </w:rPr>
        <w:t>Signature……………………………………………</w:t>
      </w:r>
      <w:r w:rsidR="00605966" w:rsidRPr="00420E9F">
        <w:rPr>
          <w:rFonts w:ascii="Arial" w:hAnsi="Arial" w:cs="Arial"/>
          <w:b/>
          <w:color w:val="FF0000"/>
          <w:sz w:val="24"/>
          <w:szCs w:val="24"/>
        </w:rPr>
        <w:br w:type="page"/>
      </w:r>
    </w:p>
    <w:p w14:paraId="22493902" w14:textId="77777777" w:rsidR="00BF4CB7" w:rsidRDefault="007612AA" w:rsidP="00BF4CB7">
      <w:pPr>
        <w:rPr>
          <w:rFonts w:ascii="Arial" w:hAnsi="Arial" w:cs="Arial"/>
          <w:noProof/>
          <w:lang w:eastAsia="en-GB"/>
        </w:rPr>
      </w:pPr>
      <w:r w:rsidRPr="00420E9F">
        <w:rPr>
          <w:rFonts w:ascii="Arial" w:hAnsi="Arial" w:cs="Arial"/>
          <w:b/>
          <w:noProof/>
          <w:lang w:eastAsia="en-GB"/>
        </w:rPr>
        <w:lastRenderedPageBreak/>
        <w:drawing>
          <wp:inline distT="0" distB="0" distL="0" distR="0" wp14:anchorId="7CBEF0C7" wp14:editId="4427F276">
            <wp:extent cx="1533525" cy="1533525"/>
            <wp:effectExtent l="0" t="0" r="9525" b="9525"/>
            <wp:docPr id="39" name="Picture 39"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noProof/>
          <w:lang w:eastAsia="en-GB"/>
        </w:rPr>
        <w:t xml:space="preserve">   </w:t>
      </w:r>
      <w:r w:rsidR="00420E9F" w:rsidRPr="00420E9F">
        <w:rPr>
          <w:rFonts w:ascii="Arial" w:hAnsi="Arial" w:cs="Arial"/>
          <w:noProof/>
          <w:lang w:eastAsia="en-GB"/>
        </w:rPr>
        <w:drawing>
          <wp:inline distT="0" distB="0" distL="0" distR="0" wp14:anchorId="4B8D6F8F" wp14:editId="0BFDA0DC">
            <wp:extent cx="1210868" cy="1314247"/>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r w:rsidRPr="00420E9F">
        <w:rPr>
          <w:rFonts w:ascii="Arial" w:hAnsi="Arial" w:cs="Arial"/>
          <w:noProof/>
          <w:lang w:eastAsia="en-GB"/>
        </w:rPr>
        <w:t xml:space="preserve">        </w:t>
      </w:r>
      <w:r w:rsidR="00BF4CB7">
        <w:rPr>
          <w:rFonts w:ascii="Arial" w:hAnsi="Arial" w:cs="Arial"/>
          <w:noProof/>
          <w:lang w:eastAsia="en-GB"/>
        </w:rPr>
        <w:t xml:space="preserve">     </w:t>
      </w:r>
    </w:p>
    <w:p w14:paraId="6E1CC8FB" w14:textId="1B1EA695" w:rsidR="00501E01" w:rsidRPr="000321AD" w:rsidRDefault="003A1B37" w:rsidP="002A486B">
      <w:pPr>
        <w:jc w:val="center"/>
        <w:rPr>
          <w:rFonts w:ascii="Arial" w:hAnsi="Arial" w:cs="Arial"/>
          <w:b/>
          <w:sz w:val="40"/>
          <w:szCs w:val="40"/>
        </w:rPr>
      </w:pPr>
      <w:r>
        <w:rPr>
          <w:rFonts w:ascii="Arial" w:hAnsi="Arial" w:cs="Arial"/>
          <w:b/>
          <w:bCs/>
          <w:color w:val="000000"/>
          <w:spacing w:val="-11"/>
          <w:sz w:val="40"/>
          <w:szCs w:val="40"/>
        </w:rPr>
        <w:t>Terms of Reference</w:t>
      </w:r>
    </w:p>
    <w:p w14:paraId="6A8F69FC" w14:textId="6268E7F8" w:rsidR="008231A6" w:rsidRDefault="00501E01" w:rsidP="00D60CB9">
      <w:pPr>
        <w:shd w:val="clear" w:color="auto" w:fill="FFFFFF"/>
        <w:jc w:val="both"/>
        <w:rPr>
          <w:rFonts w:ascii="Arial" w:hAnsi="Arial" w:cs="Arial"/>
          <w:b/>
          <w:bCs/>
          <w:color w:val="000000"/>
          <w:spacing w:val="-18"/>
          <w:sz w:val="24"/>
          <w:szCs w:val="24"/>
        </w:rPr>
      </w:pPr>
      <w:r w:rsidRPr="000321AD">
        <w:rPr>
          <w:rFonts w:ascii="Arial" w:hAnsi="Arial" w:cs="Arial"/>
          <w:b/>
          <w:bCs/>
          <w:color w:val="000000"/>
          <w:spacing w:val="-18"/>
          <w:sz w:val="24"/>
          <w:szCs w:val="24"/>
        </w:rPr>
        <w:t>P</w:t>
      </w:r>
      <w:r w:rsidR="007612AA" w:rsidRPr="000321AD">
        <w:rPr>
          <w:rFonts w:ascii="Arial" w:hAnsi="Arial" w:cs="Arial"/>
          <w:b/>
          <w:bCs/>
          <w:color w:val="000000"/>
          <w:spacing w:val="-18"/>
          <w:sz w:val="24"/>
          <w:szCs w:val="24"/>
        </w:rPr>
        <w:t>urpose of the Panel</w:t>
      </w:r>
    </w:p>
    <w:p w14:paraId="6D9807E2" w14:textId="4F1AA293" w:rsidR="002D71C1" w:rsidRDefault="002D71C1" w:rsidP="00D60CB9">
      <w:pPr>
        <w:shd w:val="clear" w:color="auto" w:fill="FFFFFF"/>
        <w:jc w:val="both"/>
        <w:rPr>
          <w:rFonts w:ascii="Arial" w:hAnsi="Arial" w:cs="Arial"/>
        </w:rPr>
      </w:pPr>
      <w:r w:rsidRPr="002D71C1">
        <w:rPr>
          <w:rFonts w:ascii="Arial" w:hAnsi="Arial" w:cs="Arial"/>
        </w:rPr>
        <w:t>The purpose of the Committee is to provide independent assurance to the PCC and the Chief Constable regarding the adequacy of the risk management framework and the associated control environment within Thames Valley Police and the Office of the PCC. It will consider the internal and external audit reports of both the PCC and Chief Constable and advise both parties according to good governance principles. It has oversight of general governance matters and provides comment on any new or amended PCC polices and strategies with regard to financial risk and probity.</w:t>
      </w:r>
    </w:p>
    <w:p w14:paraId="188F97AF" w14:textId="2C1A5718" w:rsidR="004E5D69" w:rsidRPr="004E5D69" w:rsidRDefault="004E5D69" w:rsidP="004E5D69">
      <w:pPr>
        <w:spacing w:after="0" w:line="276" w:lineRule="auto"/>
        <w:jc w:val="both"/>
        <w:rPr>
          <w:rFonts w:ascii="Arial" w:hAnsi="Arial" w:cs="Arial"/>
        </w:rPr>
      </w:pPr>
      <w:r>
        <w:rPr>
          <w:rFonts w:ascii="Arial" w:hAnsi="Arial" w:cs="Arial"/>
        </w:rPr>
        <w:t>The Ag</w:t>
      </w:r>
      <w:r w:rsidRPr="004E5D69">
        <w:rPr>
          <w:rFonts w:ascii="Arial" w:hAnsi="Arial" w:cs="Arial"/>
        </w:rPr>
        <w:t xml:space="preserve">enda, </w:t>
      </w:r>
      <w:r>
        <w:rPr>
          <w:rFonts w:ascii="Arial" w:hAnsi="Arial" w:cs="Arial"/>
        </w:rPr>
        <w:t>R</w:t>
      </w:r>
      <w:r w:rsidRPr="004E5D69">
        <w:rPr>
          <w:rFonts w:ascii="Arial" w:hAnsi="Arial" w:cs="Arial"/>
        </w:rPr>
        <w:t xml:space="preserve">eports and </w:t>
      </w:r>
      <w:r>
        <w:rPr>
          <w:rFonts w:ascii="Arial" w:hAnsi="Arial" w:cs="Arial"/>
        </w:rPr>
        <w:t>M</w:t>
      </w:r>
      <w:r w:rsidRPr="004E5D69">
        <w:rPr>
          <w:rFonts w:ascii="Arial" w:hAnsi="Arial" w:cs="Arial"/>
        </w:rPr>
        <w:t xml:space="preserve">inutes of all Committee meetings will be published on the </w:t>
      </w:r>
      <w:r>
        <w:rPr>
          <w:rFonts w:ascii="Arial" w:hAnsi="Arial" w:cs="Arial"/>
        </w:rPr>
        <w:t>O</w:t>
      </w:r>
      <w:r w:rsidRPr="004E5D69">
        <w:rPr>
          <w:rFonts w:ascii="Arial" w:hAnsi="Arial" w:cs="Arial"/>
        </w:rPr>
        <w:t>PCC and Force websites. However, members of the press and public shall be excluded from a meeting whenever it is likely that confidential information will be disclosed.  Confidential information is defined as:</w:t>
      </w:r>
    </w:p>
    <w:p w14:paraId="57BAE1C0" w14:textId="77777777" w:rsidR="004E5D69" w:rsidRPr="004E5D69" w:rsidRDefault="004E5D69" w:rsidP="004E5D69">
      <w:pPr>
        <w:tabs>
          <w:tab w:val="left" w:pos="426"/>
        </w:tabs>
        <w:spacing w:after="0"/>
        <w:jc w:val="both"/>
        <w:rPr>
          <w:rFonts w:ascii="Arial" w:hAnsi="Arial" w:cs="Arial"/>
        </w:rPr>
      </w:pPr>
    </w:p>
    <w:p w14:paraId="37736009" w14:textId="3375B342" w:rsidR="004E5D69" w:rsidRPr="004E5D69" w:rsidRDefault="004E5D69" w:rsidP="004E5D69">
      <w:pPr>
        <w:tabs>
          <w:tab w:val="left" w:pos="993"/>
        </w:tabs>
        <w:spacing w:after="0"/>
        <w:ind w:left="709" w:hanging="283"/>
        <w:jc w:val="both"/>
        <w:rPr>
          <w:rFonts w:ascii="Arial" w:hAnsi="Arial" w:cs="Arial"/>
        </w:rPr>
      </w:pPr>
      <w:r w:rsidRPr="004E5D69">
        <w:rPr>
          <w:rFonts w:ascii="Arial" w:hAnsi="Arial" w:cs="Arial"/>
        </w:rPr>
        <w:t>a)</w:t>
      </w:r>
      <w:r w:rsidRPr="004E5D69">
        <w:rPr>
          <w:rFonts w:ascii="Arial" w:hAnsi="Arial" w:cs="Arial"/>
        </w:rPr>
        <w:tab/>
        <w:t>Information furnished to the Committee by a Government department upon terms (however expressed) which forbid the disclosure of the information to the public</w:t>
      </w:r>
      <w:r>
        <w:rPr>
          <w:rFonts w:ascii="Arial" w:hAnsi="Arial" w:cs="Arial"/>
        </w:rPr>
        <w:t>.</w:t>
      </w:r>
    </w:p>
    <w:p w14:paraId="60381894" w14:textId="77777777" w:rsidR="004E5D69" w:rsidRPr="004E5D69" w:rsidRDefault="004E5D69" w:rsidP="004E5D69">
      <w:pPr>
        <w:tabs>
          <w:tab w:val="left" w:pos="426"/>
          <w:tab w:val="left" w:pos="993"/>
        </w:tabs>
        <w:spacing w:after="0"/>
        <w:ind w:left="709" w:hanging="283"/>
        <w:jc w:val="both"/>
        <w:rPr>
          <w:rFonts w:ascii="Arial" w:hAnsi="Arial" w:cs="Arial"/>
        </w:rPr>
      </w:pPr>
    </w:p>
    <w:p w14:paraId="6313C167" w14:textId="77777777" w:rsidR="004E5D69" w:rsidRPr="004E5D69" w:rsidRDefault="004E5D69" w:rsidP="004E5D69">
      <w:pPr>
        <w:tabs>
          <w:tab w:val="left" w:pos="426"/>
          <w:tab w:val="left" w:pos="993"/>
        </w:tabs>
        <w:spacing w:after="0"/>
        <w:ind w:left="709" w:hanging="283"/>
        <w:jc w:val="both"/>
        <w:rPr>
          <w:rFonts w:ascii="Arial" w:hAnsi="Arial" w:cs="Arial"/>
        </w:rPr>
      </w:pPr>
      <w:r w:rsidRPr="004E5D69">
        <w:rPr>
          <w:rFonts w:ascii="Arial" w:hAnsi="Arial" w:cs="Arial"/>
        </w:rPr>
        <w:t xml:space="preserve">b) </w:t>
      </w:r>
      <w:r w:rsidRPr="004E5D69">
        <w:rPr>
          <w:rFonts w:ascii="Arial" w:hAnsi="Arial" w:cs="Arial"/>
        </w:rPr>
        <w:tab/>
        <w:t xml:space="preserve">Information the disclosure of which to the public is prohibited by or under any enactment or by the order of a Court.  </w:t>
      </w:r>
    </w:p>
    <w:p w14:paraId="07EF6BE1" w14:textId="77777777" w:rsidR="004E5D69" w:rsidRPr="004E5D69" w:rsidRDefault="004E5D69" w:rsidP="004E5D69">
      <w:pPr>
        <w:tabs>
          <w:tab w:val="left" w:pos="426"/>
        </w:tabs>
        <w:spacing w:after="0"/>
        <w:jc w:val="both"/>
        <w:rPr>
          <w:rFonts w:ascii="Arial" w:hAnsi="Arial" w:cs="Arial"/>
        </w:rPr>
      </w:pPr>
    </w:p>
    <w:p w14:paraId="070A59F4" w14:textId="77777777" w:rsidR="004E5D69" w:rsidRPr="004E5D69" w:rsidRDefault="004E5D69" w:rsidP="004E5D69">
      <w:pPr>
        <w:spacing w:after="0"/>
        <w:jc w:val="both"/>
        <w:rPr>
          <w:rFonts w:ascii="Arial" w:hAnsi="Arial" w:cs="Arial"/>
          <w:b/>
          <w:bCs/>
        </w:rPr>
      </w:pPr>
      <w:r w:rsidRPr="004E5D69">
        <w:rPr>
          <w:rFonts w:ascii="Arial" w:hAnsi="Arial" w:cs="Arial"/>
          <w:b/>
          <w:bCs/>
        </w:rPr>
        <w:t>Methods of Working</w:t>
      </w:r>
    </w:p>
    <w:p w14:paraId="3329967F" w14:textId="77777777" w:rsidR="004E5D69" w:rsidRPr="004E5D69" w:rsidRDefault="004E5D69" w:rsidP="004E5D69">
      <w:pPr>
        <w:spacing w:after="0"/>
        <w:jc w:val="both"/>
        <w:rPr>
          <w:rFonts w:ascii="Arial" w:hAnsi="Arial" w:cs="Arial"/>
        </w:rPr>
      </w:pPr>
    </w:p>
    <w:p w14:paraId="5D7F4A18" w14:textId="77777777" w:rsidR="004E5D69" w:rsidRPr="004E5D69" w:rsidRDefault="004E5D69" w:rsidP="004E5D69">
      <w:pPr>
        <w:widowControl w:val="0"/>
        <w:autoSpaceDE w:val="0"/>
        <w:spacing w:after="0"/>
        <w:jc w:val="both"/>
        <w:rPr>
          <w:rFonts w:ascii="Arial" w:eastAsia="Times New Roman" w:hAnsi="Arial" w:cs="Arial"/>
          <w:lang w:eastAsia="en-GB"/>
        </w:rPr>
      </w:pPr>
      <w:r w:rsidRPr="004E5D69">
        <w:rPr>
          <w:rFonts w:ascii="Arial" w:eastAsia="Times New Roman" w:hAnsi="Arial" w:cs="Arial"/>
          <w:lang w:eastAsia="en-GB"/>
        </w:rPr>
        <w:t>The Committee will:</w:t>
      </w:r>
    </w:p>
    <w:p w14:paraId="774A7141" w14:textId="77777777" w:rsidR="004E5D69" w:rsidRPr="004E5D69" w:rsidRDefault="004E5D69" w:rsidP="004E5D69">
      <w:pPr>
        <w:widowControl w:val="0"/>
        <w:autoSpaceDE w:val="0"/>
        <w:spacing w:after="0"/>
        <w:jc w:val="both"/>
        <w:rPr>
          <w:rFonts w:ascii="Arial" w:eastAsia="Times New Roman" w:hAnsi="Arial" w:cs="Arial"/>
          <w:lang w:eastAsia="en-GB"/>
        </w:rPr>
      </w:pPr>
    </w:p>
    <w:p w14:paraId="7DE7B216" w14:textId="15A916F4"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Advise the PCC and Chief Constable on good governance principles</w:t>
      </w:r>
      <w:r>
        <w:rPr>
          <w:rFonts w:ascii="Arial" w:hAnsi="Arial" w:cs="Arial"/>
        </w:rPr>
        <w:t>.</w:t>
      </w:r>
    </w:p>
    <w:p w14:paraId="3CA7F05A" w14:textId="2DB3B2E9"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Adopt appropriate risk management arrangements</w:t>
      </w:r>
      <w:r>
        <w:rPr>
          <w:rFonts w:ascii="Arial" w:hAnsi="Arial" w:cs="Arial"/>
        </w:rPr>
        <w:t>.</w:t>
      </w:r>
    </w:p>
    <w:p w14:paraId="11BC7800" w14:textId="5DFE0BDB"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Provide robust and constructive challenge</w:t>
      </w:r>
      <w:r>
        <w:rPr>
          <w:rFonts w:ascii="Arial" w:hAnsi="Arial" w:cs="Arial"/>
        </w:rPr>
        <w:t>.</w:t>
      </w:r>
    </w:p>
    <w:p w14:paraId="06546089" w14:textId="7CAC0627"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Take account of relevant corporate social responsibility factors when challenging and advising the PCC and Chief Constable (such as value for money, diversity, equality and health and safety)</w:t>
      </w:r>
      <w:r>
        <w:rPr>
          <w:rFonts w:ascii="Arial" w:hAnsi="Arial" w:cs="Arial"/>
        </w:rPr>
        <w:t>.</w:t>
      </w:r>
      <w:r w:rsidRPr="004E5D69">
        <w:rPr>
          <w:rFonts w:ascii="Arial" w:hAnsi="Arial" w:cs="Arial"/>
        </w:rPr>
        <w:t xml:space="preserve"> </w:t>
      </w:r>
    </w:p>
    <w:p w14:paraId="6E0814A6" w14:textId="43BEF6F8"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Be regularly briefed by the Chief Constable and PCC on the full range of activities falling within its specific responsibilities and attend other relevant internal meetings</w:t>
      </w:r>
      <w:r>
        <w:rPr>
          <w:rFonts w:ascii="Arial" w:hAnsi="Arial" w:cs="Arial"/>
        </w:rPr>
        <w:t>.</w:t>
      </w:r>
    </w:p>
    <w:p w14:paraId="470D1CF0" w14:textId="0969AC2B"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Have direct access to the oversight of </w:t>
      </w:r>
      <w:r>
        <w:rPr>
          <w:rFonts w:ascii="Arial" w:hAnsi="Arial" w:cs="Arial"/>
        </w:rPr>
        <w:t>p</w:t>
      </w:r>
      <w:r w:rsidRPr="004E5D69">
        <w:rPr>
          <w:rFonts w:ascii="Arial" w:hAnsi="Arial" w:cs="Arial"/>
        </w:rPr>
        <w:t xml:space="preserve">rofessional </w:t>
      </w:r>
      <w:r>
        <w:rPr>
          <w:rFonts w:ascii="Arial" w:hAnsi="Arial" w:cs="Arial"/>
        </w:rPr>
        <w:t>s</w:t>
      </w:r>
      <w:r w:rsidRPr="004E5D69">
        <w:rPr>
          <w:rFonts w:ascii="Arial" w:hAnsi="Arial" w:cs="Arial"/>
        </w:rPr>
        <w:t xml:space="preserve">tandards and </w:t>
      </w:r>
      <w:r>
        <w:rPr>
          <w:rFonts w:ascii="Arial" w:hAnsi="Arial" w:cs="Arial"/>
        </w:rPr>
        <w:t>e</w:t>
      </w:r>
      <w:r w:rsidRPr="004E5D69">
        <w:rPr>
          <w:rFonts w:ascii="Arial" w:hAnsi="Arial" w:cs="Arial"/>
        </w:rPr>
        <w:t>thic</w:t>
      </w:r>
      <w:r>
        <w:rPr>
          <w:rFonts w:ascii="Arial" w:hAnsi="Arial" w:cs="Arial"/>
        </w:rPr>
        <w:t>al</w:t>
      </w:r>
      <w:r w:rsidRPr="004E5D69">
        <w:rPr>
          <w:rFonts w:ascii="Arial" w:hAnsi="Arial" w:cs="Arial"/>
        </w:rPr>
        <w:t xml:space="preserve"> matters by regularly attending the </w:t>
      </w:r>
      <w:r>
        <w:rPr>
          <w:rFonts w:ascii="Arial" w:hAnsi="Arial" w:cs="Arial"/>
        </w:rPr>
        <w:t xml:space="preserve">Professional &amp; Ethical Standards Panel </w:t>
      </w:r>
      <w:r w:rsidRPr="004E5D69">
        <w:rPr>
          <w:rFonts w:ascii="Arial" w:hAnsi="Arial" w:cs="Arial"/>
        </w:rPr>
        <w:t>as an observer</w:t>
      </w:r>
      <w:r>
        <w:rPr>
          <w:rFonts w:ascii="Arial" w:hAnsi="Arial" w:cs="Arial"/>
        </w:rPr>
        <w:t>.</w:t>
      </w:r>
    </w:p>
    <w:p w14:paraId="5D1C0E1C" w14:textId="32DFD685"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Attend any training and conference events that will ensure </w:t>
      </w:r>
      <w:r>
        <w:rPr>
          <w:rFonts w:ascii="Arial" w:hAnsi="Arial" w:cs="Arial"/>
        </w:rPr>
        <w:t>the Committee</w:t>
      </w:r>
      <w:r w:rsidRPr="004E5D69">
        <w:rPr>
          <w:rFonts w:ascii="Arial" w:hAnsi="Arial" w:cs="Arial"/>
        </w:rPr>
        <w:t xml:space="preserve"> are kept up to date with the policing landscape and audit requirements</w:t>
      </w:r>
      <w:r>
        <w:rPr>
          <w:rFonts w:ascii="Arial" w:hAnsi="Arial" w:cs="Arial"/>
        </w:rPr>
        <w:t>.</w:t>
      </w:r>
    </w:p>
    <w:p w14:paraId="185629BB" w14:textId="463006BA"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Provide an </w:t>
      </w:r>
      <w:r>
        <w:rPr>
          <w:rFonts w:ascii="Arial" w:hAnsi="Arial" w:cs="Arial"/>
        </w:rPr>
        <w:t>A</w:t>
      </w:r>
      <w:r w:rsidRPr="004E5D69">
        <w:rPr>
          <w:rFonts w:ascii="Arial" w:hAnsi="Arial" w:cs="Arial"/>
        </w:rPr>
        <w:t xml:space="preserve">nnual </w:t>
      </w:r>
      <w:r>
        <w:rPr>
          <w:rFonts w:ascii="Arial" w:hAnsi="Arial" w:cs="Arial"/>
        </w:rPr>
        <w:t>A</w:t>
      </w:r>
      <w:r w:rsidRPr="004E5D69">
        <w:rPr>
          <w:rFonts w:ascii="Arial" w:hAnsi="Arial" w:cs="Arial"/>
        </w:rPr>
        <w:t>ssurance report to the PCC and Chief Constable</w:t>
      </w:r>
      <w:r>
        <w:rPr>
          <w:rFonts w:ascii="Arial" w:hAnsi="Arial" w:cs="Arial"/>
        </w:rPr>
        <w:t>.</w:t>
      </w:r>
    </w:p>
    <w:p w14:paraId="02DAB789" w14:textId="14407F72" w:rsidR="004E5D69" w:rsidRDefault="004E5D69" w:rsidP="00D60CB9">
      <w:pPr>
        <w:shd w:val="clear" w:color="auto" w:fill="FFFFFF"/>
        <w:jc w:val="both"/>
        <w:rPr>
          <w:rFonts w:ascii="Arial" w:hAnsi="Arial" w:cs="Arial"/>
          <w:b/>
          <w:bCs/>
          <w:spacing w:val="-18"/>
          <w:sz w:val="24"/>
          <w:szCs w:val="24"/>
        </w:rPr>
      </w:pPr>
    </w:p>
    <w:p w14:paraId="0965E2D4" w14:textId="6439AC92" w:rsidR="004E5D69" w:rsidRDefault="004E5D69" w:rsidP="00D60CB9">
      <w:pPr>
        <w:shd w:val="clear" w:color="auto" w:fill="FFFFFF"/>
        <w:jc w:val="both"/>
        <w:rPr>
          <w:rFonts w:ascii="Arial" w:hAnsi="Arial" w:cs="Arial"/>
          <w:b/>
          <w:bCs/>
          <w:spacing w:val="-18"/>
          <w:sz w:val="24"/>
          <w:szCs w:val="24"/>
        </w:rPr>
      </w:pPr>
    </w:p>
    <w:p w14:paraId="139E4185" w14:textId="7A252E73" w:rsidR="004E5D69" w:rsidRDefault="004E5D69" w:rsidP="00D60CB9">
      <w:pPr>
        <w:shd w:val="clear" w:color="auto" w:fill="FFFFFF"/>
        <w:jc w:val="both"/>
        <w:rPr>
          <w:rFonts w:ascii="Arial" w:hAnsi="Arial" w:cs="Arial"/>
          <w:b/>
          <w:bCs/>
          <w:spacing w:val="-18"/>
          <w:sz w:val="24"/>
          <w:szCs w:val="24"/>
        </w:rPr>
      </w:pPr>
    </w:p>
    <w:p w14:paraId="7F73DF78" w14:textId="77777777" w:rsidR="004E5D69" w:rsidRPr="002D71C1" w:rsidRDefault="004E5D69" w:rsidP="00D60CB9">
      <w:pPr>
        <w:shd w:val="clear" w:color="auto" w:fill="FFFFFF"/>
        <w:jc w:val="both"/>
        <w:rPr>
          <w:rFonts w:ascii="Arial" w:hAnsi="Arial" w:cs="Arial"/>
          <w:b/>
          <w:bCs/>
          <w:spacing w:val="-18"/>
          <w:sz w:val="24"/>
          <w:szCs w:val="24"/>
        </w:rPr>
      </w:pPr>
    </w:p>
    <w:p w14:paraId="42795235" w14:textId="77777777" w:rsidR="002D71C1" w:rsidRDefault="002D71C1" w:rsidP="002D71C1">
      <w:pPr>
        <w:shd w:val="clear" w:color="auto" w:fill="FFFFFF"/>
        <w:jc w:val="both"/>
        <w:rPr>
          <w:rFonts w:ascii="Arial" w:hAnsi="Arial" w:cs="Arial"/>
          <w:b/>
          <w:bCs/>
          <w:color w:val="000000"/>
          <w:spacing w:val="-10"/>
          <w:sz w:val="24"/>
          <w:szCs w:val="24"/>
        </w:rPr>
      </w:pPr>
      <w:r w:rsidRPr="00420E9F">
        <w:rPr>
          <w:rFonts w:ascii="Arial" w:hAnsi="Arial" w:cs="Arial"/>
          <w:b/>
          <w:bCs/>
          <w:color w:val="000000"/>
          <w:spacing w:val="-10"/>
          <w:sz w:val="24"/>
          <w:szCs w:val="24"/>
        </w:rPr>
        <w:lastRenderedPageBreak/>
        <w:t>Panel Member Responsibilities</w:t>
      </w:r>
    </w:p>
    <w:p w14:paraId="51F3F98E" w14:textId="77777777" w:rsidR="002D71C1" w:rsidRPr="002D71C1" w:rsidRDefault="002D71C1" w:rsidP="002D71C1">
      <w:pPr>
        <w:widowControl w:val="0"/>
        <w:autoSpaceDE w:val="0"/>
        <w:spacing w:after="0"/>
        <w:jc w:val="both"/>
        <w:rPr>
          <w:rFonts w:ascii="Arial" w:eastAsia="Times New Roman" w:hAnsi="Arial" w:cs="Arial"/>
          <w:lang w:eastAsia="en-GB"/>
        </w:rPr>
      </w:pPr>
      <w:r w:rsidRPr="002D71C1">
        <w:rPr>
          <w:rFonts w:ascii="Arial" w:eastAsia="Times New Roman" w:hAnsi="Arial" w:cs="Arial"/>
          <w:lang w:eastAsia="en-GB"/>
        </w:rPr>
        <w:t>The Committee has the following specific responsibilities:</w:t>
      </w:r>
    </w:p>
    <w:p w14:paraId="17B9A0EB" w14:textId="77777777" w:rsidR="002D71C1" w:rsidRPr="002D71C1" w:rsidRDefault="002D71C1" w:rsidP="002D71C1">
      <w:pPr>
        <w:widowControl w:val="0"/>
        <w:autoSpaceDE w:val="0"/>
        <w:spacing w:after="0"/>
        <w:jc w:val="both"/>
        <w:rPr>
          <w:rFonts w:ascii="Arial" w:eastAsia="Times New Roman" w:hAnsi="Arial" w:cs="Arial"/>
          <w:b/>
          <w:lang w:eastAsia="en-GB"/>
        </w:rPr>
      </w:pPr>
    </w:p>
    <w:p w14:paraId="475F132A"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Financial Management and Reporting</w:t>
      </w:r>
    </w:p>
    <w:p w14:paraId="256F0A27" w14:textId="77777777" w:rsidR="002D71C1" w:rsidRPr="002D71C1" w:rsidRDefault="002D71C1" w:rsidP="002D71C1">
      <w:pPr>
        <w:widowControl w:val="0"/>
        <w:autoSpaceDE w:val="0"/>
        <w:spacing w:after="0"/>
        <w:jc w:val="both"/>
        <w:rPr>
          <w:rFonts w:ascii="Arial" w:eastAsia="Times New Roman" w:hAnsi="Arial" w:cs="Arial"/>
          <w:lang w:eastAsia="en-GB"/>
        </w:rPr>
      </w:pPr>
    </w:p>
    <w:p w14:paraId="2FE5301E" w14:textId="7777777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Provide assurance to the PCC and Chief Constable regarding the adequacy of the arrangements, capacity and capability available to their respective chief finance officers to ensure the proper administration of the Commissioner’s and Force’s financial affairs.</w:t>
      </w:r>
    </w:p>
    <w:p w14:paraId="0673C059" w14:textId="7777777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p w14:paraId="21A6DAD2" w14:textId="2F915B8A" w:rsid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external auditor’s report to those charged with governance on issues arising from the audit of the financial statements, and to give advice and make such recommendations on the adequacy of the level of assurance and on improvement as it considers appropriate.</w:t>
      </w:r>
    </w:p>
    <w:p w14:paraId="76717D6B" w14:textId="77777777" w:rsidR="002D71C1" w:rsidRPr="002D71C1" w:rsidRDefault="002D71C1" w:rsidP="002D71C1">
      <w:pPr>
        <w:suppressAutoHyphens/>
        <w:autoSpaceDN w:val="0"/>
        <w:spacing w:after="0" w:line="276" w:lineRule="auto"/>
        <w:ind w:left="720"/>
        <w:jc w:val="both"/>
        <w:textAlignment w:val="baseline"/>
        <w:rPr>
          <w:rFonts w:ascii="Arial" w:hAnsi="Arial" w:cs="Arial"/>
        </w:rPr>
      </w:pPr>
    </w:p>
    <w:p w14:paraId="19255E84"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Internal Control and Governance Environment</w:t>
      </w:r>
    </w:p>
    <w:p w14:paraId="49A7B895" w14:textId="77777777" w:rsidR="002D71C1" w:rsidRPr="002D71C1" w:rsidRDefault="002D71C1" w:rsidP="002D71C1">
      <w:pPr>
        <w:widowControl w:val="0"/>
        <w:autoSpaceDE w:val="0"/>
        <w:spacing w:after="0"/>
        <w:jc w:val="both"/>
        <w:rPr>
          <w:rFonts w:ascii="Arial" w:eastAsia="Times New Roman" w:hAnsi="Arial" w:cs="Arial"/>
          <w:b/>
          <w:lang w:eastAsia="en-GB"/>
        </w:rPr>
      </w:pPr>
    </w:p>
    <w:p w14:paraId="426102AC" w14:textId="30D4556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endorse the local Code of Corporate Governance</w:t>
      </w:r>
      <w:r>
        <w:rPr>
          <w:rFonts w:ascii="Arial" w:hAnsi="Arial" w:cs="Arial"/>
        </w:rPr>
        <w:t>.</w:t>
      </w:r>
    </w:p>
    <w:p w14:paraId="1EB05275" w14:textId="37398229"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endorse the Annual Governance Statement (AGS)</w:t>
      </w:r>
      <w:r>
        <w:rPr>
          <w:rFonts w:ascii="Arial" w:hAnsi="Arial" w:cs="Arial"/>
        </w:rPr>
        <w:t>.</w:t>
      </w:r>
    </w:p>
    <w:p w14:paraId="6D582167" w14:textId="205C82A2"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Monitor implementation and delivery of the AGS Action Plan</w:t>
      </w:r>
      <w:r>
        <w:rPr>
          <w:rFonts w:ascii="Arial" w:hAnsi="Arial" w:cs="Arial"/>
        </w:rPr>
        <w:t>.</w:t>
      </w:r>
    </w:p>
    <w:p w14:paraId="69065085" w14:textId="79B5B478"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arrangements to secure value for money and review assurances and assessments on the effectiveness of these arrangements</w:t>
      </w:r>
      <w:r>
        <w:rPr>
          <w:rFonts w:ascii="Arial" w:hAnsi="Arial" w:cs="Arial"/>
        </w:rPr>
        <w:t>.</w:t>
      </w:r>
    </w:p>
    <w:p w14:paraId="324BF1EF" w14:textId="7777777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adequacy and effectiveness of the assurance framework, and the specific governance and accountability polices, systems and controls in place, such as the Corporate Governance Framework; anti-fraud and corruption; whistle-blowing, declarations of interest and gifts and hospitality.</w:t>
      </w:r>
    </w:p>
    <w:p w14:paraId="268D1BB8" w14:textId="24D2DBFB"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arrangements for the assessment of fraud risks and potential harm from fraud and corruption and monitor the effectiveness of the counter fraud strategy, actions and resources</w:t>
      </w:r>
      <w:r>
        <w:rPr>
          <w:rFonts w:ascii="Arial" w:hAnsi="Arial" w:cs="Arial"/>
        </w:rPr>
        <w:t>.</w:t>
      </w:r>
    </w:p>
    <w:p w14:paraId="0E6D16AC" w14:textId="062D020C"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the governance and assurance arrangements for significant partnerships or collaborations</w:t>
      </w:r>
      <w:r>
        <w:rPr>
          <w:rFonts w:ascii="Arial" w:hAnsi="Arial" w:cs="Arial"/>
        </w:rPr>
        <w:t>.</w:t>
      </w:r>
    </w:p>
    <w:p w14:paraId="0E040A95" w14:textId="77777777" w:rsidR="002B2627" w:rsidRDefault="002B2627" w:rsidP="002D71C1">
      <w:pPr>
        <w:widowControl w:val="0"/>
        <w:autoSpaceDE w:val="0"/>
        <w:spacing w:after="0"/>
        <w:jc w:val="both"/>
        <w:rPr>
          <w:rFonts w:ascii="Arial" w:eastAsia="Times New Roman" w:hAnsi="Arial" w:cs="Arial"/>
          <w:u w:val="single"/>
          <w:lang w:eastAsia="en-GB"/>
        </w:rPr>
      </w:pPr>
    </w:p>
    <w:p w14:paraId="75594649" w14:textId="21F9FA4C"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Corporate Risk Management</w:t>
      </w:r>
    </w:p>
    <w:p w14:paraId="7CEA59D9" w14:textId="77777777" w:rsidR="002D71C1" w:rsidRPr="002D71C1" w:rsidRDefault="002D71C1" w:rsidP="002D71C1">
      <w:pPr>
        <w:widowControl w:val="0"/>
        <w:autoSpaceDE w:val="0"/>
        <w:spacing w:after="0"/>
        <w:jc w:val="both"/>
        <w:rPr>
          <w:rFonts w:ascii="Arial" w:eastAsia="Times New Roman" w:hAnsi="Arial" w:cs="Arial"/>
          <w:lang w:eastAsia="en-GB"/>
        </w:rPr>
      </w:pPr>
    </w:p>
    <w:p w14:paraId="4585D96F" w14:textId="3B150598"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strategic risk management processes</w:t>
      </w:r>
      <w:r>
        <w:rPr>
          <w:rFonts w:ascii="Arial" w:hAnsi="Arial" w:cs="Arial"/>
        </w:rPr>
        <w:t>.</w:t>
      </w:r>
    </w:p>
    <w:p w14:paraId="3AF35E0D" w14:textId="3EBA8C8A"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assurances that organisational risks are being managed effectively and that published goals and objectives will be achieved efficiently and economically, making recommendations as necessary</w:t>
      </w:r>
      <w:r>
        <w:rPr>
          <w:rFonts w:ascii="Arial" w:hAnsi="Arial" w:cs="Arial"/>
        </w:rPr>
        <w:t>.</w:t>
      </w:r>
    </w:p>
    <w:p w14:paraId="256BF3B0" w14:textId="77777777" w:rsidR="002D71C1" w:rsidRPr="002D71C1" w:rsidRDefault="002D71C1" w:rsidP="002D71C1">
      <w:pPr>
        <w:shd w:val="clear" w:color="auto" w:fill="FFFFFF"/>
        <w:tabs>
          <w:tab w:val="left" w:pos="353"/>
        </w:tabs>
        <w:spacing w:after="0" w:line="284" w:lineRule="exact"/>
        <w:jc w:val="both"/>
        <w:rPr>
          <w:rFonts w:ascii="Arial" w:hAnsi="Arial" w:cs="Arial"/>
          <w:color w:val="000000"/>
        </w:rPr>
      </w:pPr>
    </w:p>
    <w:p w14:paraId="39706E0C" w14:textId="77777777" w:rsidR="002D71C1" w:rsidRPr="002D71C1" w:rsidRDefault="002D71C1" w:rsidP="002D71C1">
      <w:pPr>
        <w:shd w:val="clear" w:color="auto" w:fill="FFFFFF"/>
        <w:tabs>
          <w:tab w:val="left" w:pos="353"/>
        </w:tabs>
        <w:spacing w:after="0" w:line="284" w:lineRule="exact"/>
        <w:jc w:val="both"/>
        <w:rPr>
          <w:rFonts w:ascii="Arial" w:hAnsi="Arial" w:cs="Arial"/>
          <w:color w:val="000000"/>
          <w:u w:val="single"/>
        </w:rPr>
      </w:pPr>
      <w:r w:rsidRPr="002D71C1">
        <w:rPr>
          <w:rFonts w:ascii="Arial" w:hAnsi="Arial" w:cs="Arial"/>
          <w:color w:val="000000"/>
          <w:u w:val="single"/>
        </w:rPr>
        <w:t>Business Continuity Management</w:t>
      </w:r>
    </w:p>
    <w:p w14:paraId="293A844C" w14:textId="77777777" w:rsidR="002D71C1" w:rsidRPr="002D71C1" w:rsidRDefault="002D71C1" w:rsidP="002D71C1">
      <w:pPr>
        <w:widowControl w:val="0"/>
        <w:autoSpaceDE w:val="0"/>
        <w:spacing w:after="0"/>
        <w:jc w:val="both"/>
        <w:rPr>
          <w:rFonts w:ascii="Arial" w:eastAsia="Times New Roman" w:hAnsi="Arial" w:cs="Arial"/>
          <w:lang w:eastAsia="en-GB"/>
        </w:rPr>
      </w:pPr>
    </w:p>
    <w:p w14:paraId="44F22B74" w14:textId="1D02A1DE"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business continuity management processes</w:t>
      </w:r>
      <w:r>
        <w:rPr>
          <w:rFonts w:ascii="Arial" w:hAnsi="Arial" w:cs="Arial"/>
        </w:rPr>
        <w:t>.</w:t>
      </w:r>
    </w:p>
    <w:p w14:paraId="1979E4CC" w14:textId="58FFFEA6"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assurances that business continuity is being managed effectively and that published goals and objectives will be achieved efficiently and economically, making recommendations as necessary</w:t>
      </w:r>
      <w:r>
        <w:rPr>
          <w:rFonts w:ascii="Arial" w:hAnsi="Arial" w:cs="Arial"/>
        </w:rPr>
        <w:t>.</w:t>
      </w:r>
    </w:p>
    <w:p w14:paraId="744B2FE9" w14:textId="1C4462A2" w:rsidR="002D71C1" w:rsidRDefault="002D71C1" w:rsidP="002D71C1">
      <w:pPr>
        <w:spacing w:after="0" w:line="276" w:lineRule="auto"/>
        <w:ind w:left="720"/>
        <w:jc w:val="both"/>
        <w:rPr>
          <w:rFonts w:ascii="Arial" w:hAnsi="Arial" w:cs="Arial"/>
        </w:rPr>
      </w:pPr>
    </w:p>
    <w:p w14:paraId="06889455" w14:textId="6EF8A78D" w:rsidR="004E5D69" w:rsidRDefault="004E5D69" w:rsidP="002D71C1">
      <w:pPr>
        <w:spacing w:after="0" w:line="276" w:lineRule="auto"/>
        <w:ind w:left="720"/>
        <w:jc w:val="both"/>
        <w:rPr>
          <w:rFonts w:ascii="Arial" w:hAnsi="Arial" w:cs="Arial"/>
        </w:rPr>
      </w:pPr>
    </w:p>
    <w:p w14:paraId="5440CF6C" w14:textId="48E9E3B8" w:rsidR="004E5D69" w:rsidRDefault="004E5D69" w:rsidP="002D71C1">
      <w:pPr>
        <w:spacing w:after="0" w:line="276" w:lineRule="auto"/>
        <w:ind w:left="720"/>
        <w:jc w:val="both"/>
        <w:rPr>
          <w:rFonts w:ascii="Arial" w:hAnsi="Arial" w:cs="Arial"/>
        </w:rPr>
      </w:pPr>
    </w:p>
    <w:p w14:paraId="4FD1E8A1" w14:textId="4DE16F5C" w:rsidR="004E5D69" w:rsidRDefault="004E5D69" w:rsidP="002D71C1">
      <w:pPr>
        <w:spacing w:after="0" w:line="276" w:lineRule="auto"/>
        <w:ind w:left="720"/>
        <w:jc w:val="both"/>
        <w:rPr>
          <w:rFonts w:ascii="Arial" w:hAnsi="Arial" w:cs="Arial"/>
        </w:rPr>
      </w:pPr>
    </w:p>
    <w:p w14:paraId="5C79F237" w14:textId="77777777" w:rsidR="004E5D69" w:rsidRPr="002D71C1" w:rsidRDefault="004E5D69" w:rsidP="002D71C1">
      <w:pPr>
        <w:spacing w:after="0" w:line="276" w:lineRule="auto"/>
        <w:ind w:left="720"/>
        <w:jc w:val="both"/>
        <w:rPr>
          <w:rFonts w:ascii="Arial" w:hAnsi="Arial" w:cs="Arial"/>
        </w:rPr>
      </w:pPr>
    </w:p>
    <w:p w14:paraId="0379FAA1" w14:textId="77777777" w:rsidR="002D71C1" w:rsidRPr="002D71C1" w:rsidRDefault="002D71C1" w:rsidP="002D71C1">
      <w:pPr>
        <w:shd w:val="clear" w:color="auto" w:fill="FFFFFF"/>
        <w:tabs>
          <w:tab w:val="left" w:pos="353"/>
        </w:tabs>
        <w:spacing w:after="0" w:line="284" w:lineRule="exact"/>
        <w:jc w:val="both"/>
        <w:rPr>
          <w:rFonts w:ascii="Arial" w:hAnsi="Arial" w:cs="Arial"/>
          <w:color w:val="000000"/>
          <w:u w:val="single"/>
        </w:rPr>
      </w:pPr>
      <w:r w:rsidRPr="002D71C1">
        <w:rPr>
          <w:rFonts w:ascii="Arial" w:hAnsi="Arial" w:cs="Arial"/>
          <w:color w:val="000000"/>
          <w:u w:val="single"/>
        </w:rPr>
        <w:lastRenderedPageBreak/>
        <w:t>Internal Audit</w:t>
      </w:r>
    </w:p>
    <w:p w14:paraId="7990A510" w14:textId="77777777" w:rsidR="002D71C1" w:rsidRPr="002D71C1" w:rsidRDefault="002D71C1" w:rsidP="002D71C1">
      <w:pPr>
        <w:widowControl w:val="0"/>
        <w:autoSpaceDE w:val="0"/>
        <w:spacing w:after="0"/>
        <w:jc w:val="both"/>
        <w:rPr>
          <w:rFonts w:ascii="Arial" w:eastAsia="Times New Roman" w:hAnsi="Arial" w:cs="Arial"/>
          <w:lang w:eastAsia="en-GB"/>
        </w:rPr>
      </w:pPr>
    </w:p>
    <w:p w14:paraId="3D1947F4" w14:textId="6D5F20B9"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Annually review the internal audit charter and resource</w:t>
      </w:r>
      <w:r>
        <w:rPr>
          <w:rFonts w:ascii="Arial" w:hAnsi="Arial" w:cs="Arial"/>
        </w:rPr>
        <w:t>.</w:t>
      </w:r>
    </w:p>
    <w:p w14:paraId="0DEA4046" w14:textId="59845A1B"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the adequacy and effectiveness of the arrangements for the provision of the internal audit service</w:t>
      </w:r>
      <w:r>
        <w:rPr>
          <w:rFonts w:ascii="Arial" w:hAnsi="Arial" w:cs="Arial"/>
        </w:rPr>
        <w:t>.</w:t>
      </w:r>
    </w:p>
    <w:p w14:paraId="6EB06EBB" w14:textId="56F8E0C0"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on the Internal Audit Strategy and Plan</w:t>
      </w:r>
      <w:r>
        <w:rPr>
          <w:rFonts w:ascii="Arial" w:hAnsi="Arial" w:cs="Arial"/>
        </w:rPr>
        <w:t>.</w:t>
      </w:r>
    </w:p>
    <w:p w14:paraId="0194E9B5" w14:textId="47518D1D"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review internal audit reports and monitor progress of implementing agreed actions</w:t>
      </w:r>
      <w:r>
        <w:rPr>
          <w:rFonts w:ascii="Arial" w:hAnsi="Arial" w:cs="Arial"/>
        </w:rPr>
        <w:t>.</w:t>
      </w:r>
    </w:p>
    <w:p w14:paraId="48D67C47" w14:textId="2EA78F3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the Head of Internal Audit’s statement on the level of conformance with the Public Sector Internal Audit Standards (PSIAS) and Local Government Application Note (LGAN) and the results of the Quality Assurance &amp; Improvement Programme (QAIP) that support the statement</w:t>
      </w:r>
      <w:r>
        <w:rPr>
          <w:rFonts w:ascii="Arial" w:hAnsi="Arial" w:cs="Arial"/>
        </w:rPr>
        <w:t>.</w:t>
      </w:r>
      <w:r w:rsidRPr="002D71C1">
        <w:rPr>
          <w:rFonts w:ascii="Arial" w:hAnsi="Arial" w:cs="Arial"/>
        </w:rPr>
        <w:t xml:space="preserve">  </w:t>
      </w:r>
    </w:p>
    <w:p w14:paraId="676A7A1F" w14:textId="5869C705"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annual report of the Head of Internal Audit</w:t>
      </w:r>
      <w:r>
        <w:rPr>
          <w:rFonts w:ascii="Arial" w:hAnsi="Arial" w:cs="Arial"/>
        </w:rPr>
        <w:t>.</w:t>
      </w:r>
    </w:p>
    <w:p w14:paraId="7ADBE3C1" w14:textId="2BF8EBAD" w:rsidR="002D71C1" w:rsidRPr="002D71C1" w:rsidRDefault="002D71C1" w:rsidP="00826DCF">
      <w:pPr>
        <w:numPr>
          <w:ilvl w:val="0"/>
          <w:numId w:val="11"/>
        </w:numPr>
        <w:suppressAutoHyphens/>
        <w:autoSpaceDN w:val="0"/>
        <w:spacing w:after="200" w:line="240" w:lineRule="auto"/>
        <w:jc w:val="both"/>
        <w:textAlignment w:val="baseline"/>
        <w:rPr>
          <w:rFonts w:ascii="Arial" w:hAnsi="Arial" w:cs="Arial"/>
        </w:rPr>
      </w:pPr>
      <w:r w:rsidRPr="002D71C1">
        <w:rPr>
          <w:rFonts w:ascii="Arial" w:hAnsi="Arial" w:cs="Arial"/>
        </w:rPr>
        <w:t>Obtain assurance that an annual review of the effectiveness of the internal audit function takes place</w:t>
      </w:r>
      <w:r>
        <w:rPr>
          <w:rFonts w:ascii="Arial" w:hAnsi="Arial" w:cs="Arial"/>
        </w:rPr>
        <w:t>.</w:t>
      </w:r>
    </w:p>
    <w:p w14:paraId="60BD63EA" w14:textId="77777777" w:rsidR="002D71C1" w:rsidRPr="002D71C1" w:rsidRDefault="002D71C1" w:rsidP="002D71C1">
      <w:pPr>
        <w:widowControl w:val="0"/>
        <w:autoSpaceDE w:val="0"/>
        <w:spacing w:after="0"/>
        <w:jc w:val="both"/>
        <w:rPr>
          <w:rFonts w:ascii="Arial" w:eastAsia="Times New Roman" w:hAnsi="Arial" w:cs="Arial"/>
          <w:u w:val="single"/>
          <w:lang w:eastAsia="en-GB"/>
        </w:rPr>
      </w:pPr>
    </w:p>
    <w:p w14:paraId="5CAEEB23"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External Audit</w:t>
      </w:r>
    </w:p>
    <w:p w14:paraId="3D7F8378" w14:textId="77777777" w:rsidR="002D71C1" w:rsidRPr="002D71C1" w:rsidRDefault="002D71C1" w:rsidP="002D71C1">
      <w:pPr>
        <w:widowControl w:val="0"/>
        <w:autoSpaceDE w:val="0"/>
        <w:spacing w:after="0"/>
        <w:jc w:val="both"/>
        <w:rPr>
          <w:rFonts w:ascii="Arial" w:eastAsia="Times New Roman" w:hAnsi="Arial" w:cs="Arial"/>
          <w:b/>
          <w:lang w:eastAsia="en-GB"/>
        </w:rPr>
      </w:pPr>
    </w:p>
    <w:p w14:paraId="5FE35FB1" w14:textId="47095181"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review reports from the external auditors, including the annual audit letter and audit opinion</w:t>
      </w:r>
      <w:r>
        <w:rPr>
          <w:rFonts w:ascii="Arial" w:hAnsi="Arial" w:cs="Arial"/>
        </w:rPr>
        <w:t>.</w:t>
      </w:r>
    </w:p>
    <w:p w14:paraId="30DB05FC" w14:textId="04F6458C"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the effectiveness of external audit</w:t>
      </w:r>
      <w:r>
        <w:rPr>
          <w:rFonts w:ascii="Arial" w:hAnsi="Arial" w:cs="Arial"/>
        </w:rPr>
        <w:t>.</w:t>
      </w:r>
    </w:p>
    <w:p w14:paraId="5D81519D" w14:textId="60879FE6"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any proposals affecting the provision of the external audit service</w:t>
      </w:r>
      <w:r w:rsidR="003A1B37">
        <w:rPr>
          <w:rFonts w:ascii="Arial" w:hAnsi="Arial" w:cs="Arial"/>
        </w:rPr>
        <w:t>.</w:t>
      </w:r>
    </w:p>
    <w:p w14:paraId="4524CF4C" w14:textId="6887FD8B"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level of fees charged</w:t>
      </w:r>
      <w:r>
        <w:rPr>
          <w:rFonts w:ascii="Arial" w:hAnsi="Arial" w:cs="Arial"/>
        </w:rPr>
        <w:t>.</w:t>
      </w:r>
    </w:p>
    <w:p w14:paraId="30317997" w14:textId="6E2179FF"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At present TVP participates in the national procurement of external audit services through the Public Sector Audit Appointments (PSAA). However, should the PCC and Chief Constable decide that local procurement would be better the Committee would undertake the role of the Independent Audit Panel, as set out in the Local Audit and Accountability Act 2014, including considering and recommending appropriate arrangements for any future appointment of External Auditors</w:t>
      </w:r>
      <w:r>
        <w:rPr>
          <w:rFonts w:ascii="Arial" w:hAnsi="Arial" w:cs="Arial"/>
        </w:rPr>
        <w:t>.</w:t>
      </w:r>
    </w:p>
    <w:p w14:paraId="75126DAB" w14:textId="77777777" w:rsidR="002D71C1" w:rsidRPr="002D71C1" w:rsidRDefault="002D71C1" w:rsidP="002D71C1">
      <w:pPr>
        <w:widowControl w:val="0"/>
        <w:autoSpaceDE w:val="0"/>
        <w:spacing w:after="0"/>
        <w:jc w:val="both"/>
        <w:rPr>
          <w:rFonts w:ascii="Arial" w:eastAsia="Times New Roman" w:hAnsi="Arial" w:cs="Arial"/>
          <w:lang w:eastAsia="en-GB"/>
        </w:rPr>
      </w:pPr>
    </w:p>
    <w:p w14:paraId="5F0634D3"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Health &amp; Safety</w:t>
      </w:r>
    </w:p>
    <w:p w14:paraId="0C257EAA" w14:textId="77777777" w:rsidR="002D71C1" w:rsidRPr="002D71C1" w:rsidRDefault="002D71C1" w:rsidP="002D71C1">
      <w:pPr>
        <w:widowControl w:val="0"/>
        <w:autoSpaceDE w:val="0"/>
        <w:spacing w:after="0"/>
        <w:jc w:val="both"/>
        <w:rPr>
          <w:rFonts w:ascii="Arial" w:eastAsia="Times New Roman" w:hAnsi="Arial" w:cs="Arial"/>
          <w:b/>
          <w:lang w:eastAsia="en-GB"/>
        </w:rPr>
      </w:pPr>
    </w:p>
    <w:p w14:paraId="1578E47A" w14:textId="55CBAAAA"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 xml:space="preserve">Satisfy itself on behalf of the PCC and the Chief Constable that an adequate and effective policy and practice framework is in place to discharge legal duties in relation to health and safety. In particular, having regard to the safety, health and welfare of police officers and police staff, people in the care and custody of </w:t>
      </w:r>
      <w:r w:rsidR="003A1B37">
        <w:rPr>
          <w:rFonts w:ascii="Arial" w:hAnsi="Arial" w:cs="Arial"/>
        </w:rPr>
        <w:t>TVP</w:t>
      </w:r>
      <w:r w:rsidRPr="002D71C1">
        <w:rPr>
          <w:rFonts w:ascii="Arial" w:hAnsi="Arial" w:cs="Arial"/>
        </w:rPr>
        <w:t xml:space="preserve"> and all members of the public on police premises or property</w:t>
      </w:r>
      <w:r>
        <w:rPr>
          <w:rFonts w:ascii="Arial" w:hAnsi="Arial" w:cs="Arial"/>
        </w:rPr>
        <w:t>.</w:t>
      </w:r>
    </w:p>
    <w:p w14:paraId="59E1CFF2" w14:textId="2C62BB1B" w:rsidR="002D71C1" w:rsidRDefault="002D71C1" w:rsidP="002D71C1">
      <w:pPr>
        <w:widowControl w:val="0"/>
        <w:autoSpaceDE w:val="0"/>
        <w:spacing w:after="0"/>
        <w:jc w:val="both"/>
        <w:rPr>
          <w:rFonts w:ascii="Arial" w:eastAsia="Times New Roman" w:hAnsi="Arial" w:cs="Arial"/>
          <w:lang w:eastAsia="en-GB"/>
        </w:rPr>
      </w:pPr>
    </w:p>
    <w:p w14:paraId="46F35686"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Equality and Diversity</w:t>
      </w:r>
    </w:p>
    <w:p w14:paraId="004B23D5" w14:textId="77777777" w:rsidR="002D71C1" w:rsidRPr="002D71C1" w:rsidRDefault="002D71C1" w:rsidP="002D71C1">
      <w:pPr>
        <w:widowControl w:val="0"/>
        <w:autoSpaceDE w:val="0"/>
        <w:spacing w:after="0"/>
        <w:jc w:val="both"/>
        <w:rPr>
          <w:rFonts w:ascii="Arial" w:eastAsia="Times New Roman" w:hAnsi="Arial" w:cs="Arial"/>
          <w:lang w:eastAsia="en-GB"/>
        </w:rPr>
      </w:pPr>
    </w:p>
    <w:p w14:paraId="5DAA4AFD" w14:textId="24737246"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Satisfy itself on behalf of the PCC and Chief Constable that an adequate policy and practice framework is in place to discharge statutory requirements in relation to equalities and diversity</w:t>
      </w:r>
      <w:r>
        <w:rPr>
          <w:rFonts w:ascii="Arial" w:hAnsi="Arial" w:cs="Arial"/>
        </w:rPr>
        <w:t>.</w:t>
      </w:r>
    </w:p>
    <w:p w14:paraId="690BB6FB" w14:textId="77777777" w:rsidR="002D71C1" w:rsidRPr="002D71C1" w:rsidRDefault="002D71C1" w:rsidP="002D71C1">
      <w:pPr>
        <w:widowControl w:val="0"/>
        <w:autoSpaceDE w:val="0"/>
        <w:spacing w:after="0"/>
        <w:jc w:val="both"/>
        <w:rPr>
          <w:rFonts w:ascii="Arial" w:eastAsia="Times New Roman" w:hAnsi="Arial" w:cs="Arial"/>
          <w:lang w:eastAsia="en-GB"/>
        </w:rPr>
      </w:pPr>
    </w:p>
    <w:p w14:paraId="0177B911"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Inspection and Review</w:t>
      </w:r>
    </w:p>
    <w:p w14:paraId="69037AA5" w14:textId="77777777" w:rsidR="002D71C1" w:rsidRPr="002D71C1" w:rsidRDefault="002D71C1" w:rsidP="002D71C1">
      <w:pPr>
        <w:widowControl w:val="0"/>
        <w:autoSpaceDE w:val="0"/>
        <w:spacing w:after="0"/>
        <w:jc w:val="both"/>
        <w:rPr>
          <w:rFonts w:ascii="Arial" w:eastAsia="Times New Roman" w:hAnsi="Arial" w:cs="Arial"/>
          <w:lang w:eastAsia="en-GB"/>
        </w:rPr>
      </w:pPr>
    </w:p>
    <w:p w14:paraId="4584F1FF" w14:textId="27277614"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any HMIC</w:t>
      </w:r>
      <w:r>
        <w:rPr>
          <w:rFonts w:ascii="Arial" w:hAnsi="Arial" w:cs="Arial"/>
        </w:rPr>
        <w:t>FRS</w:t>
      </w:r>
      <w:r w:rsidRPr="002D71C1">
        <w:rPr>
          <w:rFonts w:ascii="Arial" w:hAnsi="Arial" w:cs="Arial"/>
        </w:rPr>
        <w:t xml:space="preserve"> report that provides assurance on the internal control environment and/or highlights governance issues for the PCC and/or Chief Constable</w:t>
      </w:r>
      <w:r>
        <w:rPr>
          <w:rFonts w:ascii="Arial" w:hAnsi="Arial" w:cs="Arial"/>
        </w:rPr>
        <w:t>.</w:t>
      </w:r>
    </w:p>
    <w:p w14:paraId="184491B7" w14:textId="77777777" w:rsidR="002D71C1" w:rsidRPr="002D71C1" w:rsidRDefault="002D71C1" w:rsidP="002D71C1">
      <w:pPr>
        <w:widowControl w:val="0"/>
        <w:autoSpaceDE w:val="0"/>
        <w:spacing w:after="0"/>
        <w:jc w:val="both"/>
        <w:rPr>
          <w:rFonts w:ascii="Arial" w:eastAsia="Times New Roman" w:hAnsi="Arial" w:cs="Arial"/>
          <w:b/>
          <w:lang w:eastAsia="en-GB"/>
        </w:rPr>
      </w:pPr>
    </w:p>
    <w:p w14:paraId="1996D74D" w14:textId="77777777"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Accountability Arrangements</w:t>
      </w:r>
    </w:p>
    <w:p w14:paraId="4ACE52D4" w14:textId="77777777" w:rsidR="002D71C1" w:rsidRPr="002D71C1" w:rsidRDefault="002D71C1" w:rsidP="002D71C1">
      <w:pPr>
        <w:spacing w:after="0"/>
        <w:jc w:val="both"/>
        <w:rPr>
          <w:rFonts w:ascii="Arial" w:hAnsi="Arial" w:cs="Arial"/>
          <w:color w:val="404040"/>
          <w:u w:val="single"/>
        </w:rPr>
      </w:pPr>
    </w:p>
    <w:p w14:paraId="684C6F26" w14:textId="7777777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On a timely basis report to the PCC and the Chief Constable with its advice and recommendations in relation to any matters that it considers relevant to governance, risk management and financial management.</w:t>
      </w:r>
    </w:p>
    <w:p w14:paraId="5750E05E" w14:textId="77777777"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lastRenderedPageBreak/>
        <w:t>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p w14:paraId="54BC4EA3" w14:textId="54B8F890"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On an annual basis</w:t>
      </w:r>
      <w:r w:rsidR="003A1B37">
        <w:rPr>
          <w:rFonts w:ascii="Arial" w:hAnsi="Arial" w:cs="Arial"/>
        </w:rPr>
        <w:t>,</w:t>
      </w:r>
      <w:r w:rsidR="0095380D">
        <w:rPr>
          <w:rFonts w:ascii="Arial" w:hAnsi="Arial" w:cs="Arial"/>
        </w:rPr>
        <w:t xml:space="preserve"> </w:t>
      </w:r>
      <w:r w:rsidRPr="002D71C1">
        <w:rPr>
          <w:rFonts w:ascii="Arial" w:hAnsi="Arial" w:cs="Arial"/>
        </w:rPr>
        <w:t>review its performance against its operating principles and report the results of this review to the PCC and the Chief Constable.</w:t>
      </w:r>
    </w:p>
    <w:p w14:paraId="5721B0E9" w14:textId="77777777" w:rsidR="002D71C1" w:rsidRDefault="002D71C1" w:rsidP="002D71C1">
      <w:pPr>
        <w:spacing w:after="0"/>
        <w:jc w:val="both"/>
      </w:pPr>
    </w:p>
    <w:p w14:paraId="31EC3432" w14:textId="77777777" w:rsidR="00A87017" w:rsidRPr="00420E9F" w:rsidRDefault="00A87017" w:rsidP="00D60CB9">
      <w:pPr>
        <w:shd w:val="clear" w:color="auto" w:fill="FFFFFF"/>
        <w:jc w:val="both"/>
        <w:rPr>
          <w:rFonts w:ascii="Arial" w:hAnsi="Arial" w:cs="Arial"/>
          <w:b/>
          <w:bCs/>
          <w:color w:val="000000"/>
          <w:spacing w:val="-10"/>
          <w:sz w:val="24"/>
          <w:szCs w:val="24"/>
        </w:rPr>
      </w:pPr>
    </w:p>
    <w:p w14:paraId="2413F3A9" w14:textId="77777777" w:rsidR="00421422" w:rsidRPr="00420E9F" w:rsidRDefault="007612AA" w:rsidP="00D60CB9">
      <w:pPr>
        <w:shd w:val="clear" w:color="auto" w:fill="FFFFFF"/>
        <w:jc w:val="both"/>
        <w:rPr>
          <w:rFonts w:ascii="Arial" w:hAnsi="Arial" w:cs="Arial"/>
          <w:b/>
          <w:sz w:val="24"/>
          <w:szCs w:val="24"/>
        </w:rPr>
      </w:pPr>
      <w:r w:rsidRPr="00420E9F">
        <w:rPr>
          <w:rFonts w:ascii="Arial" w:hAnsi="Arial" w:cs="Arial"/>
          <w:b/>
          <w:sz w:val="24"/>
          <w:szCs w:val="24"/>
        </w:rPr>
        <w:t>Term of Appointment and Remuneration</w:t>
      </w:r>
    </w:p>
    <w:p w14:paraId="2A5F8F28" w14:textId="3972ED3E" w:rsidR="00510F82" w:rsidRDefault="007612AA" w:rsidP="00D60CB9">
      <w:pPr>
        <w:shd w:val="clear" w:color="auto" w:fill="FFFFFF"/>
        <w:jc w:val="both"/>
        <w:rPr>
          <w:rFonts w:ascii="Arial" w:hAnsi="Arial" w:cs="Arial"/>
        </w:rPr>
      </w:pPr>
      <w:r w:rsidRPr="00BA41EA">
        <w:rPr>
          <w:rFonts w:ascii="Arial" w:hAnsi="Arial" w:cs="Arial"/>
        </w:rPr>
        <w:t xml:space="preserve">Appointments are normally made for a four year period from a date to be agreed jointly with the Chief Constable and the </w:t>
      </w:r>
      <w:r w:rsidR="003A1B37">
        <w:rPr>
          <w:rFonts w:ascii="Arial" w:hAnsi="Arial" w:cs="Arial"/>
        </w:rPr>
        <w:t>PCC</w:t>
      </w:r>
      <w:r w:rsidRPr="00BA41EA">
        <w:rPr>
          <w:rFonts w:ascii="Arial" w:hAnsi="Arial" w:cs="Arial"/>
        </w:rPr>
        <w:t xml:space="preserve">. Re-appointments may be made </w:t>
      </w:r>
      <w:r w:rsidR="00B70356">
        <w:rPr>
          <w:rFonts w:ascii="Arial" w:hAnsi="Arial" w:cs="Arial"/>
        </w:rPr>
        <w:t>for a second term</w:t>
      </w:r>
      <w:r w:rsidRPr="00BA41EA">
        <w:rPr>
          <w:rFonts w:ascii="Arial" w:hAnsi="Arial" w:cs="Arial"/>
        </w:rPr>
        <w:t>.</w:t>
      </w:r>
      <w:r w:rsidR="00B70356">
        <w:rPr>
          <w:rFonts w:ascii="Arial" w:hAnsi="Arial" w:cs="Arial"/>
        </w:rPr>
        <w:t xml:space="preserve"> Members will serve for a maximum of eight years</w:t>
      </w:r>
      <w:r w:rsidR="00E30AB8">
        <w:rPr>
          <w:rFonts w:ascii="Arial" w:hAnsi="Arial" w:cs="Arial"/>
        </w:rPr>
        <w:t xml:space="preserve"> i.e. two terms</w:t>
      </w:r>
      <w:r w:rsidR="00B70356">
        <w:rPr>
          <w:rFonts w:ascii="Arial" w:hAnsi="Arial" w:cs="Arial"/>
        </w:rPr>
        <w:t>.</w:t>
      </w:r>
      <w:r w:rsidRPr="00BA41EA">
        <w:rPr>
          <w:rFonts w:ascii="Arial" w:hAnsi="Arial" w:cs="Arial"/>
        </w:rPr>
        <w:t xml:space="preserve"> </w:t>
      </w:r>
      <w:r w:rsidR="00B70356">
        <w:rPr>
          <w:rFonts w:ascii="Arial" w:hAnsi="Arial" w:cs="Arial"/>
        </w:rPr>
        <w:t>Members are office holders and not employees.</w:t>
      </w:r>
    </w:p>
    <w:p w14:paraId="7C994024" w14:textId="090444EF" w:rsidR="00501E01" w:rsidRDefault="007612AA" w:rsidP="00D60CB9">
      <w:pPr>
        <w:shd w:val="clear" w:color="auto" w:fill="FFFFFF"/>
        <w:jc w:val="both"/>
        <w:rPr>
          <w:rFonts w:ascii="Arial" w:hAnsi="Arial" w:cs="Arial"/>
        </w:rPr>
      </w:pPr>
      <w:r w:rsidRPr="00BA41EA">
        <w:rPr>
          <w:rFonts w:ascii="Arial" w:hAnsi="Arial" w:cs="Arial"/>
        </w:rPr>
        <w:t xml:space="preserve">The </w:t>
      </w:r>
      <w:r w:rsidR="003A1B37">
        <w:rPr>
          <w:rFonts w:ascii="Arial" w:hAnsi="Arial" w:cs="Arial"/>
        </w:rPr>
        <w:t>PCC</w:t>
      </w:r>
      <w:r w:rsidRPr="00BA41EA">
        <w:rPr>
          <w:rFonts w:ascii="Arial" w:hAnsi="Arial" w:cs="Arial"/>
        </w:rPr>
        <w:t xml:space="preserve"> will pay a daily allowance rate of £211.50 for </w:t>
      </w:r>
      <w:r w:rsidR="002B2627">
        <w:rPr>
          <w:rFonts w:ascii="Arial" w:hAnsi="Arial" w:cs="Arial"/>
        </w:rPr>
        <w:t>Committee members and</w:t>
      </w:r>
      <w:r w:rsidR="00322D90">
        <w:rPr>
          <w:rFonts w:ascii="Arial" w:hAnsi="Arial" w:cs="Arial"/>
        </w:rPr>
        <w:t xml:space="preserve"> </w:t>
      </w:r>
      <w:r w:rsidRPr="00BA41EA">
        <w:rPr>
          <w:rFonts w:ascii="Arial" w:hAnsi="Arial" w:cs="Arial"/>
        </w:rPr>
        <w:t xml:space="preserve">£300.00 for the </w:t>
      </w:r>
      <w:r w:rsidR="002B2627">
        <w:rPr>
          <w:rFonts w:ascii="Arial" w:hAnsi="Arial" w:cs="Arial"/>
        </w:rPr>
        <w:t xml:space="preserve">Committee </w:t>
      </w:r>
      <w:r w:rsidRPr="00BA41EA">
        <w:rPr>
          <w:rFonts w:ascii="Arial" w:hAnsi="Arial" w:cs="Arial"/>
        </w:rPr>
        <w:t>Chair</w:t>
      </w:r>
      <w:r w:rsidR="00510F82">
        <w:rPr>
          <w:rFonts w:ascii="Arial" w:hAnsi="Arial" w:cs="Arial"/>
        </w:rPr>
        <w:t>, with the half-day rate</w:t>
      </w:r>
      <w:r w:rsidR="002B2627">
        <w:rPr>
          <w:rFonts w:ascii="Arial" w:hAnsi="Arial" w:cs="Arial"/>
        </w:rPr>
        <w:t xml:space="preserve"> of £104.50 for Committee Members and £150.00 for the Committee Chair,</w:t>
      </w:r>
      <w:r w:rsidR="00510F82">
        <w:rPr>
          <w:rFonts w:ascii="Arial" w:hAnsi="Arial" w:cs="Arial"/>
        </w:rPr>
        <w:t xml:space="preserve"> to be paid for shorter meetings</w:t>
      </w:r>
      <w:r w:rsidR="00322D90">
        <w:rPr>
          <w:rFonts w:ascii="Arial" w:hAnsi="Arial" w:cs="Arial"/>
        </w:rPr>
        <w:t xml:space="preserve"> and an hourly rate (which is an eighth of the daily rate) to be paid for anything shorter than a half day</w:t>
      </w:r>
      <w:r w:rsidRPr="00BA41EA">
        <w:rPr>
          <w:rFonts w:ascii="Arial" w:hAnsi="Arial" w:cs="Arial"/>
        </w:rPr>
        <w:t xml:space="preserve">.  In addition, travelling and subsistence expenses are reimbursable. </w:t>
      </w:r>
    </w:p>
    <w:p w14:paraId="6E1CAAD4" w14:textId="5CC64CA6" w:rsidR="005E2D7E" w:rsidRDefault="005E2D7E" w:rsidP="00D60CB9">
      <w:pPr>
        <w:shd w:val="clear" w:color="auto" w:fill="FFFFFF"/>
        <w:jc w:val="both"/>
        <w:rPr>
          <w:rFonts w:ascii="Arial" w:hAnsi="Arial" w:cs="Arial"/>
        </w:rPr>
      </w:pPr>
    </w:p>
    <w:p w14:paraId="3E7773F7" w14:textId="7CF45362" w:rsidR="005E2D7E" w:rsidRDefault="005E2D7E" w:rsidP="00D60CB9">
      <w:pPr>
        <w:shd w:val="clear" w:color="auto" w:fill="FFFFFF"/>
        <w:jc w:val="both"/>
        <w:rPr>
          <w:rFonts w:ascii="Arial" w:hAnsi="Arial" w:cs="Arial"/>
        </w:rPr>
      </w:pPr>
      <w:r>
        <w:rPr>
          <w:rFonts w:ascii="Arial" w:hAnsi="Arial" w:cs="Arial"/>
        </w:rPr>
        <w:t>I</w:t>
      </w:r>
      <w:r w:rsidR="00543DA0">
        <w:rPr>
          <w:rFonts w:ascii="Arial" w:hAnsi="Arial" w:cs="Arial"/>
        </w:rPr>
        <w:t xml:space="preserve">               </w:t>
      </w:r>
      <w:r>
        <w:rPr>
          <w:rFonts w:ascii="Arial" w:hAnsi="Arial" w:cs="Arial"/>
        </w:rPr>
        <w:t xml:space="preserve"> agree and accept the terms of this appointment as outlined herein as part of the Handbook by which I agree to be bound.</w:t>
      </w:r>
    </w:p>
    <w:p w14:paraId="0AAA3108" w14:textId="1A1991D1" w:rsidR="005E2D7E" w:rsidRDefault="005E2D7E" w:rsidP="00D60CB9">
      <w:pPr>
        <w:shd w:val="clear" w:color="auto" w:fill="FFFFFF"/>
        <w:jc w:val="both"/>
        <w:rPr>
          <w:rFonts w:ascii="Arial" w:hAnsi="Arial" w:cs="Arial"/>
        </w:rPr>
      </w:pPr>
    </w:p>
    <w:p w14:paraId="61FBB6E5" w14:textId="6DEC2A86" w:rsidR="005E2D7E" w:rsidRDefault="005E2D7E" w:rsidP="00D60CB9">
      <w:pPr>
        <w:shd w:val="clear" w:color="auto" w:fill="FFFFFF"/>
        <w:jc w:val="both"/>
        <w:rPr>
          <w:rFonts w:ascii="Arial" w:hAnsi="Arial" w:cs="Arial"/>
        </w:rPr>
      </w:pPr>
      <w:r>
        <w:rPr>
          <w:rFonts w:ascii="Arial" w:hAnsi="Arial" w:cs="Arial"/>
        </w:rPr>
        <w:t>Dated this       day of                               20</w:t>
      </w:r>
    </w:p>
    <w:p w14:paraId="35FF7062" w14:textId="4B72CD79" w:rsidR="00B23F1A" w:rsidRDefault="00B23F1A" w:rsidP="00D60CB9">
      <w:pPr>
        <w:shd w:val="clear" w:color="auto" w:fill="FFFFFF"/>
        <w:jc w:val="both"/>
        <w:rPr>
          <w:rFonts w:ascii="Arial" w:hAnsi="Arial" w:cs="Arial"/>
        </w:rPr>
      </w:pPr>
    </w:p>
    <w:p w14:paraId="17A38A47" w14:textId="37579FB8" w:rsidR="005E2D7E" w:rsidRDefault="005E2D7E" w:rsidP="00D60CB9">
      <w:pPr>
        <w:shd w:val="clear" w:color="auto" w:fill="FFFFFF"/>
        <w:jc w:val="both"/>
        <w:rPr>
          <w:rFonts w:ascii="Arial" w:hAnsi="Arial" w:cs="Arial"/>
        </w:rPr>
      </w:pPr>
      <w:r>
        <w:rPr>
          <w:rFonts w:ascii="Arial" w:hAnsi="Arial" w:cs="Arial"/>
        </w:rPr>
        <w:t>Signature……………………..</w:t>
      </w:r>
    </w:p>
    <w:p w14:paraId="3797347B" w14:textId="77777777" w:rsidR="00B23F1A" w:rsidRDefault="00B23F1A" w:rsidP="00D60CB9">
      <w:pPr>
        <w:shd w:val="clear" w:color="auto" w:fill="FFFFFF"/>
        <w:jc w:val="both"/>
        <w:rPr>
          <w:rFonts w:ascii="Arial" w:hAnsi="Arial" w:cs="Arial"/>
        </w:rPr>
      </w:pPr>
    </w:p>
    <w:p w14:paraId="296AAFEF" w14:textId="5EED2E98" w:rsidR="00B23F1A" w:rsidRPr="00BA41EA" w:rsidRDefault="00B23F1A" w:rsidP="00D60CB9">
      <w:pPr>
        <w:shd w:val="clear" w:color="auto" w:fill="FFFFFF"/>
        <w:jc w:val="both"/>
        <w:rPr>
          <w:rFonts w:ascii="Arial" w:hAnsi="Arial" w:cs="Arial"/>
        </w:rPr>
      </w:pPr>
      <w:r>
        <w:rPr>
          <w:rFonts w:ascii="Arial" w:hAnsi="Arial" w:cs="Arial"/>
        </w:rPr>
        <w:t>Print name…………………….</w:t>
      </w:r>
    </w:p>
    <w:p w14:paraId="17FD51F2" w14:textId="3490D896" w:rsidR="007612AA" w:rsidRPr="00420E9F" w:rsidRDefault="007612AA" w:rsidP="00D60CB9">
      <w:pPr>
        <w:pageBreakBefore/>
        <w:shd w:val="clear" w:color="auto" w:fill="FFFFFF"/>
        <w:jc w:val="both"/>
        <w:rPr>
          <w:rFonts w:ascii="Arial" w:hAnsi="Arial" w:cs="Arial"/>
        </w:rPr>
      </w:pPr>
      <w:r w:rsidRPr="00420E9F">
        <w:rPr>
          <w:rFonts w:ascii="Arial" w:hAnsi="Arial" w:cs="Arial"/>
        </w:rPr>
        <w:lastRenderedPageBreak/>
        <w:t xml:space="preserve">  </w:t>
      </w:r>
      <w:r w:rsidRPr="00420E9F">
        <w:rPr>
          <w:rFonts w:ascii="Arial" w:hAnsi="Arial" w:cs="Arial"/>
          <w:b/>
          <w:bCs/>
          <w:color w:val="000000"/>
          <w:spacing w:val="-11"/>
          <w:sz w:val="24"/>
          <w:szCs w:val="24"/>
        </w:rPr>
        <w:t xml:space="preserve">                                          </w:t>
      </w:r>
      <w:r w:rsidRPr="00420E9F">
        <w:rPr>
          <w:rFonts w:ascii="Arial" w:hAnsi="Arial" w:cs="Arial"/>
          <w:b/>
          <w:bCs/>
          <w:color w:val="000000"/>
          <w:spacing w:val="-11"/>
          <w:sz w:val="24"/>
          <w:szCs w:val="24"/>
        </w:rPr>
        <w:tab/>
      </w:r>
      <w:r w:rsidRPr="00420E9F">
        <w:rPr>
          <w:rFonts w:ascii="Arial" w:hAnsi="Arial" w:cs="Arial"/>
          <w:b/>
          <w:bCs/>
          <w:color w:val="000000"/>
          <w:spacing w:val="-11"/>
          <w:sz w:val="24"/>
          <w:szCs w:val="24"/>
        </w:rPr>
        <w:tab/>
      </w:r>
      <w:r w:rsidRPr="00420E9F">
        <w:rPr>
          <w:rFonts w:ascii="Arial" w:hAnsi="Arial" w:cs="Arial"/>
          <w:b/>
          <w:bCs/>
          <w:color w:val="000000"/>
          <w:spacing w:val="-11"/>
          <w:sz w:val="24"/>
          <w:szCs w:val="24"/>
        </w:rPr>
        <w:tab/>
        <w:t xml:space="preserve">                                     </w:t>
      </w:r>
    </w:p>
    <w:p w14:paraId="71E44C60" w14:textId="434C5201" w:rsidR="00501E01" w:rsidRPr="00420E9F" w:rsidRDefault="0024754F" w:rsidP="00D60CB9">
      <w:pPr>
        <w:rPr>
          <w:rFonts w:ascii="Arial" w:hAnsi="Arial" w:cs="Arial"/>
          <w:sz w:val="24"/>
          <w:szCs w:val="24"/>
        </w:rPr>
      </w:pPr>
      <w:r w:rsidRPr="00420E9F">
        <w:rPr>
          <w:rFonts w:ascii="Arial" w:hAnsi="Arial" w:cs="Arial"/>
          <w:noProof/>
          <w:lang w:eastAsia="en-GB"/>
        </w:rPr>
        <w:drawing>
          <wp:inline distT="0" distB="0" distL="0" distR="0" wp14:anchorId="019BC4B6" wp14:editId="4FD638D5">
            <wp:extent cx="1600200" cy="1419221"/>
            <wp:effectExtent l="0" t="0" r="0" b="0"/>
            <wp:docPr id="3"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Pr>
          <w:rFonts w:ascii="Arial" w:hAnsi="Arial" w:cs="Arial"/>
          <w:sz w:val="24"/>
          <w:szCs w:val="24"/>
        </w:rPr>
        <w:t xml:space="preserve">                                                                                       </w:t>
      </w:r>
      <w:r w:rsidRPr="00420E9F">
        <w:rPr>
          <w:rFonts w:ascii="Arial" w:hAnsi="Arial" w:cs="Arial"/>
          <w:b/>
          <w:bCs/>
          <w:noProof/>
          <w:color w:val="000000"/>
          <w:spacing w:val="-11"/>
          <w:sz w:val="24"/>
          <w:szCs w:val="24"/>
          <w:lang w:eastAsia="en-GB"/>
        </w:rPr>
        <w:drawing>
          <wp:inline distT="0" distB="0" distL="0" distR="0" wp14:anchorId="13ACEEB7" wp14:editId="6C4E9AAD">
            <wp:extent cx="1257300" cy="1323978"/>
            <wp:effectExtent l="0" t="0" r="0" b="9522"/>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257300" cy="1323978"/>
                    </a:xfrm>
                    <a:prstGeom prst="rect">
                      <a:avLst/>
                    </a:prstGeom>
                    <a:noFill/>
                    <a:ln>
                      <a:noFill/>
                      <a:prstDash/>
                    </a:ln>
                  </pic:spPr>
                </pic:pic>
              </a:graphicData>
            </a:graphic>
          </wp:inline>
        </w:drawing>
      </w:r>
    </w:p>
    <w:p w14:paraId="010F87B6" w14:textId="0AFEC655" w:rsidR="0024754F" w:rsidRDefault="0024754F" w:rsidP="0024754F">
      <w:pPr>
        <w:jc w:val="center"/>
        <w:rPr>
          <w:rFonts w:ascii="Arial" w:hAnsi="Arial" w:cs="Arial"/>
          <w:b/>
          <w:bCs/>
          <w:sz w:val="40"/>
          <w:szCs w:val="40"/>
        </w:rPr>
      </w:pPr>
      <w:r>
        <w:rPr>
          <w:rFonts w:ascii="Arial" w:hAnsi="Arial" w:cs="Arial"/>
          <w:b/>
          <w:bCs/>
          <w:sz w:val="40"/>
          <w:szCs w:val="40"/>
        </w:rPr>
        <w:t>Role</w:t>
      </w:r>
      <w:r w:rsidRPr="0024754F">
        <w:rPr>
          <w:rFonts w:ascii="Arial" w:hAnsi="Arial" w:cs="Arial"/>
          <w:b/>
          <w:bCs/>
          <w:sz w:val="40"/>
          <w:szCs w:val="40"/>
        </w:rPr>
        <w:t xml:space="preserve"> of the </w:t>
      </w:r>
      <w:r w:rsidR="004E5D69">
        <w:rPr>
          <w:rFonts w:ascii="Arial" w:hAnsi="Arial" w:cs="Arial"/>
          <w:b/>
          <w:bCs/>
          <w:sz w:val="40"/>
          <w:szCs w:val="40"/>
        </w:rPr>
        <w:t xml:space="preserve">Joint Independent Audit Committee </w:t>
      </w:r>
      <w:r w:rsidRPr="0024754F">
        <w:rPr>
          <w:rFonts w:ascii="Arial" w:hAnsi="Arial" w:cs="Arial"/>
          <w:b/>
          <w:bCs/>
          <w:sz w:val="40"/>
          <w:szCs w:val="40"/>
        </w:rPr>
        <w:t xml:space="preserve">Chair </w:t>
      </w:r>
    </w:p>
    <w:p w14:paraId="60F93BB2" w14:textId="268D1B5F" w:rsidR="007C0C4E" w:rsidRDefault="007C0C4E" w:rsidP="007C0C4E">
      <w:pPr>
        <w:rPr>
          <w:rFonts w:ascii="Arial" w:hAnsi="Arial" w:cs="Arial"/>
          <w:bCs/>
        </w:rPr>
      </w:pPr>
      <w:r>
        <w:rPr>
          <w:rFonts w:ascii="Arial" w:hAnsi="Arial" w:cs="Arial"/>
          <w:bCs/>
        </w:rPr>
        <w:t>The Committee on an annual basis elects the Chair by majority vote.</w:t>
      </w:r>
    </w:p>
    <w:p w14:paraId="695A8200" w14:textId="781F39CC" w:rsidR="004E5D69" w:rsidRPr="007C0C4E" w:rsidRDefault="00132831" w:rsidP="007C0C4E">
      <w:pPr>
        <w:rPr>
          <w:rFonts w:ascii="Arial" w:hAnsi="Arial" w:cs="Arial"/>
          <w:bCs/>
        </w:rPr>
      </w:pPr>
      <w:r>
        <w:rPr>
          <w:rFonts w:ascii="Arial" w:hAnsi="Arial" w:cs="Arial"/>
          <w:bCs/>
        </w:rPr>
        <w:t>The role of the Chair is to:</w:t>
      </w:r>
    </w:p>
    <w:p w14:paraId="6BD73443" w14:textId="2B455597"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Chair meetings</w:t>
      </w:r>
      <w:r w:rsidR="004E5D69">
        <w:rPr>
          <w:rFonts w:cs="Arial"/>
          <w:sz w:val="22"/>
        </w:rPr>
        <w:t>.</w:t>
      </w:r>
    </w:p>
    <w:p w14:paraId="39FCD7EA" w14:textId="320AFF6B"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Organise the agenda </w:t>
      </w:r>
      <w:r>
        <w:rPr>
          <w:rFonts w:cs="Arial"/>
          <w:sz w:val="22"/>
        </w:rPr>
        <w:t>in liaison with TVP/OPCC</w:t>
      </w:r>
      <w:r w:rsidR="004E5D69">
        <w:rPr>
          <w:rFonts w:cs="Arial"/>
          <w:sz w:val="22"/>
        </w:rPr>
        <w:t>.</w:t>
      </w:r>
    </w:p>
    <w:p w14:paraId="33F4034D" w14:textId="6933137C"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Agree with </w:t>
      </w:r>
      <w:r w:rsidR="004E5D69">
        <w:rPr>
          <w:rFonts w:cs="Arial"/>
          <w:sz w:val="22"/>
        </w:rPr>
        <w:t xml:space="preserve">Committee </w:t>
      </w:r>
      <w:r w:rsidRPr="0024754F">
        <w:rPr>
          <w:rFonts w:cs="Arial"/>
          <w:sz w:val="22"/>
        </w:rPr>
        <w:t>members the briefing for speakers at meetings</w:t>
      </w:r>
      <w:r w:rsidR="004E5D69">
        <w:rPr>
          <w:rFonts w:cs="Arial"/>
          <w:sz w:val="22"/>
        </w:rPr>
        <w:t>.</w:t>
      </w:r>
    </w:p>
    <w:p w14:paraId="332F6BE7" w14:textId="4F92B8BF"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Share the briefings with </w:t>
      </w:r>
      <w:r>
        <w:rPr>
          <w:rFonts w:cs="Arial"/>
          <w:sz w:val="22"/>
        </w:rPr>
        <w:t>TVP/OPCC</w:t>
      </w:r>
      <w:r w:rsidR="004E5D69">
        <w:rPr>
          <w:rFonts w:cs="Arial"/>
          <w:sz w:val="22"/>
        </w:rPr>
        <w:t>.</w:t>
      </w:r>
    </w:p>
    <w:p w14:paraId="3D4B48F8" w14:textId="08D49BD8"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Critique the first draft of the minutes of meetings and pass to </w:t>
      </w:r>
      <w:r w:rsidR="004E5D69">
        <w:rPr>
          <w:rFonts w:cs="Arial"/>
          <w:sz w:val="22"/>
        </w:rPr>
        <w:t>Charlotte Roberts f</w:t>
      </w:r>
      <w:r w:rsidRPr="0024754F">
        <w:rPr>
          <w:rFonts w:cs="Arial"/>
          <w:sz w:val="22"/>
        </w:rPr>
        <w:t>or further critique</w:t>
      </w:r>
      <w:r w:rsidR="004E5D69">
        <w:rPr>
          <w:rFonts w:cs="Arial"/>
          <w:sz w:val="22"/>
        </w:rPr>
        <w:t>.</w:t>
      </w:r>
    </w:p>
    <w:p w14:paraId="0C3B39F3" w14:textId="210658C9" w:rsidR="0024754F" w:rsidRPr="0024754F" w:rsidRDefault="004E5D69" w:rsidP="00826DCF">
      <w:pPr>
        <w:pStyle w:val="ListParagraph"/>
        <w:numPr>
          <w:ilvl w:val="0"/>
          <w:numId w:val="10"/>
        </w:numPr>
        <w:suppressAutoHyphens w:val="0"/>
        <w:autoSpaceDN/>
        <w:spacing w:line="480" w:lineRule="auto"/>
        <w:contextualSpacing/>
        <w:textAlignment w:val="auto"/>
        <w:rPr>
          <w:rFonts w:cs="Arial"/>
          <w:sz w:val="22"/>
        </w:rPr>
      </w:pPr>
      <w:r>
        <w:rPr>
          <w:rFonts w:cs="Arial"/>
          <w:sz w:val="22"/>
        </w:rPr>
        <w:t>C</w:t>
      </w:r>
      <w:r w:rsidR="0024754F" w:rsidRPr="0024754F">
        <w:rPr>
          <w:rFonts w:cs="Arial"/>
          <w:sz w:val="22"/>
        </w:rPr>
        <w:t xml:space="preserve">hair </w:t>
      </w:r>
      <w:r>
        <w:rPr>
          <w:rFonts w:cs="Arial"/>
          <w:sz w:val="22"/>
        </w:rPr>
        <w:t>p</w:t>
      </w:r>
      <w:r w:rsidR="0024754F" w:rsidRPr="0024754F">
        <w:rPr>
          <w:rFonts w:cs="Arial"/>
          <w:sz w:val="22"/>
        </w:rPr>
        <w:t xml:space="preserve">re-meetings for </w:t>
      </w:r>
      <w:r>
        <w:rPr>
          <w:rFonts w:cs="Arial"/>
          <w:sz w:val="22"/>
        </w:rPr>
        <w:t xml:space="preserve">Committee </w:t>
      </w:r>
      <w:r w:rsidR="0024754F" w:rsidRPr="0024754F">
        <w:rPr>
          <w:rFonts w:cs="Arial"/>
          <w:sz w:val="22"/>
        </w:rPr>
        <w:t>members</w:t>
      </w:r>
      <w:r>
        <w:rPr>
          <w:rFonts w:cs="Arial"/>
          <w:sz w:val="22"/>
        </w:rPr>
        <w:t>.</w:t>
      </w:r>
    </w:p>
    <w:p w14:paraId="572AC950" w14:textId="56779A82"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Organise and manage allocation of </w:t>
      </w:r>
      <w:r w:rsidR="004E5D69">
        <w:rPr>
          <w:rFonts w:cs="Arial"/>
          <w:sz w:val="22"/>
        </w:rPr>
        <w:t xml:space="preserve">Committee </w:t>
      </w:r>
      <w:r w:rsidRPr="0024754F">
        <w:rPr>
          <w:rFonts w:cs="Arial"/>
          <w:sz w:val="22"/>
        </w:rPr>
        <w:t>members to external meetings</w:t>
      </w:r>
      <w:r w:rsidR="004E5D69">
        <w:rPr>
          <w:rFonts w:cs="Arial"/>
          <w:sz w:val="22"/>
        </w:rPr>
        <w:t>.</w:t>
      </w:r>
    </w:p>
    <w:p w14:paraId="1F79D815" w14:textId="32A5E035" w:rsid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Liaise with OPCC </w:t>
      </w:r>
      <w:r w:rsidR="004E5D69">
        <w:rPr>
          <w:rFonts w:cs="Arial"/>
          <w:sz w:val="22"/>
        </w:rPr>
        <w:t xml:space="preserve">and TVP </w:t>
      </w:r>
      <w:r w:rsidRPr="0024754F">
        <w:rPr>
          <w:rFonts w:cs="Arial"/>
          <w:sz w:val="22"/>
        </w:rPr>
        <w:t>on all governance matters</w:t>
      </w:r>
      <w:r w:rsidR="004E5D69">
        <w:rPr>
          <w:rFonts w:cs="Arial"/>
          <w:sz w:val="22"/>
        </w:rPr>
        <w:t>.</w:t>
      </w:r>
    </w:p>
    <w:p w14:paraId="20636530" w14:textId="0FCF28ED"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Chair recruitment panel when required</w:t>
      </w:r>
      <w:r w:rsidR="004E5D69">
        <w:rPr>
          <w:rFonts w:cs="Arial"/>
          <w:sz w:val="22"/>
        </w:rPr>
        <w:t>.</w:t>
      </w:r>
    </w:p>
    <w:p w14:paraId="5E2D7DB1" w14:textId="2BDE3840" w:rsidR="004E5D69" w:rsidRDefault="004E5D69" w:rsidP="004E5D69">
      <w:pPr>
        <w:spacing w:line="480" w:lineRule="auto"/>
        <w:rPr>
          <w:rFonts w:ascii="Arial" w:hAnsi="Arial" w:cs="Arial"/>
          <w:sz w:val="24"/>
          <w:szCs w:val="24"/>
        </w:rPr>
      </w:pPr>
    </w:p>
    <w:p w14:paraId="0720AC9F" w14:textId="73343A7C" w:rsidR="004E5D69" w:rsidRDefault="004E5D69" w:rsidP="00D60CB9">
      <w:pPr>
        <w:rPr>
          <w:rFonts w:ascii="Arial" w:hAnsi="Arial" w:cs="Arial"/>
          <w:sz w:val="24"/>
          <w:szCs w:val="24"/>
        </w:rPr>
      </w:pPr>
    </w:p>
    <w:p w14:paraId="35B4AE98" w14:textId="3C450524" w:rsidR="004E5D69" w:rsidRDefault="004E5D69" w:rsidP="00D60CB9">
      <w:pPr>
        <w:rPr>
          <w:rFonts w:ascii="Arial" w:hAnsi="Arial" w:cs="Arial"/>
          <w:sz w:val="24"/>
          <w:szCs w:val="24"/>
        </w:rPr>
      </w:pPr>
    </w:p>
    <w:p w14:paraId="3EE31BD5" w14:textId="77777777" w:rsidR="004E5D69" w:rsidRPr="00420E9F" w:rsidRDefault="004E5D69" w:rsidP="00D60CB9">
      <w:pPr>
        <w:rPr>
          <w:rFonts w:ascii="Arial" w:hAnsi="Arial" w:cs="Arial"/>
          <w:sz w:val="24"/>
          <w:szCs w:val="24"/>
        </w:rPr>
      </w:pPr>
    </w:p>
    <w:p w14:paraId="77648ADE" w14:textId="77777777" w:rsidR="00501E01" w:rsidRPr="00420E9F" w:rsidRDefault="00501E01" w:rsidP="00D60CB9">
      <w:pPr>
        <w:rPr>
          <w:rFonts w:ascii="Arial" w:hAnsi="Arial" w:cs="Arial"/>
          <w:sz w:val="24"/>
          <w:szCs w:val="24"/>
        </w:rPr>
      </w:pPr>
    </w:p>
    <w:p w14:paraId="67306546" w14:textId="77777777" w:rsidR="00501E01" w:rsidRPr="00420E9F" w:rsidRDefault="00501E01" w:rsidP="00D60CB9">
      <w:pPr>
        <w:rPr>
          <w:rFonts w:ascii="Arial" w:hAnsi="Arial" w:cs="Arial"/>
          <w:sz w:val="24"/>
          <w:szCs w:val="24"/>
        </w:rPr>
      </w:pPr>
    </w:p>
    <w:p w14:paraId="46AA2DBC" w14:textId="77777777" w:rsidR="00501E01" w:rsidRPr="00420E9F" w:rsidRDefault="00501E01" w:rsidP="00D60CB9">
      <w:pPr>
        <w:rPr>
          <w:rFonts w:ascii="Arial" w:hAnsi="Arial" w:cs="Arial"/>
          <w:sz w:val="24"/>
          <w:szCs w:val="24"/>
        </w:rPr>
      </w:pPr>
    </w:p>
    <w:p w14:paraId="09A95014" w14:textId="77777777" w:rsidR="00501E01" w:rsidRPr="00420E9F" w:rsidRDefault="00501E01" w:rsidP="00D60CB9">
      <w:pPr>
        <w:rPr>
          <w:rFonts w:ascii="Arial" w:hAnsi="Arial" w:cs="Arial"/>
          <w:sz w:val="24"/>
          <w:szCs w:val="24"/>
        </w:rPr>
      </w:pPr>
    </w:p>
    <w:p w14:paraId="3F71CD62" w14:textId="77777777" w:rsidR="00501E01" w:rsidRPr="00420E9F" w:rsidRDefault="00501E01" w:rsidP="00D60CB9">
      <w:pPr>
        <w:rPr>
          <w:rFonts w:ascii="Arial" w:hAnsi="Arial" w:cs="Arial"/>
          <w:sz w:val="24"/>
          <w:szCs w:val="24"/>
        </w:rPr>
      </w:pPr>
    </w:p>
    <w:p w14:paraId="0BE0F256" w14:textId="77777777" w:rsidR="00501E01" w:rsidRPr="00420E9F" w:rsidRDefault="00501E01" w:rsidP="00D60CB9">
      <w:pPr>
        <w:rPr>
          <w:rFonts w:ascii="Arial" w:hAnsi="Arial" w:cs="Arial"/>
          <w:sz w:val="24"/>
          <w:szCs w:val="24"/>
        </w:rPr>
      </w:pPr>
    </w:p>
    <w:p w14:paraId="4FBD7687" w14:textId="77777777" w:rsidR="00501E01" w:rsidRPr="00420E9F" w:rsidRDefault="00501E01" w:rsidP="00D60CB9">
      <w:pPr>
        <w:rPr>
          <w:rFonts w:ascii="Arial" w:hAnsi="Arial" w:cs="Arial"/>
          <w:sz w:val="24"/>
          <w:szCs w:val="24"/>
        </w:rPr>
      </w:pPr>
    </w:p>
    <w:p w14:paraId="3278F61B" w14:textId="77777777" w:rsidR="00501E01" w:rsidRPr="00420E9F" w:rsidRDefault="00501E01" w:rsidP="00D60CB9">
      <w:pPr>
        <w:rPr>
          <w:rFonts w:ascii="Arial" w:hAnsi="Arial" w:cs="Arial"/>
          <w:sz w:val="24"/>
          <w:szCs w:val="24"/>
        </w:rPr>
      </w:pPr>
    </w:p>
    <w:p w14:paraId="5E695539" w14:textId="77777777" w:rsidR="00420E9F" w:rsidRDefault="00420E9F" w:rsidP="00420E9F">
      <w:pPr>
        <w:rPr>
          <w:rFonts w:ascii="Arial" w:hAnsi="Arial" w:cs="Arial"/>
          <w:b/>
          <w:bCs/>
          <w:noProof/>
          <w:color w:val="000000"/>
          <w:spacing w:val="-11"/>
          <w:sz w:val="24"/>
          <w:szCs w:val="24"/>
          <w:lang w:eastAsia="en-GB"/>
        </w:rPr>
      </w:pPr>
      <w:r w:rsidRPr="00420E9F">
        <w:rPr>
          <w:rFonts w:ascii="Arial" w:hAnsi="Arial" w:cs="Arial"/>
          <w:noProof/>
          <w:lang w:eastAsia="en-GB"/>
        </w:rPr>
        <w:lastRenderedPageBreak/>
        <w:drawing>
          <wp:inline distT="0" distB="0" distL="0" distR="0" wp14:anchorId="2D948BD1" wp14:editId="36C4AF43">
            <wp:extent cx="1600200" cy="1419221"/>
            <wp:effectExtent l="0" t="0" r="0" b="0"/>
            <wp:docPr id="37"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Pr>
          <w:rFonts w:ascii="Arial" w:hAnsi="Arial" w:cs="Arial"/>
          <w:b/>
          <w:bCs/>
          <w:noProof/>
          <w:color w:val="000000"/>
          <w:spacing w:val="-11"/>
          <w:sz w:val="24"/>
          <w:szCs w:val="24"/>
          <w:lang w:eastAsia="en-GB"/>
        </w:rPr>
        <w:t xml:space="preserve">                                                                                                     </w:t>
      </w:r>
      <w:r w:rsidRPr="00420E9F">
        <w:rPr>
          <w:rFonts w:ascii="Arial" w:hAnsi="Arial" w:cs="Arial"/>
          <w:b/>
          <w:bCs/>
          <w:noProof/>
          <w:color w:val="000000"/>
          <w:spacing w:val="-11"/>
          <w:sz w:val="24"/>
          <w:szCs w:val="24"/>
          <w:lang w:eastAsia="en-GB"/>
        </w:rPr>
        <w:drawing>
          <wp:inline distT="0" distB="0" distL="0" distR="0" wp14:anchorId="32846B1E" wp14:editId="1D0E2635">
            <wp:extent cx="1257300" cy="1323978"/>
            <wp:effectExtent l="0" t="0" r="0" b="9522"/>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257300" cy="1323978"/>
                    </a:xfrm>
                    <a:prstGeom prst="rect">
                      <a:avLst/>
                    </a:prstGeom>
                    <a:noFill/>
                    <a:ln>
                      <a:noFill/>
                      <a:prstDash/>
                    </a:ln>
                  </pic:spPr>
                </pic:pic>
              </a:graphicData>
            </a:graphic>
          </wp:inline>
        </w:drawing>
      </w:r>
    </w:p>
    <w:p w14:paraId="09F75835" w14:textId="77777777" w:rsidR="00AB2536" w:rsidRPr="00BA41EA" w:rsidRDefault="00420E9F" w:rsidP="00420E9F">
      <w:pPr>
        <w:rPr>
          <w:rFonts w:ascii="Arial" w:hAnsi="Arial" w:cs="Arial"/>
          <w:sz w:val="40"/>
          <w:szCs w:val="40"/>
          <w:u w:val="single"/>
        </w:rPr>
      </w:pPr>
      <w:r>
        <w:rPr>
          <w:rFonts w:ascii="Arial" w:hAnsi="Arial" w:cs="Arial"/>
          <w:b/>
          <w:bCs/>
          <w:noProof/>
          <w:color w:val="000000"/>
          <w:spacing w:val="-11"/>
          <w:sz w:val="24"/>
          <w:szCs w:val="24"/>
          <w:lang w:eastAsia="en-GB"/>
        </w:rPr>
        <w:t xml:space="preserve">                                                              </w:t>
      </w:r>
      <w:r w:rsidR="00AB2536" w:rsidRPr="00BA41EA">
        <w:rPr>
          <w:rFonts w:ascii="Arial" w:hAnsi="Arial" w:cs="Arial"/>
          <w:b/>
          <w:sz w:val="40"/>
          <w:szCs w:val="40"/>
        </w:rPr>
        <w:t xml:space="preserve">Diversity Form </w:t>
      </w:r>
    </w:p>
    <w:tbl>
      <w:tblPr>
        <w:tblStyle w:val="TableGrid"/>
        <w:tblW w:w="0" w:type="auto"/>
        <w:tblLook w:val="04A0" w:firstRow="1" w:lastRow="0" w:firstColumn="1" w:lastColumn="0" w:noHBand="0" w:noVBand="1"/>
      </w:tblPr>
      <w:tblGrid>
        <w:gridCol w:w="3485"/>
        <w:gridCol w:w="3485"/>
        <w:gridCol w:w="3486"/>
      </w:tblGrid>
      <w:tr w:rsidR="00AB2536" w:rsidRPr="00420E9F" w14:paraId="7CFE19C8" w14:textId="77777777" w:rsidTr="00AD76BE">
        <w:tc>
          <w:tcPr>
            <w:tcW w:w="3485" w:type="dxa"/>
          </w:tcPr>
          <w:p w14:paraId="70FF9D54" w14:textId="77777777" w:rsidR="00AB2536" w:rsidRPr="00420E9F" w:rsidRDefault="00AB2536" w:rsidP="00D60CB9">
            <w:pPr>
              <w:rPr>
                <w:rFonts w:ascii="Arial" w:hAnsi="Arial" w:cs="Arial"/>
                <w:b/>
                <w:sz w:val="24"/>
                <w:szCs w:val="24"/>
              </w:rPr>
            </w:pPr>
            <w:r w:rsidRPr="00420E9F">
              <w:rPr>
                <w:rFonts w:ascii="Arial" w:hAnsi="Arial" w:cs="Arial"/>
                <w:b/>
                <w:sz w:val="24"/>
                <w:szCs w:val="24"/>
              </w:rPr>
              <w:t xml:space="preserve">Surname: </w:t>
            </w:r>
          </w:p>
        </w:tc>
        <w:tc>
          <w:tcPr>
            <w:tcW w:w="3485" w:type="dxa"/>
          </w:tcPr>
          <w:p w14:paraId="19438293" w14:textId="77777777" w:rsidR="00AB2536" w:rsidRPr="00420E9F" w:rsidRDefault="00AB2536" w:rsidP="00D60CB9">
            <w:pPr>
              <w:rPr>
                <w:rFonts w:ascii="Arial" w:hAnsi="Arial" w:cs="Arial"/>
                <w:b/>
                <w:sz w:val="24"/>
                <w:szCs w:val="24"/>
              </w:rPr>
            </w:pPr>
            <w:r w:rsidRPr="00420E9F">
              <w:rPr>
                <w:rFonts w:ascii="Arial" w:hAnsi="Arial" w:cs="Arial"/>
                <w:b/>
                <w:sz w:val="24"/>
                <w:szCs w:val="24"/>
              </w:rPr>
              <w:t>Forenames:</w:t>
            </w:r>
          </w:p>
        </w:tc>
        <w:tc>
          <w:tcPr>
            <w:tcW w:w="3486" w:type="dxa"/>
          </w:tcPr>
          <w:p w14:paraId="4DF4F9F9" w14:textId="77777777" w:rsidR="00AB2536" w:rsidRPr="00420E9F" w:rsidRDefault="00AB2536" w:rsidP="00D60CB9">
            <w:pPr>
              <w:rPr>
                <w:rFonts w:ascii="Arial" w:hAnsi="Arial" w:cs="Arial"/>
                <w:b/>
                <w:sz w:val="24"/>
                <w:szCs w:val="24"/>
              </w:rPr>
            </w:pPr>
            <w:r w:rsidRPr="00420E9F">
              <w:rPr>
                <w:rFonts w:ascii="Arial" w:hAnsi="Arial" w:cs="Arial"/>
                <w:b/>
                <w:sz w:val="24"/>
                <w:szCs w:val="24"/>
              </w:rPr>
              <w:t>Date of Birth:</w:t>
            </w:r>
          </w:p>
          <w:p w14:paraId="4A26A49E" w14:textId="77777777" w:rsidR="00AB2536" w:rsidRPr="00420E9F" w:rsidRDefault="00AB2536" w:rsidP="00D60CB9">
            <w:pPr>
              <w:rPr>
                <w:rFonts w:ascii="Arial" w:hAnsi="Arial" w:cs="Arial"/>
                <w:b/>
                <w:sz w:val="24"/>
                <w:szCs w:val="24"/>
              </w:rPr>
            </w:pPr>
          </w:p>
          <w:p w14:paraId="47860F19" w14:textId="77777777" w:rsidR="00AB2536" w:rsidRPr="00420E9F" w:rsidRDefault="00AB2536" w:rsidP="00D60CB9">
            <w:pPr>
              <w:rPr>
                <w:rFonts w:ascii="Arial" w:hAnsi="Arial" w:cs="Arial"/>
                <w:b/>
                <w:sz w:val="24"/>
                <w:szCs w:val="24"/>
              </w:rPr>
            </w:pPr>
          </w:p>
        </w:tc>
      </w:tr>
    </w:tbl>
    <w:p w14:paraId="3B2FF67B" w14:textId="77777777" w:rsidR="00AB2536" w:rsidRPr="00BA41EA" w:rsidRDefault="00AB2536" w:rsidP="004E5D69">
      <w:pPr>
        <w:jc w:val="both"/>
        <w:rPr>
          <w:rFonts w:ascii="Arial" w:hAnsi="Arial" w:cs="Arial"/>
        </w:rPr>
      </w:pPr>
      <w:r w:rsidRPr="00BA41EA">
        <w:rPr>
          <w:rFonts w:ascii="Arial" w:hAnsi="Arial" w:cs="Arial"/>
        </w:rPr>
        <w:t>The information provided on this part of the application form will not be seen by the short-listing and interview panels and is optional.  We will notify the interview panel should any adjustments need to be made at interview.</w:t>
      </w:r>
    </w:p>
    <w:p w14:paraId="3A0FAB05" w14:textId="407C2CC7" w:rsidR="00AB2536" w:rsidRPr="00BA41EA" w:rsidRDefault="00AB2536" w:rsidP="004E5D69">
      <w:pPr>
        <w:jc w:val="both"/>
        <w:rPr>
          <w:rFonts w:ascii="Arial" w:hAnsi="Arial" w:cs="Arial"/>
        </w:rPr>
      </w:pPr>
      <w:r w:rsidRPr="00BA41EA">
        <w:rPr>
          <w:rFonts w:ascii="Arial" w:hAnsi="Arial" w:cs="Arial"/>
        </w:rPr>
        <w:t>The data will only be used to monitor Diversity and Race Equality Scheme requirements</w:t>
      </w:r>
      <w:r w:rsidR="004E5D69">
        <w:rPr>
          <w:rFonts w:ascii="Arial" w:hAnsi="Arial" w:cs="Arial"/>
        </w:rPr>
        <w:t>.</w:t>
      </w:r>
    </w:p>
    <w:tbl>
      <w:tblPr>
        <w:tblStyle w:val="TableGrid"/>
        <w:tblW w:w="0" w:type="auto"/>
        <w:tblLook w:val="04A0" w:firstRow="1" w:lastRow="0" w:firstColumn="1" w:lastColumn="0" w:noHBand="0" w:noVBand="1"/>
      </w:tblPr>
      <w:tblGrid>
        <w:gridCol w:w="3520"/>
        <w:gridCol w:w="6936"/>
      </w:tblGrid>
      <w:tr w:rsidR="00AB2536" w:rsidRPr="00420E9F" w14:paraId="032671BB" w14:textId="77777777" w:rsidTr="0095380D">
        <w:trPr>
          <w:trHeight w:val="70"/>
        </w:trPr>
        <w:tc>
          <w:tcPr>
            <w:tcW w:w="3520" w:type="dxa"/>
          </w:tcPr>
          <w:p w14:paraId="0620AC99" w14:textId="77777777" w:rsidR="00AB2536" w:rsidRPr="00420E9F" w:rsidRDefault="00AB2536" w:rsidP="00D60CB9">
            <w:pPr>
              <w:rPr>
                <w:rFonts w:ascii="Arial" w:hAnsi="Arial" w:cs="Arial"/>
                <w:b/>
                <w:sz w:val="24"/>
                <w:szCs w:val="24"/>
              </w:rPr>
            </w:pPr>
            <w:r w:rsidRPr="00420E9F">
              <w:rPr>
                <w:rFonts w:ascii="Arial" w:hAnsi="Arial" w:cs="Arial"/>
                <w:b/>
                <w:sz w:val="24"/>
                <w:szCs w:val="24"/>
              </w:rPr>
              <w:t>I consider my ETHNIC ORIGIN to be:</w:t>
            </w:r>
          </w:p>
          <w:p w14:paraId="2E8A0B87" w14:textId="77777777" w:rsidR="00AB2536" w:rsidRPr="00420E9F" w:rsidRDefault="00AB2536" w:rsidP="00D60CB9">
            <w:pPr>
              <w:rPr>
                <w:rFonts w:ascii="Arial" w:hAnsi="Arial" w:cs="Arial"/>
                <w:sz w:val="24"/>
                <w:szCs w:val="24"/>
              </w:rPr>
            </w:pPr>
            <w:r w:rsidRPr="00420E9F">
              <w:rPr>
                <w:rFonts w:ascii="Arial" w:hAnsi="Arial" w:cs="Arial"/>
                <w:sz w:val="24"/>
                <w:szCs w:val="24"/>
              </w:rPr>
              <w:t>(Please ‘X’ the relevant box)</w:t>
            </w:r>
          </w:p>
          <w:p w14:paraId="00E8F863" w14:textId="77777777" w:rsidR="00AB2536" w:rsidRPr="00420E9F" w:rsidRDefault="00AB2536" w:rsidP="00D60CB9">
            <w:pPr>
              <w:rPr>
                <w:rFonts w:ascii="Arial" w:hAnsi="Arial" w:cs="Arial"/>
                <w:sz w:val="24"/>
                <w:szCs w:val="24"/>
              </w:rPr>
            </w:pPr>
          </w:p>
          <w:p w14:paraId="048DA63D" w14:textId="77777777" w:rsidR="00AB2536" w:rsidRPr="00420E9F" w:rsidRDefault="00AB2536" w:rsidP="00D60CB9">
            <w:pPr>
              <w:rPr>
                <w:rFonts w:ascii="Arial" w:hAnsi="Arial" w:cs="Arial"/>
                <w:b/>
                <w:sz w:val="24"/>
                <w:szCs w:val="24"/>
              </w:rPr>
            </w:pPr>
            <w:r w:rsidRPr="00420E9F">
              <w:rPr>
                <w:rFonts w:ascii="Arial" w:hAnsi="Arial" w:cs="Arial"/>
                <w:b/>
                <w:sz w:val="24"/>
                <w:szCs w:val="24"/>
              </w:rPr>
              <w:t>WHITE</w:t>
            </w:r>
          </w:p>
          <w:p w14:paraId="492F3572" w14:textId="77777777" w:rsidR="00AB2536" w:rsidRPr="00420E9F" w:rsidRDefault="00AB2536" w:rsidP="00D60CB9">
            <w:pPr>
              <w:rPr>
                <w:rFonts w:ascii="Arial" w:hAnsi="Arial" w:cs="Arial"/>
                <w:sz w:val="24"/>
                <w:szCs w:val="24"/>
              </w:rPr>
            </w:pPr>
            <w:r w:rsidRPr="00420E9F">
              <w:rPr>
                <w:rFonts w:ascii="Arial" w:hAnsi="Arial" w:cs="Arial"/>
                <w:sz w:val="24"/>
                <w:szCs w:val="24"/>
              </w:rPr>
              <w:t>British                                     □</w:t>
            </w:r>
          </w:p>
          <w:p w14:paraId="33224019" w14:textId="77777777" w:rsidR="00AB2536" w:rsidRPr="00420E9F" w:rsidRDefault="00AB2536" w:rsidP="00D60CB9">
            <w:pPr>
              <w:rPr>
                <w:rFonts w:ascii="Arial" w:hAnsi="Arial" w:cs="Arial"/>
                <w:sz w:val="24"/>
                <w:szCs w:val="24"/>
              </w:rPr>
            </w:pPr>
            <w:r w:rsidRPr="00420E9F">
              <w:rPr>
                <w:rFonts w:ascii="Arial" w:hAnsi="Arial" w:cs="Arial"/>
                <w:sz w:val="24"/>
                <w:szCs w:val="24"/>
              </w:rPr>
              <w:t>Irish                                        □</w:t>
            </w:r>
          </w:p>
          <w:p w14:paraId="4401C5F7" w14:textId="77777777" w:rsidR="00AB2536" w:rsidRPr="00420E9F" w:rsidRDefault="00AB2536" w:rsidP="00D60CB9">
            <w:pPr>
              <w:rPr>
                <w:rFonts w:ascii="Arial" w:hAnsi="Arial" w:cs="Arial"/>
                <w:sz w:val="24"/>
                <w:szCs w:val="24"/>
              </w:rPr>
            </w:pPr>
            <w:r w:rsidRPr="00420E9F">
              <w:rPr>
                <w:rFonts w:ascii="Arial" w:hAnsi="Arial" w:cs="Arial"/>
                <w:sz w:val="24"/>
                <w:szCs w:val="24"/>
              </w:rPr>
              <w:t>Any other white background  □</w:t>
            </w:r>
          </w:p>
          <w:p w14:paraId="13146821" w14:textId="77777777" w:rsidR="00AB2536" w:rsidRPr="00420E9F" w:rsidRDefault="00AB2536" w:rsidP="00D60CB9">
            <w:pPr>
              <w:rPr>
                <w:rFonts w:ascii="Arial" w:hAnsi="Arial" w:cs="Arial"/>
                <w:sz w:val="24"/>
                <w:szCs w:val="24"/>
              </w:rPr>
            </w:pPr>
          </w:p>
          <w:p w14:paraId="10EB73D6" w14:textId="77777777" w:rsidR="00AB2536" w:rsidRPr="00420E9F" w:rsidRDefault="00AB2536" w:rsidP="00D60CB9">
            <w:pPr>
              <w:rPr>
                <w:rFonts w:ascii="Arial" w:hAnsi="Arial" w:cs="Arial"/>
                <w:b/>
                <w:sz w:val="24"/>
                <w:szCs w:val="24"/>
              </w:rPr>
            </w:pPr>
            <w:r w:rsidRPr="00420E9F">
              <w:rPr>
                <w:rFonts w:ascii="Arial" w:hAnsi="Arial" w:cs="Arial"/>
                <w:b/>
                <w:sz w:val="24"/>
                <w:szCs w:val="24"/>
              </w:rPr>
              <w:t>MIXED</w:t>
            </w:r>
          </w:p>
          <w:p w14:paraId="33C794E9" w14:textId="77777777" w:rsidR="00AB2536" w:rsidRPr="00420E9F" w:rsidRDefault="00AB2536" w:rsidP="00D60CB9">
            <w:pPr>
              <w:rPr>
                <w:rFonts w:ascii="Arial" w:hAnsi="Arial" w:cs="Arial"/>
                <w:sz w:val="24"/>
                <w:szCs w:val="24"/>
              </w:rPr>
            </w:pPr>
            <w:r w:rsidRPr="00420E9F">
              <w:rPr>
                <w:rFonts w:ascii="Arial" w:hAnsi="Arial" w:cs="Arial"/>
                <w:sz w:val="24"/>
                <w:szCs w:val="24"/>
              </w:rPr>
              <w:t>White and Black Caribbean   □</w:t>
            </w:r>
          </w:p>
          <w:p w14:paraId="0AA88304" w14:textId="77777777" w:rsidR="00AB2536" w:rsidRPr="00420E9F" w:rsidRDefault="00AB2536" w:rsidP="00D60CB9">
            <w:pPr>
              <w:rPr>
                <w:rFonts w:ascii="Arial" w:hAnsi="Arial" w:cs="Arial"/>
                <w:sz w:val="24"/>
                <w:szCs w:val="24"/>
              </w:rPr>
            </w:pPr>
            <w:r w:rsidRPr="00420E9F">
              <w:rPr>
                <w:rFonts w:ascii="Arial" w:hAnsi="Arial" w:cs="Arial"/>
                <w:sz w:val="24"/>
                <w:szCs w:val="24"/>
              </w:rPr>
              <w:t>White and Black African         □</w:t>
            </w:r>
          </w:p>
          <w:p w14:paraId="7DB6F828" w14:textId="77777777" w:rsidR="00AB2536" w:rsidRPr="00420E9F" w:rsidRDefault="00AB2536" w:rsidP="00D60CB9">
            <w:pPr>
              <w:rPr>
                <w:rFonts w:ascii="Arial" w:hAnsi="Arial" w:cs="Arial"/>
                <w:sz w:val="24"/>
                <w:szCs w:val="24"/>
              </w:rPr>
            </w:pPr>
            <w:r w:rsidRPr="00420E9F">
              <w:rPr>
                <w:rFonts w:ascii="Arial" w:hAnsi="Arial" w:cs="Arial"/>
                <w:sz w:val="24"/>
                <w:szCs w:val="24"/>
              </w:rPr>
              <w:t>White Asian                            □</w:t>
            </w:r>
          </w:p>
          <w:p w14:paraId="6F5B1036" w14:textId="77777777" w:rsidR="00AB2536" w:rsidRPr="00420E9F" w:rsidRDefault="00AB2536" w:rsidP="00D60CB9">
            <w:pPr>
              <w:rPr>
                <w:rFonts w:ascii="Arial" w:hAnsi="Arial" w:cs="Arial"/>
                <w:sz w:val="24"/>
                <w:szCs w:val="24"/>
              </w:rPr>
            </w:pPr>
            <w:r w:rsidRPr="00420E9F">
              <w:rPr>
                <w:rFonts w:ascii="Arial" w:hAnsi="Arial" w:cs="Arial"/>
                <w:sz w:val="24"/>
                <w:szCs w:val="24"/>
              </w:rPr>
              <w:t>Any other mixed                     □</w:t>
            </w:r>
          </w:p>
          <w:p w14:paraId="1389E739" w14:textId="77777777" w:rsidR="00AB2536" w:rsidRPr="00420E9F" w:rsidRDefault="00AB2536" w:rsidP="00D60CB9">
            <w:pPr>
              <w:rPr>
                <w:rFonts w:ascii="Arial" w:hAnsi="Arial" w:cs="Arial"/>
                <w:b/>
                <w:sz w:val="24"/>
                <w:szCs w:val="24"/>
              </w:rPr>
            </w:pPr>
          </w:p>
          <w:p w14:paraId="2C783612" w14:textId="77777777" w:rsidR="00AB2536" w:rsidRPr="00420E9F" w:rsidRDefault="00AB2536" w:rsidP="00D60CB9">
            <w:pPr>
              <w:rPr>
                <w:rFonts w:ascii="Arial" w:hAnsi="Arial" w:cs="Arial"/>
                <w:b/>
                <w:sz w:val="24"/>
                <w:szCs w:val="24"/>
              </w:rPr>
            </w:pPr>
            <w:r w:rsidRPr="00420E9F">
              <w:rPr>
                <w:rFonts w:ascii="Arial" w:hAnsi="Arial" w:cs="Arial"/>
                <w:b/>
                <w:sz w:val="24"/>
                <w:szCs w:val="24"/>
              </w:rPr>
              <w:t>ASIAN OR ASIAN BRITISH</w:t>
            </w:r>
          </w:p>
          <w:p w14:paraId="1ABF2B81" w14:textId="77777777" w:rsidR="00AB2536" w:rsidRPr="00420E9F" w:rsidRDefault="00AB2536" w:rsidP="00D60CB9">
            <w:pPr>
              <w:rPr>
                <w:rFonts w:ascii="Arial" w:hAnsi="Arial" w:cs="Arial"/>
                <w:sz w:val="24"/>
                <w:szCs w:val="24"/>
              </w:rPr>
            </w:pPr>
            <w:r w:rsidRPr="00420E9F">
              <w:rPr>
                <w:rFonts w:ascii="Arial" w:hAnsi="Arial" w:cs="Arial"/>
                <w:sz w:val="24"/>
                <w:szCs w:val="24"/>
              </w:rPr>
              <w:t>Indian                                     □</w:t>
            </w:r>
          </w:p>
          <w:p w14:paraId="32F4BAF9" w14:textId="77777777" w:rsidR="00AB2536" w:rsidRPr="00420E9F" w:rsidRDefault="00AB2536" w:rsidP="00D60CB9">
            <w:pPr>
              <w:rPr>
                <w:rFonts w:ascii="Arial" w:hAnsi="Arial" w:cs="Arial"/>
                <w:sz w:val="24"/>
                <w:szCs w:val="24"/>
              </w:rPr>
            </w:pPr>
            <w:r w:rsidRPr="00420E9F">
              <w:rPr>
                <w:rFonts w:ascii="Arial" w:hAnsi="Arial" w:cs="Arial"/>
                <w:sz w:val="24"/>
                <w:szCs w:val="24"/>
              </w:rPr>
              <w:t>Pakistani                                □</w:t>
            </w:r>
          </w:p>
          <w:p w14:paraId="71B5A464" w14:textId="77777777" w:rsidR="00AB2536" w:rsidRPr="00420E9F" w:rsidRDefault="00AB2536" w:rsidP="00D60CB9">
            <w:pPr>
              <w:rPr>
                <w:rFonts w:ascii="Arial" w:hAnsi="Arial" w:cs="Arial"/>
                <w:sz w:val="24"/>
                <w:szCs w:val="24"/>
              </w:rPr>
            </w:pPr>
            <w:r w:rsidRPr="00420E9F">
              <w:rPr>
                <w:rFonts w:ascii="Arial" w:hAnsi="Arial" w:cs="Arial"/>
                <w:sz w:val="24"/>
                <w:szCs w:val="24"/>
              </w:rPr>
              <w:t>Bangladeshi                           □</w:t>
            </w:r>
          </w:p>
          <w:p w14:paraId="60708A89" w14:textId="77777777" w:rsidR="00AB2536" w:rsidRPr="00420E9F" w:rsidRDefault="00AB2536" w:rsidP="00D60CB9">
            <w:pPr>
              <w:rPr>
                <w:rFonts w:ascii="Arial" w:hAnsi="Arial" w:cs="Arial"/>
                <w:sz w:val="24"/>
                <w:szCs w:val="24"/>
              </w:rPr>
            </w:pPr>
            <w:r w:rsidRPr="00420E9F">
              <w:rPr>
                <w:rFonts w:ascii="Arial" w:hAnsi="Arial" w:cs="Arial"/>
                <w:sz w:val="24"/>
                <w:szCs w:val="24"/>
              </w:rPr>
              <w:t>Any other Asian background  □</w:t>
            </w:r>
          </w:p>
          <w:p w14:paraId="587F8D7F" w14:textId="77777777" w:rsidR="00AB2536" w:rsidRPr="00420E9F" w:rsidRDefault="00AB2536" w:rsidP="00D60CB9">
            <w:pPr>
              <w:rPr>
                <w:rFonts w:ascii="Arial" w:hAnsi="Arial" w:cs="Arial"/>
                <w:b/>
                <w:sz w:val="24"/>
                <w:szCs w:val="24"/>
              </w:rPr>
            </w:pPr>
          </w:p>
          <w:p w14:paraId="30643846" w14:textId="77777777" w:rsidR="00AB2536" w:rsidRPr="00420E9F" w:rsidRDefault="00AB2536" w:rsidP="00D60CB9">
            <w:pPr>
              <w:rPr>
                <w:rFonts w:ascii="Arial" w:hAnsi="Arial" w:cs="Arial"/>
                <w:b/>
                <w:sz w:val="24"/>
                <w:szCs w:val="24"/>
              </w:rPr>
            </w:pPr>
            <w:r w:rsidRPr="00420E9F">
              <w:rPr>
                <w:rFonts w:ascii="Arial" w:hAnsi="Arial" w:cs="Arial"/>
                <w:b/>
                <w:sz w:val="24"/>
                <w:szCs w:val="24"/>
              </w:rPr>
              <w:t>BLACK OR BRITISH BLACK</w:t>
            </w:r>
          </w:p>
          <w:p w14:paraId="0FCFA7EE" w14:textId="77777777" w:rsidR="00AB2536" w:rsidRPr="00420E9F" w:rsidRDefault="00AB2536" w:rsidP="00D60CB9">
            <w:pPr>
              <w:rPr>
                <w:rFonts w:ascii="Arial" w:hAnsi="Arial" w:cs="Arial"/>
                <w:sz w:val="24"/>
                <w:szCs w:val="24"/>
              </w:rPr>
            </w:pPr>
            <w:r w:rsidRPr="00420E9F">
              <w:rPr>
                <w:rFonts w:ascii="Arial" w:hAnsi="Arial" w:cs="Arial"/>
                <w:sz w:val="24"/>
                <w:szCs w:val="24"/>
              </w:rPr>
              <w:t>Caribbean                              □</w:t>
            </w:r>
          </w:p>
          <w:p w14:paraId="2C6A086A" w14:textId="77777777" w:rsidR="00AB2536" w:rsidRPr="00420E9F" w:rsidRDefault="00AB2536" w:rsidP="00D60CB9">
            <w:pPr>
              <w:rPr>
                <w:rFonts w:ascii="Arial" w:hAnsi="Arial" w:cs="Arial"/>
                <w:sz w:val="24"/>
                <w:szCs w:val="24"/>
              </w:rPr>
            </w:pPr>
            <w:r w:rsidRPr="00420E9F">
              <w:rPr>
                <w:rFonts w:ascii="Arial" w:hAnsi="Arial" w:cs="Arial"/>
                <w:sz w:val="24"/>
                <w:szCs w:val="24"/>
              </w:rPr>
              <w:t>African                                    □</w:t>
            </w:r>
          </w:p>
          <w:p w14:paraId="7AD191C3" w14:textId="77777777" w:rsidR="00AB2536" w:rsidRPr="00420E9F" w:rsidRDefault="00AB2536" w:rsidP="00D60CB9">
            <w:pPr>
              <w:rPr>
                <w:rFonts w:ascii="Arial" w:hAnsi="Arial" w:cs="Arial"/>
                <w:sz w:val="24"/>
                <w:szCs w:val="24"/>
              </w:rPr>
            </w:pPr>
            <w:r w:rsidRPr="00420E9F">
              <w:rPr>
                <w:rFonts w:ascii="Arial" w:hAnsi="Arial" w:cs="Arial"/>
                <w:sz w:val="24"/>
                <w:szCs w:val="24"/>
              </w:rPr>
              <w:t>Any other black background  □</w:t>
            </w:r>
          </w:p>
          <w:p w14:paraId="54D1DC13" w14:textId="77777777" w:rsidR="00AB2536" w:rsidRPr="00420E9F" w:rsidRDefault="00AB2536" w:rsidP="00D60CB9">
            <w:pPr>
              <w:rPr>
                <w:rFonts w:ascii="Arial" w:hAnsi="Arial" w:cs="Arial"/>
                <w:sz w:val="24"/>
                <w:szCs w:val="24"/>
              </w:rPr>
            </w:pPr>
            <w:r w:rsidRPr="00420E9F">
              <w:rPr>
                <w:rFonts w:ascii="Arial" w:hAnsi="Arial" w:cs="Arial"/>
                <w:sz w:val="24"/>
                <w:szCs w:val="24"/>
              </w:rPr>
              <w:t>Jewish                                    □</w:t>
            </w:r>
          </w:p>
          <w:p w14:paraId="11F4B705" w14:textId="77777777" w:rsidR="00AB2536" w:rsidRPr="00420E9F" w:rsidRDefault="00AB2536" w:rsidP="00D60CB9">
            <w:pPr>
              <w:rPr>
                <w:rFonts w:ascii="Arial" w:hAnsi="Arial" w:cs="Arial"/>
                <w:sz w:val="24"/>
                <w:szCs w:val="24"/>
              </w:rPr>
            </w:pPr>
            <w:r w:rsidRPr="00420E9F">
              <w:rPr>
                <w:rFonts w:ascii="Arial" w:hAnsi="Arial" w:cs="Arial"/>
                <w:sz w:val="24"/>
                <w:szCs w:val="24"/>
              </w:rPr>
              <w:t>Chinese                                  □</w:t>
            </w:r>
          </w:p>
          <w:p w14:paraId="741E06CA" w14:textId="77777777" w:rsidR="00AB2536" w:rsidRPr="00420E9F" w:rsidRDefault="00AB2536" w:rsidP="00D60CB9">
            <w:pPr>
              <w:rPr>
                <w:rFonts w:ascii="Arial" w:hAnsi="Arial" w:cs="Arial"/>
                <w:sz w:val="24"/>
                <w:szCs w:val="24"/>
              </w:rPr>
            </w:pPr>
            <w:r w:rsidRPr="00420E9F">
              <w:rPr>
                <w:rFonts w:ascii="Arial" w:hAnsi="Arial" w:cs="Arial"/>
                <w:sz w:val="24"/>
                <w:szCs w:val="24"/>
              </w:rPr>
              <w:t>Sikh                                        □</w:t>
            </w:r>
          </w:p>
          <w:p w14:paraId="3EF77AA1" w14:textId="77777777" w:rsidR="00AB2536" w:rsidRPr="00420E9F" w:rsidRDefault="00AB2536" w:rsidP="00D60CB9">
            <w:pPr>
              <w:rPr>
                <w:rFonts w:ascii="Arial" w:hAnsi="Arial" w:cs="Arial"/>
                <w:sz w:val="24"/>
                <w:szCs w:val="24"/>
              </w:rPr>
            </w:pPr>
          </w:p>
          <w:p w14:paraId="37284715" w14:textId="77777777" w:rsidR="000C34AC" w:rsidRPr="00420E9F" w:rsidRDefault="000C34AC" w:rsidP="00D60CB9">
            <w:pPr>
              <w:rPr>
                <w:rFonts w:ascii="Arial" w:hAnsi="Arial" w:cs="Arial"/>
                <w:sz w:val="24"/>
                <w:szCs w:val="24"/>
              </w:rPr>
            </w:pPr>
          </w:p>
          <w:p w14:paraId="1F3BCD3E" w14:textId="77777777" w:rsidR="000C34AC" w:rsidRPr="00420E9F" w:rsidRDefault="000C34AC" w:rsidP="00D60CB9">
            <w:pPr>
              <w:rPr>
                <w:rFonts w:ascii="Arial" w:hAnsi="Arial" w:cs="Arial"/>
                <w:sz w:val="24"/>
                <w:szCs w:val="24"/>
              </w:rPr>
            </w:pPr>
          </w:p>
          <w:p w14:paraId="543D8A7B" w14:textId="77777777" w:rsidR="00AB2536" w:rsidRPr="00420E9F" w:rsidRDefault="00AB2536" w:rsidP="00D60CB9">
            <w:pPr>
              <w:rPr>
                <w:rFonts w:ascii="Arial" w:hAnsi="Arial" w:cs="Arial"/>
                <w:sz w:val="24"/>
                <w:szCs w:val="24"/>
              </w:rPr>
            </w:pPr>
          </w:p>
          <w:p w14:paraId="57F66B0C" w14:textId="77777777" w:rsidR="00AB2536" w:rsidRPr="00420E9F" w:rsidRDefault="00AB2536" w:rsidP="00D60CB9">
            <w:pPr>
              <w:rPr>
                <w:rFonts w:ascii="Arial" w:hAnsi="Arial" w:cs="Arial"/>
                <w:b/>
                <w:sz w:val="24"/>
                <w:szCs w:val="24"/>
              </w:rPr>
            </w:pPr>
            <w:r w:rsidRPr="00420E9F">
              <w:rPr>
                <w:rFonts w:ascii="Arial" w:hAnsi="Arial" w:cs="Arial"/>
                <w:b/>
                <w:sz w:val="24"/>
                <w:szCs w:val="24"/>
              </w:rPr>
              <w:t>OTHER ETHNIC GROUP</w:t>
            </w:r>
          </w:p>
          <w:p w14:paraId="23758773" w14:textId="77777777" w:rsidR="00AB2536" w:rsidRPr="00420E9F" w:rsidRDefault="00AB2536" w:rsidP="00D60CB9">
            <w:pPr>
              <w:rPr>
                <w:rFonts w:ascii="Arial" w:hAnsi="Arial" w:cs="Arial"/>
                <w:b/>
                <w:sz w:val="24"/>
                <w:szCs w:val="24"/>
              </w:rPr>
            </w:pPr>
          </w:p>
          <w:p w14:paraId="6EDA0351" w14:textId="77777777" w:rsidR="00AB2536" w:rsidRPr="00420E9F" w:rsidRDefault="00AB2536" w:rsidP="00D60CB9">
            <w:pPr>
              <w:rPr>
                <w:rFonts w:ascii="Arial" w:hAnsi="Arial" w:cs="Arial"/>
                <w:sz w:val="24"/>
                <w:szCs w:val="24"/>
              </w:rPr>
            </w:pPr>
            <w:r w:rsidRPr="00420E9F">
              <w:rPr>
                <w:rFonts w:ascii="Arial" w:hAnsi="Arial" w:cs="Arial"/>
                <w:sz w:val="24"/>
                <w:szCs w:val="24"/>
              </w:rPr>
              <w:lastRenderedPageBreak/>
              <w:t>Other ………………………………</w:t>
            </w:r>
          </w:p>
          <w:p w14:paraId="3CBE31A3" w14:textId="77777777" w:rsidR="00AB2536" w:rsidRPr="00420E9F" w:rsidRDefault="00AB2536" w:rsidP="00D60CB9">
            <w:pPr>
              <w:rPr>
                <w:rFonts w:ascii="Arial" w:hAnsi="Arial" w:cs="Arial"/>
                <w:b/>
                <w:sz w:val="24"/>
                <w:szCs w:val="24"/>
              </w:rPr>
            </w:pPr>
            <w:r w:rsidRPr="00420E9F">
              <w:rPr>
                <w:rFonts w:ascii="Arial" w:hAnsi="Arial" w:cs="Arial"/>
                <w:sz w:val="24"/>
                <w:szCs w:val="24"/>
              </w:rPr>
              <w:t>Prefer not to say                    □</w:t>
            </w:r>
          </w:p>
          <w:p w14:paraId="678313C1" w14:textId="77777777" w:rsidR="00AB2536" w:rsidRPr="00420E9F" w:rsidRDefault="00AB2536" w:rsidP="00D60CB9">
            <w:pPr>
              <w:rPr>
                <w:rFonts w:ascii="Arial" w:hAnsi="Arial" w:cs="Arial"/>
                <w:b/>
                <w:sz w:val="24"/>
                <w:szCs w:val="24"/>
              </w:rPr>
            </w:pPr>
          </w:p>
          <w:p w14:paraId="2A99AF47" w14:textId="77777777" w:rsidR="00AB2536" w:rsidRPr="00420E9F" w:rsidRDefault="00AB2536" w:rsidP="00D60CB9">
            <w:pPr>
              <w:rPr>
                <w:rFonts w:ascii="Arial" w:hAnsi="Arial" w:cs="Arial"/>
                <w:b/>
                <w:sz w:val="24"/>
                <w:szCs w:val="24"/>
              </w:rPr>
            </w:pPr>
          </w:p>
          <w:p w14:paraId="659D2A4A" w14:textId="77777777" w:rsidR="00EC5EB6" w:rsidRPr="00420E9F" w:rsidRDefault="00EC5EB6" w:rsidP="00D60CB9">
            <w:pPr>
              <w:rPr>
                <w:rFonts w:ascii="Arial" w:hAnsi="Arial" w:cs="Arial"/>
                <w:b/>
                <w:sz w:val="24"/>
                <w:szCs w:val="24"/>
              </w:rPr>
            </w:pPr>
          </w:p>
          <w:p w14:paraId="2A6F0C03" w14:textId="77777777" w:rsidR="00EC5EB6" w:rsidRPr="00420E9F" w:rsidRDefault="00EC5EB6" w:rsidP="00D60CB9">
            <w:pPr>
              <w:rPr>
                <w:rFonts w:ascii="Arial" w:hAnsi="Arial" w:cs="Arial"/>
                <w:b/>
                <w:sz w:val="24"/>
                <w:szCs w:val="24"/>
              </w:rPr>
            </w:pPr>
          </w:p>
          <w:p w14:paraId="2998C14A" w14:textId="77777777" w:rsidR="00AB2536" w:rsidRPr="00420E9F" w:rsidRDefault="00AB2536" w:rsidP="00D60CB9">
            <w:pPr>
              <w:rPr>
                <w:rFonts w:ascii="Arial" w:hAnsi="Arial" w:cs="Arial"/>
                <w:b/>
                <w:sz w:val="24"/>
                <w:szCs w:val="24"/>
              </w:rPr>
            </w:pPr>
          </w:p>
          <w:p w14:paraId="643BFF56" w14:textId="77777777" w:rsidR="00AB2536" w:rsidRPr="00420E9F" w:rsidRDefault="00AB2536" w:rsidP="00D60CB9">
            <w:pPr>
              <w:rPr>
                <w:rFonts w:ascii="Arial" w:hAnsi="Arial" w:cs="Arial"/>
                <w:b/>
                <w:sz w:val="24"/>
                <w:szCs w:val="24"/>
              </w:rPr>
            </w:pPr>
          </w:p>
        </w:tc>
        <w:tc>
          <w:tcPr>
            <w:tcW w:w="6936" w:type="dxa"/>
          </w:tcPr>
          <w:p w14:paraId="6CBF6835" w14:textId="77777777" w:rsidR="00AB2536" w:rsidRPr="00420E9F" w:rsidRDefault="00AB2536" w:rsidP="00D60CB9">
            <w:pPr>
              <w:rPr>
                <w:rFonts w:ascii="Arial" w:hAnsi="Arial" w:cs="Arial"/>
                <w:b/>
                <w:sz w:val="24"/>
                <w:szCs w:val="24"/>
              </w:rPr>
            </w:pPr>
            <w:r w:rsidRPr="00420E9F">
              <w:rPr>
                <w:rFonts w:ascii="Arial" w:hAnsi="Arial" w:cs="Arial"/>
                <w:b/>
                <w:sz w:val="24"/>
                <w:szCs w:val="24"/>
              </w:rPr>
              <w:lastRenderedPageBreak/>
              <w:t>AGE</w:t>
            </w:r>
          </w:p>
          <w:p w14:paraId="060DB93C" w14:textId="77777777" w:rsidR="00AB2536" w:rsidRPr="00420E9F" w:rsidRDefault="00AB2536" w:rsidP="00D60CB9">
            <w:pPr>
              <w:rPr>
                <w:rFonts w:ascii="Arial" w:hAnsi="Arial" w:cs="Arial"/>
                <w:sz w:val="24"/>
                <w:szCs w:val="24"/>
              </w:rPr>
            </w:pPr>
            <w:r w:rsidRPr="00420E9F">
              <w:rPr>
                <w:rFonts w:ascii="Arial" w:hAnsi="Arial" w:cs="Arial"/>
                <w:sz w:val="24"/>
                <w:szCs w:val="24"/>
              </w:rPr>
              <w:t xml:space="preserve">18-24                 </w:t>
            </w:r>
            <w:r w:rsidR="000C34AC" w:rsidRPr="00420E9F">
              <w:rPr>
                <w:rFonts w:ascii="Arial" w:hAnsi="Arial" w:cs="Arial"/>
                <w:sz w:val="24"/>
                <w:szCs w:val="24"/>
              </w:rPr>
              <w:t xml:space="preserve"> </w:t>
            </w:r>
            <w:r w:rsidRPr="00420E9F">
              <w:rPr>
                <w:rFonts w:ascii="Arial" w:hAnsi="Arial" w:cs="Arial"/>
                <w:sz w:val="24"/>
                <w:szCs w:val="24"/>
              </w:rPr>
              <w:t xml:space="preserve"> □</w:t>
            </w:r>
          </w:p>
          <w:p w14:paraId="5787EF90" w14:textId="77777777" w:rsidR="00AB2536" w:rsidRPr="00420E9F" w:rsidRDefault="00AB2536" w:rsidP="00D60CB9">
            <w:pPr>
              <w:rPr>
                <w:rFonts w:ascii="Arial" w:hAnsi="Arial" w:cs="Arial"/>
                <w:sz w:val="24"/>
                <w:szCs w:val="24"/>
              </w:rPr>
            </w:pPr>
            <w:r w:rsidRPr="00420E9F">
              <w:rPr>
                <w:rFonts w:ascii="Arial" w:hAnsi="Arial" w:cs="Arial"/>
                <w:sz w:val="24"/>
                <w:szCs w:val="24"/>
              </w:rPr>
              <w:t xml:space="preserve">25-35                 </w:t>
            </w:r>
            <w:r w:rsidR="000C34AC" w:rsidRPr="00420E9F">
              <w:rPr>
                <w:rFonts w:ascii="Arial" w:hAnsi="Arial" w:cs="Arial"/>
                <w:sz w:val="24"/>
                <w:szCs w:val="24"/>
              </w:rPr>
              <w:t xml:space="preserve"> </w:t>
            </w:r>
            <w:r w:rsidRPr="00420E9F">
              <w:rPr>
                <w:rFonts w:ascii="Arial" w:hAnsi="Arial" w:cs="Arial"/>
                <w:sz w:val="24"/>
                <w:szCs w:val="24"/>
              </w:rPr>
              <w:t xml:space="preserve"> □</w:t>
            </w:r>
          </w:p>
          <w:p w14:paraId="14FE4D11" w14:textId="77777777" w:rsidR="00AB2536" w:rsidRPr="00420E9F" w:rsidRDefault="00AB2536" w:rsidP="00D60CB9">
            <w:pPr>
              <w:rPr>
                <w:rFonts w:ascii="Arial" w:hAnsi="Arial" w:cs="Arial"/>
                <w:sz w:val="24"/>
                <w:szCs w:val="24"/>
              </w:rPr>
            </w:pPr>
            <w:r w:rsidRPr="00420E9F">
              <w:rPr>
                <w:rFonts w:ascii="Arial" w:hAnsi="Arial" w:cs="Arial"/>
                <w:sz w:val="24"/>
                <w:szCs w:val="24"/>
              </w:rPr>
              <w:t xml:space="preserve">36-60                 </w:t>
            </w:r>
            <w:r w:rsidR="000C34AC" w:rsidRPr="00420E9F">
              <w:rPr>
                <w:rFonts w:ascii="Arial" w:hAnsi="Arial" w:cs="Arial"/>
                <w:sz w:val="24"/>
                <w:szCs w:val="24"/>
              </w:rPr>
              <w:t xml:space="preserve"> </w:t>
            </w:r>
            <w:r w:rsidRPr="00420E9F">
              <w:rPr>
                <w:rFonts w:ascii="Arial" w:hAnsi="Arial" w:cs="Arial"/>
                <w:sz w:val="24"/>
                <w:szCs w:val="24"/>
              </w:rPr>
              <w:t xml:space="preserve"> □</w:t>
            </w:r>
          </w:p>
          <w:p w14:paraId="7ADF5246" w14:textId="77777777" w:rsidR="00AB2536" w:rsidRPr="00420E9F" w:rsidRDefault="00AB2536" w:rsidP="00D60CB9">
            <w:pPr>
              <w:rPr>
                <w:rFonts w:ascii="Arial" w:hAnsi="Arial" w:cs="Arial"/>
                <w:sz w:val="24"/>
                <w:szCs w:val="24"/>
              </w:rPr>
            </w:pPr>
            <w:r w:rsidRPr="00420E9F">
              <w:rPr>
                <w:rFonts w:ascii="Arial" w:hAnsi="Arial" w:cs="Arial"/>
                <w:sz w:val="24"/>
                <w:szCs w:val="24"/>
              </w:rPr>
              <w:t xml:space="preserve">60 or over           </w:t>
            </w:r>
            <w:r w:rsidR="000C34AC" w:rsidRPr="00420E9F">
              <w:rPr>
                <w:rFonts w:ascii="Arial" w:hAnsi="Arial" w:cs="Arial"/>
                <w:sz w:val="24"/>
                <w:szCs w:val="24"/>
              </w:rPr>
              <w:t xml:space="preserve"> </w:t>
            </w:r>
            <w:r w:rsidRPr="00420E9F">
              <w:rPr>
                <w:rFonts w:ascii="Arial" w:hAnsi="Arial" w:cs="Arial"/>
                <w:sz w:val="24"/>
                <w:szCs w:val="24"/>
              </w:rPr>
              <w:t>□</w:t>
            </w:r>
          </w:p>
          <w:p w14:paraId="6464441C" w14:textId="77777777" w:rsidR="00AB2536" w:rsidRPr="00420E9F" w:rsidRDefault="00AB2536" w:rsidP="00D60CB9">
            <w:pPr>
              <w:rPr>
                <w:rFonts w:ascii="Arial" w:hAnsi="Arial" w:cs="Arial"/>
                <w:b/>
                <w:sz w:val="24"/>
                <w:szCs w:val="24"/>
              </w:rPr>
            </w:pPr>
          </w:p>
          <w:p w14:paraId="7595C999" w14:textId="77777777" w:rsidR="00AB2536" w:rsidRPr="00420E9F" w:rsidRDefault="00AB2536" w:rsidP="00D60CB9">
            <w:pPr>
              <w:rPr>
                <w:rFonts w:ascii="Arial" w:hAnsi="Arial" w:cs="Arial"/>
                <w:b/>
                <w:sz w:val="24"/>
                <w:szCs w:val="24"/>
              </w:rPr>
            </w:pPr>
            <w:r w:rsidRPr="00420E9F">
              <w:rPr>
                <w:rFonts w:ascii="Arial" w:hAnsi="Arial" w:cs="Arial"/>
                <w:b/>
                <w:sz w:val="24"/>
                <w:szCs w:val="24"/>
              </w:rPr>
              <w:t>GENDER</w:t>
            </w:r>
          </w:p>
          <w:p w14:paraId="0E63F436" w14:textId="0D27D97C" w:rsidR="00AB2536" w:rsidRPr="00420E9F" w:rsidRDefault="00AB2536" w:rsidP="00D60CB9">
            <w:pPr>
              <w:rPr>
                <w:rFonts w:ascii="Arial" w:hAnsi="Arial" w:cs="Arial"/>
                <w:sz w:val="24"/>
                <w:szCs w:val="24"/>
              </w:rPr>
            </w:pPr>
            <w:r w:rsidRPr="00420E9F">
              <w:rPr>
                <w:rFonts w:ascii="Arial" w:hAnsi="Arial" w:cs="Arial"/>
                <w:sz w:val="24"/>
                <w:szCs w:val="24"/>
              </w:rPr>
              <w:t xml:space="preserve">Male                   </w:t>
            </w:r>
            <w:r w:rsidR="000C34AC" w:rsidRPr="00420E9F">
              <w:rPr>
                <w:rFonts w:ascii="Arial" w:hAnsi="Arial" w:cs="Arial"/>
                <w:sz w:val="24"/>
                <w:szCs w:val="24"/>
              </w:rPr>
              <w:t xml:space="preserve">  </w:t>
            </w:r>
            <w:r w:rsidR="0095218A">
              <w:rPr>
                <w:rFonts w:ascii="Arial" w:hAnsi="Arial" w:cs="Arial"/>
                <w:sz w:val="24"/>
                <w:szCs w:val="24"/>
              </w:rPr>
              <w:t xml:space="preserve"> </w:t>
            </w:r>
            <w:r w:rsidRPr="00420E9F">
              <w:rPr>
                <w:rFonts w:ascii="Arial" w:hAnsi="Arial" w:cs="Arial"/>
                <w:sz w:val="24"/>
                <w:szCs w:val="24"/>
              </w:rPr>
              <w:t>□</w:t>
            </w:r>
          </w:p>
          <w:p w14:paraId="2B9C7863" w14:textId="3214B9CA" w:rsidR="00AB2536" w:rsidRDefault="00AB2536" w:rsidP="00D60CB9">
            <w:pPr>
              <w:rPr>
                <w:rFonts w:ascii="Arial" w:hAnsi="Arial" w:cs="Arial"/>
                <w:sz w:val="24"/>
                <w:szCs w:val="24"/>
              </w:rPr>
            </w:pPr>
            <w:r w:rsidRPr="00420E9F">
              <w:rPr>
                <w:rFonts w:ascii="Arial" w:hAnsi="Arial" w:cs="Arial"/>
                <w:sz w:val="24"/>
                <w:szCs w:val="24"/>
              </w:rPr>
              <w:t xml:space="preserve">Female               </w:t>
            </w:r>
            <w:r w:rsidR="000C34AC" w:rsidRPr="00420E9F">
              <w:rPr>
                <w:rFonts w:ascii="Arial" w:hAnsi="Arial" w:cs="Arial"/>
                <w:sz w:val="24"/>
                <w:szCs w:val="24"/>
              </w:rPr>
              <w:t xml:space="preserve">  </w:t>
            </w:r>
            <w:r w:rsidR="0095218A">
              <w:rPr>
                <w:rFonts w:ascii="Arial" w:hAnsi="Arial" w:cs="Arial"/>
                <w:sz w:val="24"/>
                <w:szCs w:val="24"/>
              </w:rPr>
              <w:t xml:space="preserve"> </w:t>
            </w:r>
            <w:r w:rsidRPr="00420E9F">
              <w:rPr>
                <w:rFonts w:ascii="Arial" w:hAnsi="Arial" w:cs="Arial"/>
                <w:sz w:val="24"/>
                <w:szCs w:val="24"/>
              </w:rPr>
              <w:t>□</w:t>
            </w:r>
          </w:p>
          <w:p w14:paraId="7F01F36A" w14:textId="3B4A8E22" w:rsidR="00911233" w:rsidRDefault="00911233" w:rsidP="00D60CB9">
            <w:pPr>
              <w:rPr>
                <w:rFonts w:ascii="Arial" w:hAnsi="Arial" w:cs="Arial"/>
                <w:sz w:val="24"/>
                <w:szCs w:val="24"/>
              </w:rPr>
            </w:pPr>
            <w:r>
              <w:rPr>
                <w:rFonts w:ascii="Arial" w:hAnsi="Arial" w:cs="Arial"/>
                <w:sz w:val="24"/>
                <w:szCs w:val="24"/>
              </w:rPr>
              <w:t>Non-binary</w:t>
            </w:r>
            <w:r w:rsidR="0095218A">
              <w:rPr>
                <w:rFonts w:ascii="Arial" w:hAnsi="Arial" w:cs="Arial"/>
                <w:sz w:val="24"/>
                <w:szCs w:val="24"/>
              </w:rPr>
              <w:t xml:space="preserve">            </w:t>
            </w:r>
            <w:r w:rsidR="0095218A" w:rsidRPr="00420E9F">
              <w:rPr>
                <w:rFonts w:ascii="Arial" w:hAnsi="Arial" w:cs="Arial"/>
                <w:sz w:val="24"/>
                <w:szCs w:val="24"/>
              </w:rPr>
              <w:t>□</w:t>
            </w:r>
          </w:p>
          <w:p w14:paraId="6FAC88C1" w14:textId="11AD43F2" w:rsidR="00911233" w:rsidRPr="00420E9F" w:rsidRDefault="00911233" w:rsidP="00D60CB9">
            <w:pPr>
              <w:rPr>
                <w:rFonts w:ascii="Arial" w:hAnsi="Arial" w:cs="Arial"/>
                <w:sz w:val="24"/>
                <w:szCs w:val="24"/>
              </w:rPr>
            </w:pPr>
            <w:r>
              <w:rPr>
                <w:rFonts w:ascii="Arial" w:hAnsi="Arial" w:cs="Arial"/>
                <w:sz w:val="24"/>
                <w:szCs w:val="24"/>
              </w:rPr>
              <w:t>Prefer not to say</w:t>
            </w:r>
            <w:r w:rsidR="0095218A">
              <w:rPr>
                <w:rFonts w:ascii="Arial" w:hAnsi="Arial" w:cs="Arial"/>
                <w:sz w:val="24"/>
                <w:szCs w:val="24"/>
              </w:rPr>
              <w:t xml:space="preserve">   </w:t>
            </w:r>
            <w:r w:rsidR="0095218A" w:rsidRPr="00420E9F">
              <w:rPr>
                <w:rFonts w:ascii="Arial" w:hAnsi="Arial" w:cs="Arial"/>
                <w:sz w:val="24"/>
                <w:szCs w:val="24"/>
              </w:rPr>
              <w:t>□</w:t>
            </w:r>
          </w:p>
          <w:p w14:paraId="2CC32D5B" w14:textId="77777777" w:rsidR="00AB2536" w:rsidRPr="00420E9F" w:rsidRDefault="00AB2536" w:rsidP="00D60CB9">
            <w:pPr>
              <w:rPr>
                <w:rFonts w:ascii="Arial" w:hAnsi="Arial" w:cs="Arial"/>
                <w:sz w:val="24"/>
                <w:szCs w:val="24"/>
              </w:rPr>
            </w:pPr>
          </w:p>
          <w:p w14:paraId="56AFC929" w14:textId="77777777" w:rsidR="00AB2536" w:rsidRPr="00420E9F" w:rsidRDefault="00AB2536" w:rsidP="00D60CB9">
            <w:pPr>
              <w:rPr>
                <w:rFonts w:ascii="Arial" w:hAnsi="Arial" w:cs="Arial"/>
                <w:b/>
                <w:sz w:val="24"/>
                <w:szCs w:val="24"/>
              </w:rPr>
            </w:pPr>
            <w:r w:rsidRPr="00420E9F">
              <w:rPr>
                <w:rFonts w:ascii="Arial" w:hAnsi="Arial" w:cs="Arial"/>
                <w:b/>
                <w:sz w:val="24"/>
                <w:szCs w:val="24"/>
              </w:rPr>
              <w:t>SEXUAL ORIENTATION</w:t>
            </w:r>
          </w:p>
          <w:p w14:paraId="30C50037" w14:textId="77777777" w:rsidR="00AB2536" w:rsidRPr="00420E9F" w:rsidRDefault="00AB2536" w:rsidP="00D60CB9">
            <w:pPr>
              <w:rPr>
                <w:rFonts w:ascii="Arial" w:hAnsi="Arial" w:cs="Arial"/>
                <w:sz w:val="24"/>
                <w:szCs w:val="24"/>
              </w:rPr>
            </w:pPr>
            <w:r w:rsidRPr="00420E9F">
              <w:rPr>
                <w:rFonts w:ascii="Arial" w:hAnsi="Arial" w:cs="Arial"/>
                <w:sz w:val="24"/>
                <w:szCs w:val="24"/>
              </w:rPr>
              <w:t>Bisexual                □</w:t>
            </w:r>
          </w:p>
          <w:p w14:paraId="10A5FB0D" w14:textId="77777777" w:rsidR="00AB2536" w:rsidRPr="00420E9F" w:rsidRDefault="00AB2536" w:rsidP="00D60CB9">
            <w:pPr>
              <w:rPr>
                <w:rFonts w:ascii="Arial" w:hAnsi="Arial" w:cs="Arial"/>
                <w:sz w:val="24"/>
                <w:szCs w:val="24"/>
              </w:rPr>
            </w:pPr>
            <w:r w:rsidRPr="00420E9F">
              <w:rPr>
                <w:rFonts w:ascii="Arial" w:hAnsi="Arial" w:cs="Arial"/>
                <w:sz w:val="24"/>
                <w:szCs w:val="24"/>
              </w:rPr>
              <w:t>Heterosexual        □</w:t>
            </w:r>
          </w:p>
          <w:p w14:paraId="4A9CD69F" w14:textId="77777777" w:rsidR="00AB2536" w:rsidRPr="00420E9F" w:rsidRDefault="00AB2536" w:rsidP="00D60CB9">
            <w:pPr>
              <w:rPr>
                <w:rFonts w:ascii="Arial" w:hAnsi="Arial" w:cs="Arial"/>
                <w:sz w:val="24"/>
                <w:szCs w:val="24"/>
              </w:rPr>
            </w:pPr>
            <w:r w:rsidRPr="00420E9F">
              <w:rPr>
                <w:rFonts w:ascii="Arial" w:hAnsi="Arial" w:cs="Arial"/>
                <w:sz w:val="24"/>
                <w:szCs w:val="24"/>
              </w:rPr>
              <w:t>Gay/Lesbian         □</w:t>
            </w:r>
          </w:p>
          <w:p w14:paraId="7DE274BD" w14:textId="77777777" w:rsidR="00AB2536" w:rsidRPr="00420E9F" w:rsidRDefault="00AB2536" w:rsidP="00D60CB9">
            <w:pPr>
              <w:rPr>
                <w:rFonts w:ascii="Arial" w:hAnsi="Arial" w:cs="Arial"/>
                <w:sz w:val="24"/>
                <w:szCs w:val="24"/>
              </w:rPr>
            </w:pPr>
            <w:r w:rsidRPr="00420E9F">
              <w:rPr>
                <w:rFonts w:ascii="Arial" w:hAnsi="Arial" w:cs="Arial"/>
                <w:sz w:val="24"/>
                <w:szCs w:val="24"/>
              </w:rPr>
              <w:t>Prefer not to say   □</w:t>
            </w:r>
          </w:p>
          <w:p w14:paraId="73A574D6" w14:textId="77777777" w:rsidR="00AB2536" w:rsidRPr="00420E9F" w:rsidRDefault="00AB2536" w:rsidP="00D60CB9">
            <w:pPr>
              <w:rPr>
                <w:rFonts w:ascii="Arial" w:hAnsi="Arial" w:cs="Arial"/>
                <w:b/>
                <w:sz w:val="24"/>
                <w:szCs w:val="24"/>
              </w:rPr>
            </w:pPr>
          </w:p>
          <w:p w14:paraId="2D803173" w14:textId="77777777" w:rsidR="00AB2536" w:rsidRPr="00420E9F" w:rsidRDefault="00AB2536" w:rsidP="00D60CB9">
            <w:pPr>
              <w:rPr>
                <w:rFonts w:ascii="Arial" w:hAnsi="Arial" w:cs="Arial"/>
                <w:b/>
                <w:sz w:val="24"/>
                <w:szCs w:val="24"/>
              </w:rPr>
            </w:pPr>
            <w:r w:rsidRPr="00420E9F">
              <w:rPr>
                <w:rFonts w:ascii="Arial" w:hAnsi="Arial" w:cs="Arial"/>
                <w:b/>
                <w:sz w:val="24"/>
                <w:szCs w:val="24"/>
              </w:rPr>
              <w:t>RELIGIOUS BELIEF/FAITH</w:t>
            </w:r>
          </w:p>
          <w:p w14:paraId="29F5DE6C" w14:textId="77777777" w:rsidR="00AB2536" w:rsidRPr="00420E9F" w:rsidRDefault="00AB2536" w:rsidP="00D60CB9">
            <w:pPr>
              <w:rPr>
                <w:rFonts w:ascii="Arial" w:hAnsi="Arial" w:cs="Arial"/>
                <w:b/>
                <w:sz w:val="24"/>
                <w:szCs w:val="24"/>
              </w:rPr>
            </w:pPr>
          </w:p>
          <w:p w14:paraId="5862A050" w14:textId="77777777" w:rsidR="00AB2536" w:rsidRPr="00420E9F" w:rsidRDefault="00AB2536" w:rsidP="00D60CB9">
            <w:pPr>
              <w:rPr>
                <w:rFonts w:ascii="Arial" w:hAnsi="Arial" w:cs="Arial"/>
                <w:sz w:val="24"/>
                <w:szCs w:val="24"/>
              </w:rPr>
            </w:pPr>
            <w:r w:rsidRPr="00420E9F">
              <w:rPr>
                <w:rFonts w:ascii="Arial" w:hAnsi="Arial" w:cs="Arial"/>
                <w:sz w:val="24"/>
                <w:szCs w:val="24"/>
              </w:rPr>
              <w:t>Buddhist                       □</w:t>
            </w:r>
          </w:p>
          <w:p w14:paraId="5AACF70D" w14:textId="77777777" w:rsidR="00AB2536" w:rsidRPr="00420E9F" w:rsidRDefault="00AB2536" w:rsidP="00D60CB9">
            <w:pPr>
              <w:rPr>
                <w:rFonts w:ascii="Arial" w:hAnsi="Arial" w:cs="Arial"/>
                <w:sz w:val="24"/>
                <w:szCs w:val="24"/>
              </w:rPr>
            </w:pPr>
            <w:r w:rsidRPr="00420E9F">
              <w:rPr>
                <w:rFonts w:ascii="Arial" w:hAnsi="Arial" w:cs="Arial"/>
                <w:sz w:val="24"/>
                <w:szCs w:val="24"/>
              </w:rPr>
              <w:t>Christian                       □</w:t>
            </w:r>
          </w:p>
          <w:p w14:paraId="388E8D55" w14:textId="77777777" w:rsidR="00AB2536" w:rsidRPr="00420E9F" w:rsidRDefault="00AB2536" w:rsidP="00D60CB9">
            <w:pPr>
              <w:rPr>
                <w:rFonts w:ascii="Arial" w:hAnsi="Arial" w:cs="Arial"/>
                <w:sz w:val="24"/>
                <w:szCs w:val="24"/>
              </w:rPr>
            </w:pPr>
            <w:r w:rsidRPr="00420E9F">
              <w:rPr>
                <w:rFonts w:ascii="Arial" w:hAnsi="Arial" w:cs="Arial"/>
                <w:sz w:val="24"/>
                <w:szCs w:val="24"/>
              </w:rPr>
              <w:t>Hindu                            □</w:t>
            </w:r>
          </w:p>
          <w:p w14:paraId="4FD0C707" w14:textId="77777777" w:rsidR="00AB2536" w:rsidRPr="00420E9F" w:rsidRDefault="00AB2536" w:rsidP="00D60CB9">
            <w:pPr>
              <w:rPr>
                <w:rFonts w:ascii="Arial" w:hAnsi="Arial" w:cs="Arial"/>
                <w:sz w:val="24"/>
                <w:szCs w:val="24"/>
              </w:rPr>
            </w:pPr>
            <w:r w:rsidRPr="00420E9F">
              <w:rPr>
                <w:rFonts w:ascii="Arial" w:hAnsi="Arial" w:cs="Arial"/>
                <w:sz w:val="24"/>
                <w:szCs w:val="24"/>
              </w:rPr>
              <w:t>Muslim                          □</w:t>
            </w:r>
          </w:p>
          <w:p w14:paraId="17702685" w14:textId="77777777" w:rsidR="00AB2536" w:rsidRPr="00420E9F" w:rsidRDefault="00AB2536" w:rsidP="00D60CB9">
            <w:pPr>
              <w:rPr>
                <w:rFonts w:ascii="Arial" w:hAnsi="Arial" w:cs="Arial"/>
                <w:sz w:val="24"/>
                <w:szCs w:val="24"/>
              </w:rPr>
            </w:pPr>
            <w:r w:rsidRPr="00420E9F">
              <w:rPr>
                <w:rFonts w:ascii="Arial" w:hAnsi="Arial" w:cs="Arial"/>
                <w:sz w:val="24"/>
                <w:szCs w:val="24"/>
              </w:rPr>
              <w:t>Prefer not to say           □</w:t>
            </w:r>
          </w:p>
          <w:p w14:paraId="44828107" w14:textId="77777777" w:rsidR="00AB2536" w:rsidRPr="00420E9F" w:rsidRDefault="00AB2536" w:rsidP="00D60CB9">
            <w:pPr>
              <w:rPr>
                <w:rFonts w:ascii="Arial" w:hAnsi="Arial" w:cs="Arial"/>
                <w:sz w:val="24"/>
                <w:szCs w:val="24"/>
              </w:rPr>
            </w:pPr>
          </w:p>
          <w:p w14:paraId="5D9CB2AC" w14:textId="77777777" w:rsidR="00AB2536" w:rsidRPr="00420E9F" w:rsidRDefault="00AB2536" w:rsidP="00D60CB9">
            <w:pPr>
              <w:rPr>
                <w:rFonts w:ascii="Arial" w:hAnsi="Arial" w:cs="Arial"/>
                <w:b/>
                <w:sz w:val="24"/>
                <w:szCs w:val="24"/>
              </w:rPr>
            </w:pPr>
            <w:r w:rsidRPr="00420E9F">
              <w:rPr>
                <w:rFonts w:ascii="Arial" w:hAnsi="Arial" w:cs="Arial"/>
                <w:b/>
                <w:sz w:val="24"/>
                <w:szCs w:val="24"/>
              </w:rPr>
              <w:t>DISABILITY</w:t>
            </w:r>
          </w:p>
          <w:p w14:paraId="5F7F551D" w14:textId="77777777" w:rsidR="00AB2536" w:rsidRPr="00420E9F" w:rsidRDefault="00AB2536" w:rsidP="00D60CB9">
            <w:pPr>
              <w:rPr>
                <w:rFonts w:ascii="Arial" w:hAnsi="Arial" w:cs="Arial"/>
                <w:sz w:val="24"/>
                <w:szCs w:val="24"/>
              </w:rPr>
            </w:pPr>
            <w:r w:rsidRPr="00420E9F">
              <w:rPr>
                <w:rFonts w:ascii="Arial" w:hAnsi="Arial" w:cs="Arial"/>
                <w:sz w:val="24"/>
                <w:szCs w:val="24"/>
              </w:rPr>
              <w:t>(Please ‘X’ the appropriate answer)</w:t>
            </w:r>
          </w:p>
          <w:p w14:paraId="32F11134" w14:textId="77777777" w:rsidR="00AB2536" w:rsidRPr="00420E9F" w:rsidRDefault="00AB2536" w:rsidP="00D60CB9">
            <w:pPr>
              <w:rPr>
                <w:rFonts w:ascii="Arial" w:hAnsi="Arial" w:cs="Arial"/>
                <w:sz w:val="24"/>
                <w:szCs w:val="24"/>
              </w:rPr>
            </w:pPr>
          </w:p>
          <w:p w14:paraId="652DBF4C" w14:textId="77777777" w:rsidR="00AB2536" w:rsidRPr="00420E9F" w:rsidRDefault="00AB2536" w:rsidP="00D60CB9">
            <w:pPr>
              <w:rPr>
                <w:rFonts w:ascii="Arial" w:hAnsi="Arial" w:cs="Arial"/>
                <w:b/>
                <w:sz w:val="24"/>
                <w:szCs w:val="24"/>
              </w:rPr>
            </w:pPr>
            <w:r w:rsidRPr="00420E9F">
              <w:rPr>
                <w:rFonts w:ascii="Arial" w:hAnsi="Arial" w:cs="Arial"/>
                <w:b/>
                <w:sz w:val="24"/>
                <w:szCs w:val="24"/>
              </w:rPr>
              <w:t xml:space="preserve">Do you have a disability:  Yes  </w:t>
            </w:r>
            <w:r w:rsidRPr="00420E9F">
              <w:rPr>
                <w:rFonts w:ascii="Arial" w:hAnsi="Arial" w:cs="Arial"/>
                <w:sz w:val="24"/>
                <w:szCs w:val="24"/>
              </w:rPr>
              <w:t>□</w:t>
            </w:r>
            <w:r w:rsidRPr="00420E9F">
              <w:rPr>
                <w:rFonts w:ascii="Arial" w:hAnsi="Arial" w:cs="Arial"/>
                <w:b/>
                <w:sz w:val="24"/>
                <w:szCs w:val="24"/>
              </w:rPr>
              <w:t xml:space="preserve">       No </w:t>
            </w:r>
            <w:r w:rsidRPr="00420E9F">
              <w:rPr>
                <w:rFonts w:ascii="Arial" w:hAnsi="Arial" w:cs="Arial"/>
                <w:sz w:val="24"/>
                <w:szCs w:val="24"/>
              </w:rPr>
              <w:t>□</w:t>
            </w:r>
          </w:p>
          <w:p w14:paraId="2710A46C" w14:textId="77777777" w:rsidR="00AB2536" w:rsidRPr="00420E9F" w:rsidRDefault="00AB2536" w:rsidP="00D60CB9">
            <w:pPr>
              <w:rPr>
                <w:rFonts w:ascii="Arial" w:hAnsi="Arial" w:cs="Arial"/>
                <w:b/>
                <w:sz w:val="24"/>
                <w:szCs w:val="24"/>
              </w:rPr>
            </w:pPr>
          </w:p>
          <w:p w14:paraId="44808698" w14:textId="77777777" w:rsidR="00AB2536" w:rsidRPr="00420E9F" w:rsidRDefault="00AB2536" w:rsidP="00D60CB9">
            <w:pPr>
              <w:rPr>
                <w:rFonts w:ascii="Arial" w:hAnsi="Arial" w:cs="Arial"/>
                <w:b/>
                <w:sz w:val="24"/>
                <w:szCs w:val="24"/>
              </w:rPr>
            </w:pPr>
            <w:r w:rsidRPr="00420E9F">
              <w:rPr>
                <w:rFonts w:ascii="Arial" w:hAnsi="Arial" w:cs="Arial"/>
                <w:b/>
                <w:sz w:val="24"/>
                <w:szCs w:val="24"/>
              </w:rPr>
              <w:t>Do you believe this disability impacts on your daily life within the terms of The Equality Act 2010?</w:t>
            </w:r>
          </w:p>
          <w:p w14:paraId="11B85A60" w14:textId="77777777" w:rsidR="00AB2536" w:rsidRPr="00420E9F" w:rsidRDefault="00AB2536" w:rsidP="00D60CB9">
            <w:pPr>
              <w:rPr>
                <w:rFonts w:ascii="Arial" w:hAnsi="Arial" w:cs="Arial"/>
                <w:sz w:val="24"/>
                <w:szCs w:val="24"/>
              </w:rPr>
            </w:pPr>
            <w:r w:rsidRPr="00420E9F">
              <w:rPr>
                <w:rFonts w:ascii="Arial" w:hAnsi="Arial" w:cs="Arial"/>
                <w:b/>
                <w:sz w:val="24"/>
                <w:szCs w:val="24"/>
              </w:rPr>
              <w:t xml:space="preserve">Yes  </w:t>
            </w:r>
            <w:r w:rsidRPr="00420E9F">
              <w:rPr>
                <w:rFonts w:ascii="Arial" w:hAnsi="Arial" w:cs="Arial"/>
                <w:sz w:val="24"/>
                <w:szCs w:val="24"/>
              </w:rPr>
              <w:t>□</w:t>
            </w:r>
            <w:r w:rsidRPr="00420E9F">
              <w:rPr>
                <w:rFonts w:ascii="Arial" w:hAnsi="Arial" w:cs="Arial"/>
                <w:b/>
                <w:sz w:val="24"/>
                <w:szCs w:val="24"/>
              </w:rPr>
              <w:t xml:space="preserve">       No </w:t>
            </w:r>
            <w:r w:rsidRPr="00420E9F">
              <w:rPr>
                <w:rFonts w:ascii="Arial" w:hAnsi="Arial" w:cs="Arial"/>
                <w:sz w:val="24"/>
                <w:szCs w:val="24"/>
              </w:rPr>
              <w:t>□</w:t>
            </w:r>
          </w:p>
          <w:p w14:paraId="686FD097" w14:textId="77777777" w:rsidR="00AB2536" w:rsidRPr="00420E9F" w:rsidRDefault="00AB2536" w:rsidP="00D60CB9">
            <w:pPr>
              <w:rPr>
                <w:rFonts w:ascii="Arial" w:hAnsi="Arial" w:cs="Arial"/>
                <w:b/>
                <w:sz w:val="24"/>
                <w:szCs w:val="24"/>
              </w:rPr>
            </w:pPr>
          </w:p>
          <w:p w14:paraId="24A22825" w14:textId="77777777" w:rsidR="00AB2536" w:rsidRPr="00420E9F" w:rsidRDefault="00AB2536" w:rsidP="00D60CB9">
            <w:pPr>
              <w:rPr>
                <w:rFonts w:ascii="Arial" w:hAnsi="Arial" w:cs="Arial"/>
                <w:b/>
                <w:sz w:val="24"/>
                <w:szCs w:val="24"/>
              </w:rPr>
            </w:pPr>
            <w:r w:rsidRPr="00420E9F">
              <w:rPr>
                <w:rFonts w:ascii="Arial" w:hAnsi="Arial" w:cs="Arial"/>
                <w:b/>
                <w:sz w:val="24"/>
                <w:szCs w:val="24"/>
              </w:rPr>
              <w:t>Please indicate if you will need any special help or assistance if you are invited to interview:</w:t>
            </w:r>
          </w:p>
          <w:p w14:paraId="7BEACD82" w14:textId="77777777" w:rsidR="00AB2536" w:rsidRPr="00420E9F" w:rsidRDefault="00AB2536" w:rsidP="00D60CB9">
            <w:pPr>
              <w:rPr>
                <w:rFonts w:ascii="Arial" w:hAnsi="Arial" w:cs="Arial"/>
                <w:b/>
                <w:sz w:val="24"/>
                <w:szCs w:val="24"/>
              </w:rPr>
            </w:pPr>
          </w:p>
          <w:p w14:paraId="79DAEBA9" w14:textId="77777777" w:rsidR="00AB2536" w:rsidRPr="00420E9F" w:rsidRDefault="00AB2536" w:rsidP="00D60CB9">
            <w:pPr>
              <w:rPr>
                <w:rFonts w:ascii="Arial" w:hAnsi="Arial" w:cs="Arial"/>
                <w:b/>
                <w:sz w:val="24"/>
                <w:szCs w:val="24"/>
              </w:rPr>
            </w:pPr>
            <w:r w:rsidRPr="00420E9F">
              <w:rPr>
                <w:rFonts w:ascii="Arial" w:hAnsi="Arial" w:cs="Arial"/>
                <w:b/>
                <w:sz w:val="24"/>
                <w:szCs w:val="24"/>
              </w:rPr>
              <w:t>…………………………………………………………………………</w:t>
            </w:r>
          </w:p>
          <w:p w14:paraId="5E8FA0EA" w14:textId="77777777" w:rsidR="00AB2536" w:rsidRPr="00420E9F" w:rsidRDefault="00AB2536" w:rsidP="00D60CB9">
            <w:pPr>
              <w:rPr>
                <w:rFonts w:ascii="Arial" w:hAnsi="Arial" w:cs="Arial"/>
                <w:b/>
                <w:sz w:val="24"/>
                <w:szCs w:val="24"/>
              </w:rPr>
            </w:pPr>
            <w:r w:rsidRPr="00420E9F">
              <w:rPr>
                <w:rFonts w:ascii="Arial" w:hAnsi="Arial" w:cs="Arial"/>
                <w:b/>
                <w:sz w:val="24"/>
                <w:szCs w:val="24"/>
              </w:rPr>
              <w:t>………………………………………………………………………..</w:t>
            </w:r>
          </w:p>
          <w:p w14:paraId="471D07D9" w14:textId="77777777" w:rsidR="00AB2536" w:rsidRPr="00420E9F" w:rsidRDefault="00AB2536" w:rsidP="00D60CB9">
            <w:pPr>
              <w:rPr>
                <w:rFonts w:ascii="Arial" w:hAnsi="Arial" w:cs="Arial"/>
                <w:b/>
                <w:sz w:val="24"/>
                <w:szCs w:val="24"/>
              </w:rPr>
            </w:pPr>
            <w:r w:rsidRPr="00420E9F">
              <w:rPr>
                <w:rFonts w:ascii="Arial" w:hAnsi="Arial" w:cs="Arial"/>
                <w:b/>
                <w:sz w:val="24"/>
                <w:szCs w:val="24"/>
              </w:rPr>
              <w:t>………………………………………………………………………..</w:t>
            </w:r>
          </w:p>
          <w:p w14:paraId="3FC2FDAD" w14:textId="77777777" w:rsidR="00AB2536" w:rsidRPr="00420E9F" w:rsidRDefault="00AB2536" w:rsidP="00D60CB9">
            <w:pPr>
              <w:rPr>
                <w:rFonts w:ascii="Arial" w:hAnsi="Arial" w:cs="Arial"/>
                <w:b/>
                <w:sz w:val="24"/>
                <w:szCs w:val="24"/>
              </w:rPr>
            </w:pPr>
            <w:r w:rsidRPr="00420E9F">
              <w:rPr>
                <w:rFonts w:ascii="Arial" w:hAnsi="Arial" w:cs="Arial"/>
                <w:b/>
                <w:sz w:val="24"/>
                <w:szCs w:val="24"/>
              </w:rPr>
              <w:t>………………………………………………………………………..</w:t>
            </w:r>
          </w:p>
          <w:p w14:paraId="5C8FC96C" w14:textId="77777777" w:rsidR="00AB2536" w:rsidRDefault="00AB2536" w:rsidP="00D60CB9">
            <w:pPr>
              <w:rPr>
                <w:rFonts w:ascii="Arial" w:hAnsi="Arial" w:cs="Arial"/>
                <w:b/>
                <w:sz w:val="24"/>
                <w:szCs w:val="24"/>
              </w:rPr>
            </w:pPr>
            <w:r w:rsidRPr="00420E9F">
              <w:rPr>
                <w:rFonts w:ascii="Arial" w:hAnsi="Arial" w:cs="Arial"/>
                <w:b/>
                <w:sz w:val="24"/>
                <w:szCs w:val="24"/>
              </w:rPr>
              <w:t>………………………………………………………………………..</w:t>
            </w:r>
          </w:p>
          <w:p w14:paraId="368ABAA1" w14:textId="02539BE1" w:rsidR="0095380D" w:rsidRPr="00420E9F" w:rsidRDefault="0095380D" w:rsidP="00D60CB9">
            <w:pPr>
              <w:rPr>
                <w:rFonts w:ascii="Arial" w:hAnsi="Arial" w:cs="Arial"/>
                <w:b/>
                <w:sz w:val="24"/>
                <w:szCs w:val="24"/>
              </w:rPr>
            </w:pPr>
          </w:p>
        </w:tc>
      </w:tr>
    </w:tbl>
    <w:p w14:paraId="5528697D" w14:textId="77777777" w:rsidR="00A12AC2" w:rsidRDefault="00A12AC2" w:rsidP="00D60CB9">
      <w:pPr>
        <w:rPr>
          <w:rFonts w:ascii="Arial" w:hAnsi="Arial" w:cs="Arial"/>
          <w:noProof/>
          <w:lang w:eastAsia="en-GB"/>
        </w:rPr>
      </w:pPr>
    </w:p>
    <w:p w14:paraId="73C99D52" w14:textId="77777777" w:rsidR="00A12AC2" w:rsidRDefault="00A12AC2" w:rsidP="00D60CB9">
      <w:pPr>
        <w:rPr>
          <w:rFonts w:ascii="Arial" w:hAnsi="Arial" w:cs="Arial"/>
          <w:noProof/>
          <w:lang w:eastAsia="en-GB"/>
        </w:rPr>
      </w:pPr>
    </w:p>
    <w:p w14:paraId="2EC039A8" w14:textId="77777777" w:rsidR="00A12AC2" w:rsidRDefault="00A12AC2" w:rsidP="00D60CB9">
      <w:pPr>
        <w:rPr>
          <w:rFonts w:ascii="Arial" w:hAnsi="Arial" w:cs="Arial"/>
          <w:noProof/>
          <w:lang w:eastAsia="en-GB"/>
        </w:rPr>
      </w:pPr>
    </w:p>
    <w:p w14:paraId="540AFB06" w14:textId="77777777" w:rsidR="00A12AC2" w:rsidRDefault="00A12AC2" w:rsidP="00D60CB9">
      <w:pPr>
        <w:rPr>
          <w:rFonts w:ascii="Arial" w:hAnsi="Arial" w:cs="Arial"/>
          <w:noProof/>
          <w:lang w:eastAsia="en-GB"/>
        </w:rPr>
      </w:pPr>
    </w:p>
    <w:p w14:paraId="570C1169" w14:textId="77777777" w:rsidR="00A12AC2" w:rsidRDefault="00A12AC2" w:rsidP="00D60CB9">
      <w:pPr>
        <w:rPr>
          <w:rFonts w:ascii="Arial" w:hAnsi="Arial" w:cs="Arial"/>
          <w:noProof/>
          <w:lang w:eastAsia="en-GB"/>
        </w:rPr>
      </w:pPr>
    </w:p>
    <w:p w14:paraId="0D237AC3" w14:textId="77777777" w:rsidR="00A12AC2" w:rsidRDefault="00A12AC2" w:rsidP="00D60CB9">
      <w:pPr>
        <w:rPr>
          <w:rFonts w:ascii="Arial" w:hAnsi="Arial" w:cs="Arial"/>
          <w:noProof/>
          <w:lang w:eastAsia="en-GB"/>
        </w:rPr>
      </w:pPr>
    </w:p>
    <w:p w14:paraId="1EEFD66D" w14:textId="77777777" w:rsidR="00A12AC2" w:rsidRDefault="00A12AC2" w:rsidP="00D60CB9">
      <w:pPr>
        <w:rPr>
          <w:rFonts w:ascii="Arial" w:hAnsi="Arial" w:cs="Arial"/>
          <w:noProof/>
          <w:lang w:eastAsia="en-GB"/>
        </w:rPr>
      </w:pPr>
    </w:p>
    <w:p w14:paraId="6114C9C6" w14:textId="77777777" w:rsidR="00A12AC2" w:rsidRDefault="00A12AC2" w:rsidP="00D60CB9">
      <w:pPr>
        <w:rPr>
          <w:rFonts w:ascii="Arial" w:hAnsi="Arial" w:cs="Arial"/>
          <w:noProof/>
          <w:lang w:eastAsia="en-GB"/>
        </w:rPr>
      </w:pPr>
    </w:p>
    <w:p w14:paraId="74415A4C" w14:textId="77777777" w:rsidR="00A12AC2" w:rsidRDefault="00A12AC2" w:rsidP="00D60CB9">
      <w:pPr>
        <w:rPr>
          <w:rFonts w:ascii="Arial" w:hAnsi="Arial" w:cs="Arial"/>
          <w:noProof/>
          <w:lang w:eastAsia="en-GB"/>
        </w:rPr>
      </w:pPr>
    </w:p>
    <w:p w14:paraId="73AEC441" w14:textId="77777777" w:rsidR="00A12AC2" w:rsidRDefault="00A12AC2" w:rsidP="00D60CB9">
      <w:pPr>
        <w:rPr>
          <w:rFonts w:ascii="Arial" w:hAnsi="Arial" w:cs="Arial"/>
          <w:noProof/>
          <w:lang w:eastAsia="en-GB"/>
        </w:rPr>
      </w:pPr>
    </w:p>
    <w:p w14:paraId="13BB404F" w14:textId="77777777" w:rsidR="00A12AC2" w:rsidRDefault="00A12AC2" w:rsidP="00D60CB9">
      <w:pPr>
        <w:rPr>
          <w:rFonts w:ascii="Arial" w:hAnsi="Arial" w:cs="Arial"/>
          <w:noProof/>
          <w:lang w:eastAsia="en-GB"/>
        </w:rPr>
      </w:pPr>
    </w:p>
    <w:p w14:paraId="388F9C4F" w14:textId="77777777" w:rsidR="00A12AC2" w:rsidRDefault="00A12AC2" w:rsidP="00D60CB9">
      <w:pPr>
        <w:rPr>
          <w:rFonts w:ascii="Arial" w:hAnsi="Arial" w:cs="Arial"/>
          <w:noProof/>
          <w:lang w:eastAsia="en-GB"/>
        </w:rPr>
      </w:pPr>
    </w:p>
    <w:p w14:paraId="28FC5F42" w14:textId="77777777" w:rsidR="00A12AC2" w:rsidRDefault="00A12AC2" w:rsidP="00D60CB9">
      <w:pPr>
        <w:rPr>
          <w:rFonts w:ascii="Arial" w:hAnsi="Arial" w:cs="Arial"/>
          <w:noProof/>
          <w:lang w:eastAsia="en-GB"/>
        </w:rPr>
      </w:pPr>
    </w:p>
    <w:p w14:paraId="65BA7FD9" w14:textId="77777777" w:rsidR="00A12AC2" w:rsidRDefault="00A12AC2" w:rsidP="00D60CB9">
      <w:pPr>
        <w:rPr>
          <w:rFonts w:ascii="Arial" w:hAnsi="Arial" w:cs="Arial"/>
          <w:noProof/>
          <w:lang w:eastAsia="en-GB"/>
        </w:rPr>
      </w:pPr>
    </w:p>
    <w:p w14:paraId="4BCBCF31" w14:textId="77777777" w:rsidR="00A12AC2" w:rsidRDefault="00A12AC2" w:rsidP="00D60CB9">
      <w:pPr>
        <w:rPr>
          <w:rFonts w:ascii="Arial" w:hAnsi="Arial" w:cs="Arial"/>
          <w:noProof/>
          <w:lang w:eastAsia="en-GB"/>
        </w:rPr>
      </w:pPr>
    </w:p>
    <w:p w14:paraId="7EC8809C" w14:textId="77777777" w:rsidR="00A12AC2" w:rsidRDefault="00A12AC2" w:rsidP="00D60CB9">
      <w:pPr>
        <w:rPr>
          <w:rFonts w:ascii="Arial" w:hAnsi="Arial" w:cs="Arial"/>
          <w:noProof/>
          <w:lang w:eastAsia="en-GB"/>
        </w:rPr>
      </w:pPr>
    </w:p>
    <w:p w14:paraId="7F132551" w14:textId="77777777" w:rsidR="00A12AC2" w:rsidRDefault="00A12AC2" w:rsidP="00D60CB9">
      <w:pPr>
        <w:rPr>
          <w:rFonts w:ascii="Arial" w:hAnsi="Arial" w:cs="Arial"/>
          <w:noProof/>
          <w:lang w:eastAsia="en-GB"/>
        </w:rPr>
      </w:pPr>
    </w:p>
    <w:p w14:paraId="4565A82D" w14:textId="77777777" w:rsidR="00A12AC2" w:rsidRDefault="00A12AC2" w:rsidP="00D60CB9">
      <w:pPr>
        <w:rPr>
          <w:rFonts w:ascii="Arial" w:hAnsi="Arial" w:cs="Arial"/>
          <w:noProof/>
          <w:lang w:eastAsia="en-GB"/>
        </w:rPr>
      </w:pPr>
    </w:p>
    <w:p w14:paraId="25A61A03" w14:textId="77777777" w:rsidR="00A12AC2" w:rsidRDefault="00A12AC2" w:rsidP="00D60CB9">
      <w:pPr>
        <w:rPr>
          <w:rFonts w:ascii="Arial" w:hAnsi="Arial" w:cs="Arial"/>
          <w:noProof/>
          <w:lang w:eastAsia="en-GB"/>
        </w:rPr>
      </w:pPr>
    </w:p>
    <w:p w14:paraId="54FBD8F6" w14:textId="77777777" w:rsidR="00A12AC2" w:rsidRDefault="00A12AC2" w:rsidP="00D60CB9">
      <w:pPr>
        <w:rPr>
          <w:rFonts w:ascii="Arial" w:hAnsi="Arial" w:cs="Arial"/>
          <w:noProof/>
          <w:lang w:eastAsia="en-GB"/>
        </w:rPr>
      </w:pPr>
    </w:p>
    <w:p w14:paraId="2969D726" w14:textId="2227CE7C" w:rsidR="00A12AC2" w:rsidRDefault="00A12AC2" w:rsidP="00D60CB9">
      <w:pPr>
        <w:rPr>
          <w:rFonts w:ascii="Arial" w:hAnsi="Arial" w:cs="Arial"/>
          <w:noProof/>
          <w:lang w:eastAsia="en-GB"/>
        </w:rPr>
      </w:pPr>
    </w:p>
    <w:p w14:paraId="6C291F58" w14:textId="3F2581D3" w:rsidR="002D0D12" w:rsidRDefault="002D0D12" w:rsidP="00D60CB9">
      <w:pPr>
        <w:rPr>
          <w:rFonts w:ascii="Arial" w:hAnsi="Arial" w:cs="Arial"/>
          <w:noProof/>
          <w:lang w:eastAsia="en-GB"/>
        </w:rPr>
      </w:pPr>
    </w:p>
    <w:p w14:paraId="1CF24E3A" w14:textId="479C3C21" w:rsidR="002D0D12" w:rsidRDefault="002D0D12" w:rsidP="00D60CB9">
      <w:pPr>
        <w:rPr>
          <w:rFonts w:ascii="Arial" w:hAnsi="Arial" w:cs="Arial"/>
          <w:noProof/>
          <w:lang w:eastAsia="en-GB"/>
        </w:rPr>
      </w:pPr>
    </w:p>
    <w:p w14:paraId="4FBBA457" w14:textId="77777777" w:rsidR="002D0D12" w:rsidRDefault="002D0D12" w:rsidP="00D60CB9">
      <w:pPr>
        <w:rPr>
          <w:rFonts w:ascii="Arial" w:hAnsi="Arial" w:cs="Arial"/>
          <w:noProof/>
          <w:lang w:eastAsia="en-GB"/>
        </w:rPr>
      </w:pPr>
    </w:p>
    <w:p w14:paraId="7837F2BD" w14:textId="2082332D" w:rsidR="00A12AC2" w:rsidRDefault="00AB2536" w:rsidP="00D60CB9">
      <w:pPr>
        <w:rPr>
          <w:rFonts w:ascii="Arial" w:hAnsi="Arial" w:cs="Arial"/>
        </w:rPr>
      </w:pPr>
      <w:r w:rsidRPr="00420E9F">
        <w:rPr>
          <w:rFonts w:ascii="Arial" w:hAnsi="Arial" w:cs="Arial"/>
          <w:noProof/>
          <w:lang w:eastAsia="en-GB"/>
        </w:rPr>
        <w:lastRenderedPageBreak/>
        <w:drawing>
          <wp:inline distT="0" distB="0" distL="0" distR="0" wp14:anchorId="42DC7D98" wp14:editId="1FCB0EDB">
            <wp:extent cx="1600200" cy="1419221"/>
            <wp:effectExtent l="0" t="0" r="0" b="0"/>
            <wp:docPr id="41"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sidR="002D0D12">
        <w:rPr>
          <w:rFonts w:ascii="Arial" w:hAnsi="Arial" w:cs="Arial"/>
        </w:rPr>
        <w:t xml:space="preserve">                                                                                      </w:t>
      </w:r>
      <w:r w:rsidR="00A12AC2" w:rsidRPr="00420E9F">
        <w:rPr>
          <w:rFonts w:ascii="Arial" w:hAnsi="Arial" w:cs="Arial"/>
          <w:b/>
          <w:bCs/>
          <w:noProof/>
          <w:color w:val="000000"/>
          <w:spacing w:val="-11"/>
          <w:sz w:val="24"/>
          <w:szCs w:val="24"/>
          <w:lang w:eastAsia="en-GB"/>
        </w:rPr>
        <w:drawing>
          <wp:inline distT="0" distB="0" distL="0" distR="0" wp14:anchorId="4F81DB80" wp14:editId="37F9B152">
            <wp:extent cx="1485900" cy="11811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485913" cy="1181110"/>
                    </a:xfrm>
                    <a:prstGeom prst="rect">
                      <a:avLst/>
                    </a:prstGeom>
                    <a:noFill/>
                    <a:ln>
                      <a:noFill/>
                      <a:prstDash/>
                    </a:ln>
                  </pic:spPr>
                </pic:pic>
              </a:graphicData>
            </a:graphic>
          </wp:inline>
        </w:drawing>
      </w:r>
    </w:p>
    <w:p w14:paraId="2FB9E7A5" w14:textId="60CB7EB8" w:rsidR="00AB2536" w:rsidRPr="00420E9F" w:rsidRDefault="00AB2536" w:rsidP="00D60CB9">
      <w:pPr>
        <w:rPr>
          <w:rFonts w:ascii="Arial" w:hAnsi="Arial" w:cs="Arial"/>
        </w:rPr>
      </w:pPr>
      <w:r w:rsidRPr="00420E9F">
        <w:rPr>
          <w:rFonts w:ascii="Arial" w:hAnsi="Arial" w:cs="Arial"/>
        </w:rPr>
        <w:tab/>
      </w:r>
      <w:r w:rsidRPr="00420E9F">
        <w:rPr>
          <w:rFonts w:ascii="Arial" w:hAnsi="Arial" w:cs="Arial"/>
        </w:rPr>
        <w:tab/>
      </w:r>
      <w:r w:rsidRPr="00420E9F">
        <w:rPr>
          <w:rFonts w:ascii="Arial" w:hAnsi="Arial" w:cs="Arial"/>
        </w:rPr>
        <w:tab/>
        <w:t xml:space="preserve"> </w:t>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p>
    <w:p w14:paraId="09F87857" w14:textId="5A372911" w:rsidR="007D2BA8" w:rsidRPr="00BA41EA" w:rsidRDefault="000E4677" w:rsidP="00D60CB9">
      <w:pPr>
        <w:jc w:val="center"/>
        <w:rPr>
          <w:rFonts w:ascii="Arial" w:hAnsi="Arial" w:cs="Arial"/>
          <w:b/>
          <w:sz w:val="40"/>
          <w:szCs w:val="40"/>
        </w:rPr>
      </w:pPr>
      <w:r>
        <w:rPr>
          <w:rFonts w:ascii="Arial" w:hAnsi="Arial" w:cs="Arial"/>
          <w:b/>
          <w:sz w:val="40"/>
          <w:szCs w:val="40"/>
        </w:rPr>
        <w:t xml:space="preserve">UK </w:t>
      </w:r>
      <w:r w:rsidR="00AB2536" w:rsidRPr="00BA41EA">
        <w:rPr>
          <w:rFonts w:ascii="Arial" w:hAnsi="Arial" w:cs="Arial"/>
          <w:b/>
          <w:sz w:val="40"/>
          <w:szCs w:val="40"/>
        </w:rPr>
        <w:t>G</w:t>
      </w:r>
      <w:r w:rsidR="007D2BA8" w:rsidRPr="00BA41EA">
        <w:rPr>
          <w:rFonts w:ascii="Arial" w:hAnsi="Arial" w:cs="Arial"/>
          <w:b/>
          <w:sz w:val="40"/>
          <w:szCs w:val="40"/>
        </w:rPr>
        <w:t>eneral Data Protection Regulation</w:t>
      </w:r>
    </w:p>
    <w:p w14:paraId="1C2D5B74" w14:textId="6EE37656" w:rsidR="00AB2536" w:rsidRPr="00BA41EA" w:rsidRDefault="007D2BA8" w:rsidP="00D60CB9">
      <w:pPr>
        <w:jc w:val="center"/>
        <w:rPr>
          <w:rFonts w:ascii="Arial" w:hAnsi="Arial" w:cs="Arial"/>
          <w:b/>
          <w:sz w:val="40"/>
          <w:szCs w:val="40"/>
        </w:rPr>
      </w:pPr>
      <w:r w:rsidRPr="00BA41EA">
        <w:rPr>
          <w:rFonts w:ascii="Arial" w:hAnsi="Arial" w:cs="Arial"/>
          <w:b/>
          <w:sz w:val="40"/>
          <w:szCs w:val="40"/>
        </w:rPr>
        <w:t>(</w:t>
      </w:r>
      <w:r w:rsidR="000E4677">
        <w:rPr>
          <w:rFonts w:ascii="Arial" w:hAnsi="Arial" w:cs="Arial"/>
          <w:b/>
          <w:sz w:val="40"/>
          <w:szCs w:val="40"/>
        </w:rPr>
        <w:t xml:space="preserve">UK </w:t>
      </w:r>
      <w:r w:rsidRPr="00BA41EA">
        <w:rPr>
          <w:rFonts w:ascii="Arial" w:hAnsi="Arial" w:cs="Arial"/>
          <w:b/>
          <w:sz w:val="40"/>
          <w:szCs w:val="40"/>
        </w:rPr>
        <w:t>GDPR) Update</w:t>
      </w:r>
    </w:p>
    <w:p w14:paraId="131A2D50" w14:textId="614BBA2D" w:rsidR="007D2BA8" w:rsidRDefault="004E5D69" w:rsidP="00D60CB9">
      <w:pPr>
        <w:spacing w:after="0"/>
        <w:jc w:val="both"/>
        <w:rPr>
          <w:rFonts w:ascii="Arial" w:hAnsi="Arial" w:cs="Arial"/>
          <w:b/>
          <w:sz w:val="24"/>
          <w:szCs w:val="24"/>
          <w:u w:val="single"/>
        </w:rPr>
      </w:pPr>
      <w:r>
        <w:rPr>
          <w:rFonts w:ascii="Arial" w:hAnsi="Arial" w:cs="Arial"/>
          <w:b/>
          <w:sz w:val="24"/>
          <w:szCs w:val="24"/>
          <w:u w:val="single"/>
        </w:rPr>
        <w:t>Role of the Committee</w:t>
      </w:r>
    </w:p>
    <w:p w14:paraId="31323427" w14:textId="77777777" w:rsidR="00E84D12" w:rsidRPr="00420E9F" w:rsidRDefault="00E84D12" w:rsidP="00D60CB9">
      <w:pPr>
        <w:spacing w:after="0"/>
        <w:jc w:val="both"/>
        <w:rPr>
          <w:rFonts w:ascii="Arial" w:hAnsi="Arial" w:cs="Arial"/>
          <w:b/>
          <w:sz w:val="24"/>
          <w:szCs w:val="24"/>
          <w:u w:val="single"/>
        </w:rPr>
      </w:pPr>
    </w:p>
    <w:p w14:paraId="6E490411" w14:textId="54CBE3E4" w:rsidR="007D2BA8" w:rsidRPr="00BA41EA" w:rsidRDefault="007D2BA8" w:rsidP="00D60CB9">
      <w:pPr>
        <w:spacing w:after="0"/>
        <w:jc w:val="both"/>
        <w:rPr>
          <w:rFonts w:ascii="Arial" w:hAnsi="Arial" w:cs="Arial"/>
        </w:rPr>
      </w:pPr>
      <w:r w:rsidRPr="00BA41EA">
        <w:rPr>
          <w:rFonts w:ascii="Arial" w:hAnsi="Arial" w:cs="Arial"/>
        </w:rPr>
        <w:t xml:space="preserve">The </w:t>
      </w:r>
      <w:r w:rsidR="004E5D69">
        <w:rPr>
          <w:rFonts w:ascii="Arial" w:hAnsi="Arial" w:cs="Arial"/>
        </w:rPr>
        <w:t xml:space="preserve">Joint Independent Audit Committee </w:t>
      </w:r>
      <w:r w:rsidRPr="00BA41EA">
        <w:rPr>
          <w:rFonts w:ascii="Arial" w:hAnsi="Arial" w:cs="Arial"/>
        </w:rPr>
        <w:t xml:space="preserve">helps to ensure that Thames Valley Police </w:t>
      </w:r>
      <w:r w:rsidR="004E5D69">
        <w:rPr>
          <w:rFonts w:ascii="Arial" w:hAnsi="Arial" w:cs="Arial"/>
        </w:rPr>
        <w:t xml:space="preserve">and OPCC </w:t>
      </w:r>
      <w:r w:rsidRPr="00BA41EA">
        <w:rPr>
          <w:rFonts w:ascii="Arial" w:hAnsi="Arial" w:cs="Arial"/>
        </w:rPr>
        <w:t xml:space="preserve">achieves the highest levels of </w:t>
      </w:r>
      <w:r w:rsidR="004E5D69">
        <w:rPr>
          <w:rFonts w:ascii="Arial" w:hAnsi="Arial" w:cs="Arial"/>
        </w:rPr>
        <w:t>auditing in delivering a service</w:t>
      </w:r>
      <w:r w:rsidRPr="00BA41EA">
        <w:rPr>
          <w:rFonts w:ascii="Arial" w:hAnsi="Arial" w:cs="Arial"/>
        </w:rPr>
        <w:t>.</w:t>
      </w:r>
    </w:p>
    <w:p w14:paraId="022DEE40" w14:textId="77777777" w:rsidR="007D2BA8" w:rsidRPr="00BA41EA" w:rsidRDefault="007D2BA8" w:rsidP="00D60CB9">
      <w:pPr>
        <w:spacing w:after="0"/>
        <w:jc w:val="both"/>
        <w:rPr>
          <w:rFonts w:ascii="Arial" w:hAnsi="Arial" w:cs="Arial"/>
        </w:rPr>
      </w:pPr>
    </w:p>
    <w:p w14:paraId="3719BA48" w14:textId="13D62B99" w:rsidR="007D2BA8" w:rsidRPr="00BA41EA" w:rsidRDefault="004E5D69" w:rsidP="00D60CB9">
      <w:pPr>
        <w:jc w:val="both"/>
        <w:rPr>
          <w:rFonts w:ascii="Arial" w:hAnsi="Arial" w:cs="Arial"/>
        </w:rPr>
      </w:pPr>
      <w:r>
        <w:rPr>
          <w:rFonts w:ascii="Arial" w:hAnsi="Arial" w:cs="Arial"/>
        </w:rPr>
        <w:t xml:space="preserve">The Committee </w:t>
      </w:r>
      <w:r w:rsidR="007D2BA8" w:rsidRPr="00BA41EA">
        <w:rPr>
          <w:rFonts w:ascii="Arial" w:hAnsi="Arial" w:cs="Arial"/>
        </w:rPr>
        <w:t>provides an independent forum that monitors</w:t>
      </w:r>
      <w:r>
        <w:rPr>
          <w:rFonts w:ascii="Arial" w:hAnsi="Arial" w:cs="Arial"/>
        </w:rPr>
        <w:t>, audits</w:t>
      </w:r>
      <w:r w:rsidR="007D2BA8" w:rsidRPr="00BA41EA">
        <w:rPr>
          <w:rFonts w:ascii="Arial" w:hAnsi="Arial" w:cs="Arial"/>
        </w:rPr>
        <w:t xml:space="preserve"> and encourages constructive challenge</w:t>
      </w:r>
      <w:r>
        <w:rPr>
          <w:rFonts w:ascii="Arial" w:hAnsi="Arial" w:cs="Arial"/>
        </w:rPr>
        <w:t>s</w:t>
      </w:r>
      <w:r w:rsidR="007D2BA8" w:rsidRPr="00BA41EA">
        <w:rPr>
          <w:rFonts w:ascii="Arial" w:hAnsi="Arial" w:cs="Arial"/>
        </w:rPr>
        <w:t xml:space="preserve"> over the way </w:t>
      </w:r>
      <w:r>
        <w:rPr>
          <w:rFonts w:ascii="Arial" w:hAnsi="Arial" w:cs="Arial"/>
        </w:rPr>
        <w:t>the Force and the OPCC conduct their work.</w:t>
      </w:r>
    </w:p>
    <w:p w14:paraId="710C3C5D" w14:textId="381429A7" w:rsidR="007D2BA8"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Scope of GDPR</w:t>
      </w:r>
    </w:p>
    <w:p w14:paraId="788EC02F" w14:textId="77777777" w:rsidR="00E84D12" w:rsidRPr="00420E9F" w:rsidRDefault="00E84D12" w:rsidP="00D60CB9">
      <w:pPr>
        <w:spacing w:after="0"/>
        <w:jc w:val="both"/>
        <w:rPr>
          <w:rFonts w:ascii="Arial" w:hAnsi="Arial" w:cs="Arial"/>
          <w:b/>
          <w:sz w:val="24"/>
          <w:szCs w:val="24"/>
          <w:u w:val="single"/>
        </w:rPr>
      </w:pPr>
    </w:p>
    <w:p w14:paraId="7D74B551" w14:textId="77777777" w:rsidR="007D2BA8" w:rsidRPr="00BA41EA" w:rsidRDefault="007D2BA8" w:rsidP="00E84D12">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The GDPR applies to the processing of personal data that is: </w:t>
      </w:r>
    </w:p>
    <w:p w14:paraId="015CD63F" w14:textId="77777777" w:rsidR="0029311C" w:rsidRPr="00BA41EA" w:rsidRDefault="0029311C" w:rsidP="00E84D12">
      <w:pPr>
        <w:spacing w:after="0"/>
        <w:jc w:val="both"/>
        <w:rPr>
          <w:rFonts w:ascii="Arial" w:hAnsi="Arial" w:cs="Arial"/>
          <w:b/>
          <w:u w:val="single"/>
        </w:rPr>
      </w:pPr>
    </w:p>
    <w:p w14:paraId="6193DF10" w14:textId="77777777" w:rsidR="007D2BA8" w:rsidRPr="00BA41EA" w:rsidRDefault="0083054F" w:rsidP="00E84D12">
      <w:pPr>
        <w:pStyle w:val="ListParagraph"/>
        <w:spacing w:after="100" w:afterAutospacing="1" w:line="240" w:lineRule="auto"/>
        <w:ind w:left="0"/>
        <w:jc w:val="both"/>
        <w:rPr>
          <w:rFonts w:eastAsia="Times New Roman" w:cs="Arial"/>
          <w:color w:val="000000"/>
          <w:sz w:val="22"/>
          <w:lang w:val="en" w:eastAsia="en-GB"/>
        </w:rPr>
      </w:pPr>
      <w:r w:rsidRPr="00BA41EA">
        <w:rPr>
          <w:rFonts w:eastAsia="Times New Roman" w:cs="Arial"/>
          <w:color w:val="000000"/>
          <w:sz w:val="22"/>
          <w:lang w:val="en" w:eastAsia="en-GB"/>
        </w:rPr>
        <w:t xml:space="preserve">●  </w:t>
      </w:r>
      <w:r w:rsidR="007D2BA8" w:rsidRPr="00BA41EA">
        <w:rPr>
          <w:rFonts w:eastAsia="Times New Roman" w:cs="Arial"/>
          <w:color w:val="000000"/>
          <w:sz w:val="22"/>
          <w:lang w:val="en" w:eastAsia="en-GB"/>
        </w:rPr>
        <w:t>wholly or partly by automated means; or</w:t>
      </w:r>
    </w:p>
    <w:p w14:paraId="00E16127" w14:textId="77777777" w:rsidR="007D2BA8" w:rsidRPr="00BA41EA" w:rsidRDefault="0083054F" w:rsidP="00E84D12">
      <w:pPr>
        <w:pStyle w:val="ListParagraph"/>
        <w:spacing w:after="100" w:afterAutospacing="1" w:line="240" w:lineRule="auto"/>
        <w:ind w:left="0"/>
        <w:jc w:val="both"/>
        <w:rPr>
          <w:rFonts w:eastAsia="Times New Roman" w:cs="Arial"/>
          <w:color w:val="000000"/>
          <w:sz w:val="22"/>
          <w:lang w:val="en" w:eastAsia="en-GB"/>
        </w:rPr>
      </w:pPr>
      <w:r w:rsidRPr="00BA41EA">
        <w:rPr>
          <w:rFonts w:eastAsia="Times New Roman" w:cs="Arial"/>
          <w:color w:val="000000"/>
          <w:sz w:val="22"/>
          <w:lang w:val="en" w:eastAsia="en-GB"/>
        </w:rPr>
        <w:t xml:space="preserve">●  </w:t>
      </w:r>
      <w:r w:rsidR="007D2BA8" w:rsidRPr="00BA41EA">
        <w:rPr>
          <w:rFonts w:eastAsia="Times New Roman" w:cs="Arial"/>
          <w:color w:val="000000"/>
          <w:sz w:val="22"/>
          <w:lang w:val="en" w:eastAsia="en-GB"/>
        </w:rPr>
        <w:t>the processing other than by automated means of personal data which forms part of, or is intended to form part of, a filing system.</w:t>
      </w:r>
    </w:p>
    <w:p w14:paraId="6158C92B" w14:textId="77777777" w:rsidR="0083054F" w:rsidRPr="00BA41EA" w:rsidRDefault="007D2BA8" w:rsidP="00E84D12">
      <w:pPr>
        <w:spacing w:before="100" w:beforeAutospacing="1" w:after="100" w:afterAutospacing="1"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Personal data only includes information relating to natural persons who: </w:t>
      </w:r>
    </w:p>
    <w:p w14:paraId="262A52B6" w14:textId="77777777" w:rsidR="0083054F" w:rsidRPr="00BA41EA" w:rsidRDefault="0083054F" w:rsidP="00E84D12">
      <w:pPr>
        <w:spacing w:before="100" w:beforeAutospacing="1" w:after="100" w:afterAutospacing="1"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can be identified or who are identifiable, directly from the information in question; or</w:t>
      </w:r>
    </w:p>
    <w:p w14:paraId="40B3D820" w14:textId="24D64C15" w:rsidR="007D2BA8" w:rsidRPr="00BA41EA" w:rsidRDefault="00D95E21" w:rsidP="00E84D12">
      <w:p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who can be indirectly identified from that information in combination with other information.</w:t>
      </w:r>
    </w:p>
    <w:p w14:paraId="4E770C74" w14:textId="77777777" w:rsidR="007D2BA8" w:rsidRPr="00BA41EA" w:rsidRDefault="007D2BA8" w:rsidP="00E84D12">
      <w:pPr>
        <w:spacing w:before="100" w:beforeAutospacing="1" w:after="100" w:afterAutospacing="1"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Personal data may also include special categories of personal data or criminal conviction and offences data. These are considered to be more sensitive and you may only process them in more limited circumstances.</w:t>
      </w:r>
    </w:p>
    <w:p w14:paraId="4825AD42" w14:textId="6C19196E" w:rsidR="007D2BA8"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 xml:space="preserve">Personal data which </w:t>
      </w:r>
      <w:r w:rsidR="00E84D12">
        <w:rPr>
          <w:rFonts w:ascii="Arial" w:hAnsi="Arial" w:cs="Arial"/>
          <w:b/>
          <w:sz w:val="24"/>
          <w:szCs w:val="24"/>
          <w:u w:val="single"/>
        </w:rPr>
        <w:t xml:space="preserve">JIAC </w:t>
      </w:r>
      <w:r w:rsidRPr="00420E9F">
        <w:rPr>
          <w:rFonts w:ascii="Arial" w:hAnsi="Arial" w:cs="Arial"/>
          <w:b/>
          <w:sz w:val="24"/>
          <w:szCs w:val="24"/>
          <w:u w:val="single"/>
        </w:rPr>
        <w:t>would process</w:t>
      </w:r>
    </w:p>
    <w:p w14:paraId="025DAD37" w14:textId="77777777" w:rsidR="00D95E21" w:rsidRPr="00420E9F" w:rsidRDefault="00D95E21" w:rsidP="00D60CB9">
      <w:pPr>
        <w:spacing w:after="0"/>
        <w:jc w:val="both"/>
        <w:rPr>
          <w:rFonts w:ascii="Arial" w:hAnsi="Arial" w:cs="Arial"/>
          <w:b/>
          <w:sz w:val="24"/>
          <w:szCs w:val="24"/>
          <w:u w:val="single"/>
        </w:rPr>
      </w:pPr>
    </w:p>
    <w:p w14:paraId="6874A520" w14:textId="4FC22A6C" w:rsidR="007D2BA8" w:rsidRPr="00BA41EA" w:rsidRDefault="007D2BA8" w:rsidP="00D60CB9">
      <w:pPr>
        <w:jc w:val="both"/>
        <w:rPr>
          <w:rFonts w:ascii="Arial" w:hAnsi="Arial" w:cs="Arial"/>
        </w:rPr>
      </w:pPr>
      <w:r w:rsidRPr="00BA41EA">
        <w:rPr>
          <w:rFonts w:ascii="Arial" w:hAnsi="Arial" w:cs="Arial"/>
        </w:rPr>
        <w:t xml:space="preserve">This relates to </w:t>
      </w:r>
      <w:r w:rsidR="00E84D12">
        <w:rPr>
          <w:rFonts w:ascii="Arial" w:hAnsi="Arial" w:cs="Arial"/>
        </w:rPr>
        <w:t>data held in your capacity as members of the JIAC Committee.</w:t>
      </w:r>
      <w:r w:rsidRPr="00BA41EA">
        <w:rPr>
          <w:rFonts w:ascii="Arial" w:hAnsi="Arial" w:cs="Arial"/>
        </w:rPr>
        <w:t xml:space="preserve">  Any other personal data you may hold in any other capacity (e.g. as a member of IAG) should be held only in compliance with the principles of the GDPR and current data </w:t>
      </w:r>
      <w:r w:rsidR="000E4677">
        <w:rPr>
          <w:rFonts w:ascii="Arial" w:hAnsi="Arial" w:cs="Arial"/>
        </w:rPr>
        <w:t xml:space="preserve">protection legislation, and </w:t>
      </w:r>
      <w:r w:rsidRPr="00BA41EA">
        <w:rPr>
          <w:rFonts w:ascii="Arial" w:hAnsi="Arial" w:cs="Arial"/>
        </w:rPr>
        <w:t xml:space="preserve">used </w:t>
      </w:r>
      <w:r w:rsidR="000E4677">
        <w:rPr>
          <w:rFonts w:ascii="Arial" w:hAnsi="Arial" w:cs="Arial"/>
        </w:rPr>
        <w:t xml:space="preserve">only </w:t>
      </w:r>
      <w:r w:rsidRPr="00BA41EA">
        <w:rPr>
          <w:rFonts w:ascii="Arial" w:hAnsi="Arial" w:cs="Arial"/>
        </w:rPr>
        <w:t xml:space="preserve">in your </w:t>
      </w:r>
      <w:r w:rsidR="00E84D12">
        <w:rPr>
          <w:rFonts w:ascii="Arial" w:hAnsi="Arial" w:cs="Arial"/>
        </w:rPr>
        <w:t xml:space="preserve">JIAC </w:t>
      </w:r>
      <w:r w:rsidRPr="00BA41EA">
        <w:rPr>
          <w:rFonts w:ascii="Arial" w:hAnsi="Arial" w:cs="Arial"/>
        </w:rPr>
        <w:t>capacity.</w:t>
      </w:r>
    </w:p>
    <w:p w14:paraId="5DEFA8E5" w14:textId="519CBE2D" w:rsidR="0083054F" w:rsidRPr="00BA41EA" w:rsidRDefault="00E84D12" w:rsidP="00D60CB9">
      <w:pPr>
        <w:jc w:val="both"/>
        <w:rPr>
          <w:rFonts w:ascii="Arial" w:hAnsi="Arial" w:cs="Arial"/>
        </w:rPr>
      </w:pPr>
      <w:r>
        <w:rPr>
          <w:rFonts w:ascii="Arial" w:hAnsi="Arial" w:cs="Arial"/>
        </w:rPr>
        <w:t>JIAC</w:t>
      </w:r>
      <w:r w:rsidR="007D2BA8" w:rsidRPr="00BA41EA">
        <w:rPr>
          <w:rFonts w:ascii="Arial" w:hAnsi="Arial" w:cs="Arial"/>
        </w:rPr>
        <w:t xml:space="preserve"> members have access to and possible use of the following personal data:-</w:t>
      </w:r>
    </w:p>
    <w:p w14:paraId="4E2F4516" w14:textId="5671611F" w:rsidR="0083054F" w:rsidRPr="00BA41EA" w:rsidRDefault="0083054F" w:rsidP="00D60CB9">
      <w:pPr>
        <w:jc w:val="both"/>
        <w:rPr>
          <w:rFonts w:ascii="Arial" w:hAnsi="Arial" w:cs="Arial"/>
        </w:rPr>
      </w:pPr>
      <w:r w:rsidRPr="00BA41EA">
        <w:rPr>
          <w:rFonts w:ascii="Arial" w:hAnsi="Arial" w:cs="Arial"/>
        </w:rPr>
        <w:t xml:space="preserve">1. </w:t>
      </w:r>
      <w:r w:rsidR="007D2BA8" w:rsidRPr="00BA41EA">
        <w:rPr>
          <w:rFonts w:ascii="Arial" w:hAnsi="Arial" w:cs="Arial"/>
        </w:rPr>
        <w:t xml:space="preserve">Names, email addresses and telephone numbers of other </w:t>
      </w:r>
      <w:r w:rsidR="00E84D12">
        <w:rPr>
          <w:rFonts w:ascii="Arial" w:hAnsi="Arial" w:cs="Arial"/>
        </w:rPr>
        <w:t xml:space="preserve">Committee </w:t>
      </w:r>
      <w:r w:rsidR="007D2BA8" w:rsidRPr="00BA41EA">
        <w:rPr>
          <w:rFonts w:ascii="Arial" w:hAnsi="Arial" w:cs="Arial"/>
        </w:rPr>
        <w:t>members.</w:t>
      </w:r>
    </w:p>
    <w:p w14:paraId="1CD235CF" w14:textId="65247CD3" w:rsidR="007D2BA8" w:rsidRDefault="00E84D12" w:rsidP="00D60CB9">
      <w:pPr>
        <w:jc w:val="both"/>
        <w:rPr>
          <w:rFonts w:ascii="Arial" w:hAnsi="Arial" w:cs="Arial"/>
        </w:rPr>
      </w:pPr>
      <w:r>
        <w:rPr>
          <w:rFonts w:ascii="Arial" w:hAnsi="Arial" w:cs="Arial"/>
        </w:rPr>
        <w:t>2</w:t>
      </w:r>
      <w:r w:rsidR="0083054F" w:rsidRPr="00BA41EA">
        <w:rPr>
          <w:rFonts w:ascii="Arial" w:hAnsi="Arial" w:cs="Arial"/>
        </w:rPr>
        <w:t xml:space="preserve">.  </w:t>
      </w:r>
      <w:r>
        <w:rPr>
          <w:rFonts w:ascii="Arial" w:hAnsi="Arial" w:cs="Arial"/>
        </w:rPr>
        <w:t>Details of P</w:t>
      </w:r>
      <w:r w:rsidR="007D2BA8" w:rsidRPr="00BA41EA">
        <w:rPr>
          <w:rFonts w:ascii="Arial" w:hAnsi="Arial" w:cs="Arial"/>
        </w:rPr>
        <w:t xml:space="preserve">olice </w:t>
      </w:r>
      <w:r>
        <w:rPr>
          <w:rFonts w:ascii="Arial" w:hAnsi="Arial" w:cs="Arial"/>
        </w:rPr>
        <w:t>O</w:t>
      </w:r>
      <w:r w:rsidR="007D2BA8" w:rsidRPr="00BA41EA">
        <w:rPr>
          <w:rFonts w:ascii="Arial" w:hAnsi="Arial" w:cs="Arial"/>
        </w:rPr>
        <w:t>fficers and staff.</w:t>
      </w:r>
    </w:p>
    <w:p w14:paraId="43D5A755" w14:textId="47BC4653" w:rsidR="002C66DB" w:rsidRPr="00BA41EA" w:rsidRDefault="002C66DB" w:rsidP="00D60CB9">
      <w:pPr>
        <w:jc w:val="both"/>
        <w:rPr>
          <w:rFonts w:ascii="Arial" w:hAnsi="Arial" w:cs="Arial"/>
        </w:rPr>
      </w:pPr>
      <w:r>
        <w:rPr>
          <w:rFonts w:ascii="Arial" w:hAnsi="Arial" w:cs="Arial"/>
        </w:rPr>
        <w:t>3. Personal data included in reports to force</w:t>
      </w:r>
      <w:r w:rsidR="00855217">
        <w:rPr>
          <w:rFonts w:ascii="Arial" w:hAnsi="Arial" w:cs="Arial"/>
        </w:rPr>
        <w:t>’</w:t>
      </w:r>
      <w:r>
        <w:rPr>
          <w:rFonts w:ascii="Arial" w:hAnsi="Arial" w:cs="Arial"/>
        </w:rPr>
        <w:t>s meetings attended and in the confidential part of committee meetings – this data is shared for the purpose of TVP oversight.</w:t>
      </w:r>
    </w:p>
    <w:p w14:paraId="5B7373A7" w14:textId="77777777" w:rsidR="00737A2D" w:rsidRDefault="007D2BA8" w:rsidP="00737A2D">
      <w:pPr>
        <w:jc w:val="both"/>
        <w:rPr>
          <w:rFonts w:ascii="Arial" w:hAnsi="Arial" w:cs="Arial"/>
          <w:b/>
          <w:sz w:val="24"/>
          <w:szCs w:val="24"/>
          <w:u w:val="single"/>
        </w:rPr>
      </w:pPr>
      <w:r w:rsidRPr="00BA41EA">
        <w:rPr>
          <w:rFonts w:ascii="Arial" w:hAnsi="Arial" w:cs="Arial"/>
        </w:rPr>
        <w:lastRenderedPageBreak/>
        <w:t xml:space="preserve">If any </w:t>
      </w:r>
      <w:r w:rsidR="00E84D12">
        <w:rPr>
          <w:rFonts w:ascii="Arial" w:hAnsi="Arial" w:cs="Arial"/>
        </w:rPr>
        <w:t xml:space="preserve">Committee </w:t>
      </w:r>
      <w:r w:rsidRPr="00BA41EA">
        <w:rPr>
          <w:rFonts w:ascii="Arial" w:hAnsi="Arial" w:cs="Arial"/>
        </w:rPr>
        <w:t>member holds personal data not included in the above list then please confirm what data is held and the reason for holding the data using the contact details listed belo</w:t>
      </w:r>
      <w:r w:rsidR="00737A2D">
        <w:rPr>
          <w:rFonts w:ascii="Arial" w:hAnsi="Arial" w:cs="Arial"/>
        </w:rPr>
        <w:t>w under the ‘Security’ section.</w:t>
      </w:r>
      <w:r w:rsidR="00E84D12">
        <w:rPr>
          <w:rFonts w:ascii="Arial" w:hAnsi="Arial" w:cs="Arial"/>
          <w:b/>
          <w:sz w:val="24"/>
          <w:szCs w:val="24"/>
          <w:u w:val="single"/>
        </w:rPr>
        <w:br/>
      </w:r>
    </w:p>
    <w:p w14:paraId="483D0FDD" w14:textId="3C8F2B0D" w:rsidR="007D2BA8" w:rsidRPr="00737A2D" w:rsidRDefault="007D2BA8" w:rsidP="00737A2D">
      <w:pPr>
        <w:jc w:val="both"/>
        <w:rPr>
          <w:rFonts w:ascii="Arial" w:hAnsi="Arial" w:cs="Arial"/>
        </w:rPr>
      </w:pPr>
      <w:r w:rsidRPr="00420E9F">
        <w:rPr>
          <w:rFonts w:ascii="Arial" w:hAnsi="Arial" w:cs="Arial"/>
          <w:b/>
          <w:sz w:val="24"/>
          <w:szCs w:val="24"/>
          <w:u w:val="single"/>
        </w:rPr>
        <w:t>Lawful basis for processing the information</w:t>
      </w:r>
    </w:p>
    <w:p w14:paraId="7AFFDC4B" w14:textId="77777777" w:rsidR="00E84D12" w:rsidRPr="00420E9F" w:rsidRDefault="00E84D12" w:rsidP="00D60CB9">
      <w:pPr>
        <w:spacing w:after="0"/>
        <w:jc w:val="both"/>
        <w:rPr>
          <w:rFonts w:ascii="Arial" w:hAnsi="Arial" w:cs="Arial"/>
          <w:b/>
          <w:sz w:val="24"/>
          <w:szCs w:val="24"/>
          <w:u w:val="single"/>
        </w:rPr>
      </w:pPr>
    </w:p>
    <w:p w14:paraId="69966940" w14:textId="77777777" w:rsidR="0083054F" w:rsidRPr="00BA41EA" w:rsidRDefault="007D2BA8" w:rsidP="00D60CB9">
      <w:pPr>
        <w:spacing w:after="0"/>
        <w:jc w:val="both"/>
        <w:rPr>
          <w:rFonts w:ascii="Arial" w:hAnsi="Arial" w:cs="Arial"/>
        </w:rPr>
      </w:pPr>
      <w:r w:rsidRPr="00BA41EA">
        <w:rPr>
          <w:rFonts w:ascii="Arial" w:hAnsi="Arial" w:cs="Arial"/>
        </w:rPr>
        <w:t>Under the GDPR, whoever processes personal data must have a lawful reason for doing so.  There are six lawful reasons for processing personal data being:-</w:t>
      </w:r>
    </w:p>
    <w:p w14:paraId="4A509F88" w14:textId="77777777" w:rsidR="0083054F" w:rsidRPr="00BA41EA" w:rsidRDefault="0083054F" w:rsidP="00D60CB9">
      <w:pPr>
        <w:spacing w:after="0"/>
        <w:jc w:val="both"/>
        <w:rPr>
          <w:rFonts w:ascii="Arial" w:hAnsi="Arial" w:cs="Arial"/>
        </w:rPr>
      </w:pPr>
    </w:p>
    <w:p w14:paraId="1204F1BC" w14:textId="33BE2DD7"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necessary for the performance of a contract</w:t>
      </w:r>
      <w:r w:rsidR="00E84D12">
        <w:rPr>
          <w:rFonts w:ascii="Arial" w:hAnsi="Arial" w:cs="Arial"/>
        </w:rPr>
        <w:t>.</w:t>
      </w:r>
    </w:p>
    <w:p w14:paraId="62BA7E27" w14:textId="06221F6C"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statutory obligation</w:t>
      </w:r>
      <w:r w:rsidR="00E84D12">
        <w:rPr>
          <w:rFonts w:ascii="Arial" w:hAnsi="Arial" w:cs="Arial"/>
        </w:rPr>
        <w:t>.</w:t>
      </w:r>
    </w:p>
    <w:p w14:paraId="27869B9A" w14:textId="742767B9"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consent</w:t>
      </w:r>
      <w:r w:rsidR="00E84D12">
        <w:rPr>
          <w:rFonts w:ascii="Arial" w:hAnsi="Arial" w:cs="Arial"/>
        </w:rPr>
        <w:t>.</w:t>
      </w:r>
    </w:p>
    <w:p w14:paraId="720C18F7" w14:textId="7DBF2C2A"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performance of a public task</w:t>
      </w:r>
      <w:r w:rsidR="00E84D12">
        <w:rPr>
          <w:rFonts w:ascii="Arial" w:hAnsi="Arial" w:cs="Arial"/>
        </w:rPr>
        <w:t>.</w:t>
      </w:r>
    </w:p>
    <w:p w14:paraId="5526BA82" w14:textId="2BB4AE05"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legitimate interest</w:t>
      </w:r>
      <w:r w:rsidR="00E84D12">
        <w:rPr>
          <w:rFonts w:ascii="Arial" w:hAnsi="Arial" w:cs="Arial"/>
        </w:rPr>
        <w:t>.</w:t>
      </w:r>
      <w:r w:rsidR="007D2BA8" w:rsidRPr="00BA41EA">
        <w:rPr>
          <w:rFonts w:ascii="Arial" w:hAnsi="Arial" w:cs="Arial"/>
        </w:rPr>
        <w:t xml:space="preserve"> </w:t>
      </w:r>
    </w:p>
    <w:p w14:paraId="49CDF3F4" w14:textId="77777777"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vital interests.  </w:t>
      </w:r>
    </w:p>
    <w:p w14:paraId="7D14B29A" w14:textId="77777777" w:rsidR="007D2BA8" w:rsidRPr="00BA41EA" w:rsidRDefault="007D2BA8" w:rsidP="00D60CB9">
      <w:pPr>
        <w:spacing w:after="0"/>
        <w:jc w:val="both"/>
        <w:rPr>
          <w:rFonts w:ascii="Arial" w:hAnsi="Arial" w:cs="Arial"/>
        </w:rPr>
      </w:pPr>
      <w:r w:rsidRPr="00BA41EA">
        <w:rPr>
          <w:rFonts w:ascii="Arial" w:hAnsi="Arial" w:cs="Arial"/>
        </w:rPr>
        <w:t xml:space="preserve"> </w:t>
      </w:r>
    </w:p>
    <w:p w14:paraId="1E14AB6B" w14:textId="38C63BF0" w:rsidR="007D2BA8" w:rsidRPr="00BA41EA" w:rsidRDefault="007D2BA8" w:rsidP="00D60CB9">
      <w:pPr>
        <w:jc w:val="both"/>
        <w:rPr>
          <w:rFonts w:ascii="Arial" w:hAnsi="Arial" w:cs="Arial"/>
          <w:u w:val="single"/>
        </w:rPr>
      </w:pPr>
      <w:r w:rsidRPr="00BA41EA">
        <w:rPr>
          <w:rFonts w:ascii="Arial" w:hAnsi="Arial" w:cs="Arial"/>
        </w:rPr>
        <w:t xml:space="preserve">For the purposes of </w:t>
      </w:r>
      <w:r w:rsidR="00E84D12">
        <w:rPr>
          <w:rFonts w:ascii="Arial" w:hAnsi="Arial" w:cs="Arial"/>
        </w:rPr>
        <w:t>JIAC</w:t>
      </w:r>
      <w:r w:rsidRPr="00BA41EA">
        <w:rPr>
          <w:rFonts w:ascii="Arial" w:hAnsi="Arial" w:cs="Arial"/>
        </w:rPr>
        <w:t xml:space="preserve">, the reason for processing personal data would not require consent as it falls within the remit of ‘performance of a public task’.  This basis </w:t>
      </w:r>
      <w:r w:rsidRPr="00BA41EA">
        <w:rPr>
          <w:rFonts w:ascii="Arial" w:hAnsi="Arial" w:cs="Arial"/>
          <w:i/>
        </w:rPr>
        <w:t>must</w:t>
      </w:r>
      <w:r w:rsidRPr="00BA41EA">
        <w:rPr>
          <w:rFonts w:ascii="Arial" w:hAnsi="Arial" w:cs="Arial"/>
        </w:rPr>
        <w:t xml:space="preserve"> be, and is, underpinned in law. </w:t>
      </w:r>
    </w:p>
    <w:p w14:paraId="1A00E9E3" w14:textId="77777777" w:rsidR="007D2BA8" w:rsidRPr="00420E9F" w:rsidRDefault="007D2BA8" w:rsidP="00D60CB9">
      <w:pPr>
        <w:spacing w:after="0"/>
        <w:jc w:val="both"/>
        <w:rPr>
          <w:rFonts w:ascii="Arial" w:hAnsi="Arial" w:cs="Arial"/>
          <w:sz w:val="24"/>
          <w:szCs w:val="24"/>
        </w:rPr>
      </w:pPr>
      <w:r w:rsidRPr="00420E9F">
        <w:rPr>
          <w:rFonts w:ascii="Arial" w:hAnsi="Arial" w:cs="Arial"/>
          <w:sz w:val="24"/>
          <w:szCs w:val="24"/>
          <w:u w:val="single"/>
        </w:rPr>
        <w:t>The statutory provision in relation to the PCC</w:t>
      </w:r>
      <w:r w:rsidRPr="00420E9F">
        <w:rPr>
          <w:rFonts w:ascii="Arial" w:hAnsi="Arial" w:cs="Arial"/>
          <w:sz w:val="24"/>
          <w:szCs w:val="24"/>
        </w:rPr>
        <w:t xml:space="preserve">  </w:t>
      </w:r>
    </w:p>
    <w:p w14:paraId="30195DEA" w14:textId="0B6E88E4" w:rsidR="007D2BA8" w:rsidRPr="00BA41EA" w:rsidRDefault="007D2BA8" w:rsidP="00D60CB9">
      <w:pPr>
        <w:spacing w:after="0"/>
        <w:jc w:val="both"/>
        <w:rPr>
          <w:rFonts w:ascii="Arial" w:hAnsi="Arial" w:cs="Arial"/>
        </w:rPr>
      </w:pPr>
      <w:r w:rsidRPr="00BA41EA">
        <w:rPr>
          <w:rFonts w:ascii="Arial" w:hAnsi="Arial" w:cs="Arial"/>
        </w:rPr>
        <w:t xml:space="preserve">The PCC has a duty to hold the Chief Constable to account as per the Police Reform and Social Responsibility Act 2011, including ensuring that the Chief Constable has adequate and effective </w:t>
      </w:r>
      <w:r w:rsidR="00E84D12">
        <w:rPr>
          <w:rFonts w:ascii="Arial" w:hAnsi="Arial" w:cs="Arial"/>
        </w:rPr>
        <w:t>systems and procedures in place.</w:t>
      </w:r>
      <w:r w:rsidRPr="00BA41EA">
        <w:rPr>
          <w:rFonts w:ascii="Arial" w:hAnsi="Arial" w:cs="Arial"/>
        </w:rPr>
        <w:t xml:space="preserve">  </w:t>
      </w:r>
    </w:p>
    <w:p w14:paraId="5834B98A" w14:textId="77777777" w:rsidR="007D2BA8" w:rsidRPr="00420E9F" w:rsidRDefault="007D2BA8" w:rsidP="00D60CB9">
      <w:pPr>
        <w:spacing w:after="0"/>
        <w:jc w:val="both"/>
        <w:rPr>
          <w:rFonts w:ascii="Arial" w:hAnsi="Arial" w:cs="Arial"/>
          <w:sz w:val="24"/>
          <w:szCs w:val="24"/>
        </w:rPr>
      </w:pPr>
    </w:p>
    <w:p w14:paraId="79BED3AC" w14:textId="77777777" w:rsidR="007D2BA8" w:rsidRPr="00420E9F" w:rsidRDefault="007D2BA8" w:rsidP="00D60CB9">
      <w:pPr>
        <w:spacing w:after="0"/>
        <w:jc w:val="both"/>
        <w:rPr>
          <w:rFonts w:ascii="Arial" w:hAnsi="Arial" w:cs="Arial"/>
          <w:sz w:val="24"/>
          <w:szCs w:val="24"/>
          <w:u w:val="single"/>
        </w:rPr>
      </w:pPr>
      <w:r w:rsidRPr="00420E9F">
        <w:rPr>
          <w:rFonts w:ascii="Arial" w:hAnsi="Arial" w:cs="Arial"/>
          <w:sz w:val="24"/>
          <w:szCs w:val="24"/>
          <w:u w:val="single"/>
        </w:rPr>
        <w:t>Statutory provision in relation to Thames Valley Police</w:t>
      </w:r>
    </w:p>
    <w:p w14:paraId="28CB66F2" w14:textId="5DFD4DCF" w:rsidR="0029311C" w:rsidRPr="00BA41EA" w:rsidRDefault="007D2BA8" w:rsidP="00D60CB9">
      <w:pPr>
        <w:spacing w:after="0"/>
        <w:jc w:val="both"/>
        <w:rPr>
          <w:rFonts w:ascii="Arial" w:hAnsi="Arial" w:cs="Arial"/>
        </w:rPr>
      </w:pPr>
      <w:r w:rsidRPr="00BA41EA">
        <w:rPr>
          <w:rFonts w:ascii="Arial" w:hAnsi="Arial" w:cs="Arial"/>
        </w:rPr>
        <w:t xml:space="preserve">As per the Police Reform Act 2002, </w:t>
      </w:r>
      <w:r w:rsidR="00E84D12">
        <w:rPr>
          <w:rFonts w:ascii="Arial" w:hAnsi="Arial" w:cs="Arial"/>
        </w:rPr>
        <w:t>JIAC</w:t>
      </w:r>
      <w:r w:rsidRPr="00BA41EA">
        <w:rPr>
          <w:rFonts w:ascii="Arial" w:hAnsi="Arial" w:cs="Arial"/>
        </w:rPr>
        <w:t>’s role is to create a check and balance that the statutory provisions are being adhered to.</w:t>
      </w:r>
    </w:p>
    <w:p w14:paraId="1E391653" w14:textId="77777777" w:rsidR="007D2BA8" w:rsidRPr="00BA41EA" w:rsidRDefault="007D2BA8" w:rsidP="00D60CB9">
      <w:pPr>
        <w:spacing w:after="0"/>
        <w:jc w:val="both"/>
        <w:rPr>
          <w:rFonts w:ascii="Arial" w:hAnsi="Arial" w:cs="Arial"/>
        </w:rPr>
      </w:pPr>
      <w:r w:rsidRPr="00BA41EA">
        <w:rPr>
          <w:rFonts w:ascii="Arial" w:hAnsi="Arial" w:cs="Arial"/>
        </w:rPr>
        <w:t xml:space="preserve">   </w:t>
      </w:r>
    </w:p>
    <w:p w14:paraId="0F1A41C7" w14:textId="24B9F8EF" w:rsidR="007D2BA8" w:rsidRPr="00BA41EA" w:rsidRDefault="00737A2D" w:rsidP="00D60CB9">
      <w:pPr>
        <w:jc w:val="both"/>
        <w:rPr>
          <w:rFonts w:ascii="Arial" w:hAnsi="Arial" w:cs="Arial"/>
        </w:rPr>
      </w:pPr>
      <w:r w:rsidRPr="00BA41EA">
        <w:rPr>
          <w:rFonts w:ascii="Arial" w:hAnsi="Arial" w:cs="Arial"/>
        </w:rPr>
        <w:t>Therefore,</w:t>
      </w:r>
      <w:r w:rsidR="007D2BA8" w:rsidRPr="00BA41EA">
        <w:rPr>
          <w:rFonts w:ascii="Arial" w:hAnsi="Arial" w:cs="Arial"/>
        </w:rPr>
        <w:t xml:space="preserve"> there is no need for any </w:t>
      </w:r>
      <w:r w:rsidR="00E84D12">
        <w:rPr>
          <w:rFonts w:ascii="Arial" w:hAnsi="Arial" w:cs="Arial"/>
        </w:rPr>
        <w:t xml:space="preserve">Committee </w:t>
      </w:r>
      <w:r w:rsidR="007D2BA8" w:rsidRPr="00BA41EA">
        <w:rPr>
          <w:rFonts w:ascii="Arial" w:hAnsi="Arial" w:cs="Arial"/>
        </w:rPr>
        <w:t xml:space="preserve">members to concern themselves with getting consent from any other </w:t>
      </w:r>
      <w:r w:rsidR="00E84D12">
        <w:rPr>
          <w:rFonts w:ascii="Arial" w:hAnsi="Arial" w:cs="Arial"/>
        </w:rPr>
        <w:t xml:space="preserve">Committee </w:t>
      </w:r>
      <w:r w:rsidR="007D2BA8" w:rsidRPr="00BA41EA">
        <w:rPr>
          <w:rFonts w:ascii="Arial" w:hAnsi="Arial" w:cs="Arial"/>
        </w:rPr>
        <w:t>member</w:t>
      </w:r>
      <w:r w:rsidR="00E84D12">
        <w:rPr>
          <w:rFonts w:ascii="Arial" w:hAnsi="Arial" w:cs="Arial"/>
        </w:rPr>
        <w:t>s</w:t>
      </w:r>
      <w:r w:rsidR="007D2BA8" w:rsidRPr="00BA41EA">
        <w:rPr>
          <w:rFonts w:ascii="Arial" w:hAnsi="Arial" w:cs="Arial"/>
        </w:rPr>
        <w:t xml:space="preserve"> in relation to processing their personal data</w:t>
      </w:r>
      <w:r w:rsidR="00E84D12">
        <w:rPr>
          <w:rFonts w:ascii="Arial" w:hAnsi="Arial" w:cs="Arial"/>
        </w:rPr>
        <w:t>.</w:t>
      </w:r>
    </w:p>
    <w:p w14:paraId="7D5A17AD" w14:textId="7197788B" w:rsidR="007D2BA8" w:rsidRPr="00BA41EA" w:rsidRDefault="007D2BA8" w:rsidP="00D60CB9">
      <w:pPr>
        <w:jc w:val="both"/>
        <w:rPr>
          <w:rFonts w:ascii="Arial" w:hAnsi="Arial" w:cs="Arial"/>
        </w:rPr>
      </w:pPr>
      <w:r w:rsidRPr="00BA41EA">
        <w:rPr>
          <w:rFonts w:ascii="Arial" w:hAnsi="Arial" w:cs="Arial"/>
        </w:rPr>
        <w:t>However, the following principles n</w:t>
      </w:r>
      <w:r w:rsidR="00E84D12">
        <w:rPr>
          <w:rFonts w:ascii="Arial" w:hAnsi="Arial" w:cs="Arial"/>
        </w:rPr>
        <w:t xml:space="preserve">eed to be borne in mind by JIAC </w:t>
      </w:r>
      <w:r w:rsidRPr="00BA41EA">
        <w:rPr>
          <w:rFonts w:ascii="Arial" w:hAnsi="Arial" w:cs="Arial"/>
        </w:rPr>
        <w:t>when processing personal data.</w:t>
      </w:r>
    </w:p>
    <w:p w14:paraId="568B12E1" w14:textId="0159491F" w:rsidR="0083054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Personal data must be processed lawfully, fairly and in a transparent manner in relation to the data subject</w:t>
      </w:r>
    </w:p>
    <w:p w14:paraId="5956D100" w14:textId="77777777" w:rsidR="00E84D12" w:rsidRPr="00BA41EA" w:rsidRDefault="00E84D12" w:rsidP="00D60CB9">
      <w:pPr>
        <w:spacing w:after="0"/>
        <w:jc w:val="both"/>
        <w:rPr>
          <w:rFonts w:ascii="Arial" w:hAnsi="Arial" w:cs="Arial"/>
          <w:b/>
          <w:u w:val="single"/>
        </w:rPr>
      </w:pPr>
    </w:p>
    <w:p w14:paraId="3060332E" w14:textId="5CDC01A7" w:rsidR="0083054F" w:rsidRPr="00BA41EA" w:rsidRDefault="0083054F" w:rsidP="00D60CB9">
      <w:pPr>
        <w:spacing w:after="0"/>
        <w:jc w:val="both"/>
        <w:rPr>
          <w:rFonts w:ascii="Arial" w:hAnsi="Arial" w:cs="Arial"/>
          <w:color w:val="000000"/>
          <w:lang w:val="en"/>
        </w:rPr>
      </w:pPr>
      <w:r w:rsidRPr="00BA41EA">
        <w:rPr>
          <w:rFonts w:ascii="Arial" w:eastAsia="Times New Roman" w:hAnsi="Arial" w:cs="Arial"/>
          <w:color w:val="000000"/>
          <w:lang w:val="en" w:eastAsia="en-GB"/>
        </w:rPr>
        <w:t xml:space="preserve">●   </w:t>
      </w:r>
      <w:r w:rsidR="007D2BA8" w:rsidRPr="00BA41EA">
        <w:rPr>
          <w:rFonts w:ascii="Arial" w:hAnsi="Arial" w:cs="Arial"/>
          <w:color w:val="000000"/>
          <w:lang w:val="en"/>
        </w:rPr>
        <w:t xml:space="preserve">In general, fairness means that you should only handle personal data in ways that people would reasonably expect and not use it in ways that have unjustified adverse effects on them. </w:t>
      </w:r>
      <w:r w:rsidR="00737A2D" w:rsidRPr="00BA41EA">
        <w:rPr>
          <w:rFonts w:ascii="Arial" w:hAnsi="Arial" w:cs="Arial"/>
          <w:color w:val="000000"/>
          <w:lang w:val="en"/>
        </w:rPr>
        <w:t>Therefore,</w:t>
      </w:r>
      <w:r w:rsidR="007D2BA8" w:rsidRPr="00BA41EA">
        <w:rPr>
          <w:rFonts w:ascii="Arial" w:hAnsi="Arial" w:cs="Arial"/>
          <w:color w:val="000000"/>
          <w:lang w:val="en"/>
        </w:rPr>
        <w:t xml:space="preserve"> any data which is processed during the </w:t>
      </w:r>
      <w:r w:rsidR="00E84D12">
        <w:rPr>
          <w:rFonts w:ascii="Arial" w:hAnsi="Arial" w:cs="Arial"/>
          <w:color w:val="000000"/>
          <w:lang w:val="en"/>
        </w:rPr>
        <w:t xml:space="preserve">JIAC </w:t>
      </w:r>
      <w:r w:rsidR="007D2BA8" w:rsidRPr="00BA41EA">
        <w:rPr>
          <w:rFonts w:ascii="Arial" w:hAnsi="Arial" w:cs="Arial"/>
          <w:color w:val="000000"/>
          <w:lang w:val="en"/>
        </w:rPr>
        <w:t>meetings is processed purely for the purpose to which it has been obtained.</w:t>
      </w:r>
    </w:p>
    <w:p w14:paraId="759845B2" w14:textId="77777777" w:rsidR="0083054F" w:rsidRPr="00BA41EA" w:rsidRDefault="0083054F" w:rsidP="00D60CB9">
      <w:pPr>
        <w:spacing w:after="0"/>
        <w:jc w:val="both"/>
        <w:rPr>
          <w:rFonts w:ascii="Arial" w:hAnsi="Arial" w:cs="Arial"/>
          <w:color w:val="000000"/>
          <w:lang w:val="en"/>
        </w:rPr>
      </w:pPr>
      <w:r w:rsidRPr="00BA41EA">
        <w:rPr>
          <w:rFonts w:ascii="Arial" w:eastAsia="Times New Roman" w:hAnsi="Arial" w:cs="Arial"/>
          <w:color w:val="000000"/>
          <w:lang w:val="en" w:eastAsia="en-GB"/>
        </w:rPr>
        <w:t xml:space="preserve">●   </w:t>
      </w:r>
      <w:r w:rsidR="007D2BA8" w:rsidRPr="00BA41EA">
        <w:rPr>
          <w:rFonts w:ascii="Arial" w:hAnsi="Arial" w:cs="Arial"/>
          <w:color w:val="000000"/>
          <w:lang w:val="en"/>
        </w:rPr>
        <w:t>Transparent processing is about being clear, open and honest with people from the start about who you are, and how and why you use their personal data.</w:t>
      </w:r>
    </w:p>
    <w:p w14:paraId="6DB6C3A2" w14:textId="3BAE66D4" w:rsidR="0083054F" w:rsidRPr="00BA41EA" w:rsidRDefault="0083054F" w:rsidP="00D60CB9">
      <w:pPr>
        <w:spacing w:after="0"/>
        <w:jc w:val="both"/>
        <w:rPr>
          <w:rFonts w:ascii="Arial" w:hAnsi="Arial" w:cs="Arial"/>
          <w:color w:val="000000"/>
          <w:lang w:val="en"/>
        </w:rPr>
      </w:pPr>
      <w:r w:rsidRPr="00BA41EA">
        <w:rPr>
          <w:rFonts w:ascii="Arial" w:eastAsia="Times New Roman" w:hAnsi="Arial" w:cs="Arial"/>
          <w:color w:val="000000"/>
          <w:lang w:val="en" w:eastAsia="en-GB"/>
        </w:rPr>
        <w:t xml:space="preserve">●   </w:t>
      </w:r>
      <w:r w:rsidRPr="00BA41EA">
        <w:rPr>
          <w:rFonts w:ascii="Arial" w:hAnsi="Arial" w:cs="Arial"/>
          <w:color w:val="000000"/>
          <w:lang w:val="en"/>
        </w:rPr>
        <w:t>T</w:t>
      </w:r>
      <w:r w:rsidR="007D2BA8" w:rsidRPr="00BA41EA">
        <w:rPr>
          <w:rFonts w:ascii="Arial" w:hAnsi="Arial" w:cs="Arial"/>
          <w:color w:val="000000"/>
          <w:lang w:val="en"/>
        </w:rPr>
        <w:t xml:space="preserve">he OPCC has updated its privacy notice on the website to ensure that reference is made to </w:t>
      </w:r>
      <w:r w:rsidR="00E84D12">
        <w:rPr>
          <w:rFonts w:ascii="Arial" w:hAnsi="Arial" w:cs="Arial"/>
          <w:color w:val="000000"/>
          <w:lang w:val="en"/>
        </w:rPr>
        <w:t>JIAC members</w:t>
      </w:r>
      <w:r w:rsidR="007D2BA8" w:rsidRPr="00BA41EA">
        <w:rPr>
          <w:rFonts w:ascii="Arial" w:hAnsi="Arial" w:cs="Arial"/>
          <w:color w:val="000000"/>
          <w:lang w:val="en"/>
        </w:rPr>
        <w:t xml:space="preserve"> so that individuals are informed at the outset that any personal data they provide to the OPCC may be processed by </w:t>
      </w:r>
      <w:r w:rsidR="00E84D12">
        <w:rPr>
          <w:rFonts w:ascii="Arial" w:hAnsi="Arial" w:cs="Arial"/>
          <w:color w:val="000000"/>
          <w:lang w:val="en"/>
        </w:rPr>
        <w:t>JIAC</w:t>
      </w:r>
      <w:r w:rsidR="007D2BA8" w:rsidRPr="00BA41EA">
        <w:rPr>
          <w:rFonts w:ascii="Arial" w:hAnsi="Arial" w:cs="Arial"/>
          <w:color w:val="000000"/>
          <w:lang w:val="en"/>
        </w:rPr>
        <w:t>.</w:t>
      </w:r>
    </w:p>
    <w:p w14:paraId="177C155D" w14:textId="3EE5D925" w:rsidR="007D2BA8"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The GDPR means that processing of data must be </w:t>
      </w:r>
      <w:r w:rsidR="007D2BA8" w:rsidRPr="00BA41EA">
        <w:rPr>
          <w:rFonts w:ascii="Arial" w:hAnsi="Arial" w:cs="Arial"/>
          <w:b/>
        </w:rPr>
        <w:t>transparent</w:t>
      </w:r>
      <w:r w:rsidR="007D2BA8" w:rsidRPr="00BA41EA">
        <w:rPr>
          <w:rFonts w:ascii="Arial" w:hAnsi="Arial" w:cs="Arial"/>
        </w:rPr>
        <w:t xml:space="preserve"> as well as fair and lawful.</w:t>
      </w:r>
    </w:p>
    <w:p w14:paraId="421FE41E" w14:textId="77777777" w:rsidR="00BA41EA" w:rsidRPr="00BA41EA" w:rsidRDefault="00BA41EA" w:rsidP="00D60CB9">
      <w:pPr>
        <w:spacing w:after="0"/>
        <w:jc w:val="both"/>
        <w:rPr>
          <w:rFonts w:ascii="Arial" w:hAnsi="Arial" w:cs="Arial"/>
          <w:color w:val="000000"/>
          <w:lang w:val="en"/>
        </w:rPr>
      </w:pPr>
    </w:p>
    <w:p w14:paraId="05D97A92" w14:textId="4AF1F5BD" w:rsidR="00BA41EA" w:rsidRDefault="007D2BA8" w:rsidP="00BA41EA">
      <w:pPr>
        <w:spacing w:after="0" w:line="240" w:lineRule="auto"/>
        <w:jc w:val="both"/>
        <w:rPr>
          <w:rFonts w:ascii="Arial" w:hAnsi="Arial" w:cs="Arial"/>
          <w:b/>
          <w:sz w:val="24"/>
          <w:szCs w:val="24"/>
          <w:u w:val="single"/>
        </w:rPr>
      </w:pPr>
      <w:r w:rsidRPr="00420E9F">
        <w:rPr>
          <w:rFonts w:ascii="Arial" w:hAnsi="Arial" w:cs="Arial"/>
          <w:b/>
          <w:sz w:val="24"/>
          <w:szCs w:val="24"/>
          <w:u w:val="single"/>
        </w:rPr>
        <w:t>The data must be collected for a legitimate purpose</w:t>
      </w:r>
    </w:p>
    <w:p w14:paraId="3F6D25EF" w14:textId="77777777" w:rsidR="00E84D12" w:rsidRDefault="00E84D12" w:rsidP="00BA41EA">
      <w:pPr>
        <w:spacing w:after="0" w:line="240" w:lineRule="auto"/>
        <w:jc w:val="both"/>
        <w:rPr>
          <w:rFonts w:ascii="Arial" w:hAnsi="Arial" w:cs="Arial"/>
          <w:b/>
          <w:sz w:val="24"/>
          <w:szCs w:val="24"/>
          <w:u w:val="single"/>
        </w:rPr>
      </w:pPr>
    </w:p>
    <w:p w14:paraId="2305606C" w14:textId="303BEC00" w:rsidR="0083054F" w:rsidRPr="00BA41EA" w:rsidRDefault="0083054F" w:rsidP="00BA41EA">
      <w:pPr>
        <w:spacing w:after="0"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It must be clear from the outset why you are collecting personal data and what you intend to do with it.</w:t>
      </w:r>
    </w:p>
    <w:p w14:paraId="2050D43F" w14:textId="77777777" w:rsidR="0083054F" w:rsidRPr="00BA41EA" w:rsidRDefault="0083054F" w:rsidP="00BA41EA">
      <w:pPr>
        <w:spacing w:after="0"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Comply with your documentation obligations to specify your purposes (obligations fall to OPCC and TVP).</w:t>
      </w:r>
    </w:p>
    <w:p w14:paraId="57EB3387" w14:textId="0BFC47F5" w:rsidR="007D2BA8" w:rsidRDefault="0083054F" w:rsidP="00BA41EA">
      <w:pPr>
        <w:spacing w:after="0" w:line="240" w:lineRule="auto"/>
        <w:jc w:val="both"/>
        <w:rPr>
          <w:rFonts w:ascii="Arial" w:eastAsia="Times New Roman" w:hAnsi="Arial" w:cs="Arial"/>
          <w:color w:val="000000"/>
          <w:lang w:val="en" w:eastAsia="en-GB"/>
        </w:rPr>
      </w:pPr>
      <w:r w:rsidRPr="00420E9F">
        <w:rPr>
          <w:rFonts w:ascii="Arial" w:eastAsia="Times New Roman" w:hAnsi="Arial" w:cs="Arial"/>
          <w:color w:val="000000"/>
          <w:szCs w:val="24"/>
          <w:lang w:val="en" w:eastAsia="en-GB"/>
        </w:rPr>
        <w:t xml:space="preserve">●   </w:t>
      </w:r>
      <w:r w:rsidR="007D2BA8" w:rsidRPr="00BA41EA">
        <w:rPr>
          <w:rFonts w:ascii="Arial" w:eastAsia="Times New Roman" w:hAnsi="Arial" w:cs="Arial"/>
          <w:color w:val="000000"/>
          <w:lang w:val="en" w:eastAsia="en-GB"/>
        </w:rPr>
        <w:t>Comply with your transparency obligations to inform individuals about your purposes (e.g. Privacy Notice of OPCC/TVP).</w:t>
      </w:r>
    </w:p>
    <w:p w14:paraId="686130FB" w14:textId="2C9611FA" w:rsidR="0095380D" w:rsidRDefault="0095380D" w:rsidP="00BA41EA">
      <w:pPr>
        <w:spacing w:after="0" w:line="240" w:lineRule="auto"/>
        <w:jc w:val="both"/>
        <w:rPr>
          <w:rFonts w:ascii="Arial" w:eastAsia="Times New Roman" w:hAnsi="Arial" w:cs="Arial"/>
          <w:color w:val="000000"/>
          <w:lang w:val="en" w:eastAsia="en-GB"/>
        </w:rPr>
      </w:pPr>
    </w:p>
    <w:p w14:paraId="143C678F" w14:textId="77777777" w:rsidR="0095380D" w:rsidRPr="00420E9F" w:rsidRDefault="0095380D" w:rsidP="00BA41EA">
      <w:pPr>
        <w:spacing w:after="0" w:line="240" w:lineRule="auto"/>
        <w:jc w:val="both"/>
        <w:rPr>
          <w:rFonts w:ascii="Arial" w:eastAsia="Times New Roman" w:hAnsi="Arial" w:cs="Arial"/>
          <w:color w:val="000000"/>
          <w:sz w:val="24"/>
          <w:szCs w:val="24"/>
          <w:lang w:val="en" w:eastAsia="en-GB"/>
        </w:rPr>
      </w:pPr>
    </w:p>
    <w:p w14:paraId="6E52A041" w14:textId="2ACAAFA7" w:rsidR="00BA41EA"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lastRenderedPageBreak/>
        <w:t>Held for no longer than is necessary</w:t>
      </w:r>
    </w:p>
    <w:p w14:paraId="3CC171B6" w14:textId="77777777" w:rsidR="00E84D12" w:rsidRDefault="00E84D12" w:rsidP="00D60CB9">
      <w:pPr>
        <w:spacing w:after="0"/>
        <w:jc w:val="both"/>
        <w:rPr>
          <w:rFonts w:ascii="Arial" w:hAnsi="Arial" w:cs="Arial"/>
          <w:b/>
          <w:sz w:val="24"/>
          <w:szCs w:val="24"/>
          <w:u w:val="single"/>
        </w:rPr>
      </w:pPr>
    </w:p>
    <w:p w14:paraId="5250C758" w14:textId="499DF257" w:rsidR="0083054F" w:rsidRPr="00BA41EA" w:rsidRDefault="0083054F" w:rsidP="00D60CB9">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hAnsi="Arial" w:cs="Arial"/>
          <w:color w:val="000000"/>
          <w:lang w:val="en"/>
        </w:rPr>
        <w:t xml:space="preserve">You should identify the minimum amount of personal data you need to fulfil your purpose. You should hold that much information, but no more.  </w:t>
      </w:r>
      <w:r w:rsidR="007D2BA8" w:rsidRPr="00BA41EA">
        <w:rPr>
          <w:rFonts w:ascii="Arial" w:eastAsia="Times New Roman" w:hAnsi="Arial" w:cs="Arial"/>
          <w:color w:val="000000"/>
          <w:lang w:val="en" w:eastAsia="en-GB"/>
        </w:rPr>
        <w:t xml:space="preserve">You need to think about – and be able to justify how long you keep personal data. This will depend on the </w:t>
      </w:r>
      <w:r w:rsidR="00E84D12">
        <w:rPr>
          <w:rFonts w:ascii="Arial" w:eastAsia="Times New Roman" w:hAnsi="Arial" w:cs="Arial"/>
          <w:color w:val="000000"/>
          <w:lang w:val="en" w:eastAsia="en-GB"/>
        </w:rPr>
        <w:t xml:space="preserve">Committee’s </w:t>
      </w:r>
      <w:r w:rsidR="007D2BA8" w:rsidRPr="00BA41EA">
        <w:rPr>
          <w:rFonts w:ascii="Arial" w:eastAsia="Times New Roman" w:hAnsi="Arial" w:cs="Arial"/>
          <w:color w:val="000000"/>
          <w:lang w:val="en" w:eastAsia="en-GB"/>
        </w:rPr>
        <w:t xml:space="preserve">purposes for holding the data.  </w:t>
      </w:r>
    </w:p>
    <w:p w14:paraId="7FFC63F1" w14:textId="66E40604"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Once a meeting has been finalised, all information provided to and held by </w:t>
      </w:r>
      <w:r w:rsidR="00E84D12">
        <w:rPr>
          <w:rFonts w:ascii="Arial" w:hAnsi="Arial" w:cs="Arial"/>
        </w:rPr>
        <w:t xml:space="preserve">Committee </w:t>
      </w:r>
      <w:r w:rsidR="007D2BA8" w:rsidRPr="00BA41EA">
        <w:rPr>
          <w:rFonts w:ascii="Arial" w:hAnsi="Arial" w:cs="Arial"/>
        </w:rPr>
        <w:t xml:space="preserve">members which may contain personal data should be deleted as soon as it is no longer needed.   </w:t>
      </w:r>
    </w:p>
    <w:p w14:paraId="109300C0" w14:textId="546CDAE2" w:rsidR="007D2BA8" w:rsidRPr="00BA41EA" w:rsidRDefault="0083054F" w:rsidP="00D60CB9">
      <w:pPr>
        <w:spacing w:after="0"/>
        <w:jc w:val="both"/>
        <w:rPr>
          <w:rFonts w:ascii="Arial" w:hAnsi="Arial" w:cs="Arial"/>
          <w:b/>
          <w:u w:val="single"/>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Taking home any such material would constitute a breach of the GDPR and </w:t>
      </w:r>
      <w:r w:rsidR="00E84D12">
        <w:rPr>
          <w:rFonts w:ascii="Arial" w:hAnsi="Arial" w:cs="Arial"/>
        </w:rPr>
        <w:t>Operating Principles.</w:t>
      </w:r>
      <w:r w:rsidR="007D2BA8" w:rsidRPr="00BA41EA">
        <w:rPr>
          <w:rFonts w:ascii="Arial" w:hAnsi="Arial" w:cs="Arial"/>
        </w:rPr>
        <w:t xml:space="preserve">  </w:t>
      </w:r>
    </w:p>
    <w:p w14:paraId="72908450" w14:textId="77777777" w:rsidR="0029311C" w:rsidRPr="00420E9F" w:rsidRDefault="0029311C" w:rsidP="00D60CB9">
      <w:pPr>
        <w:spacing w:after="0"/>
        <w:jc w:val="both"/>
        <w:rPr>
          <w:rFonts w:ascii="Arial" w:hAnsi="Arial" w:cs="Arial"/>
          <w:b/>
          <w:sz w:val="24"/>
          <w:szCs w:val="24"/>
          <w:u w:val="single"/>
        </w:rPr>
      </w:pPr>
    </w:p>
    <w:p w14:paraId="2D30E49A" w14:textId="45CDB71D" w:rsidR="0083054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Information must be accurate and kept up to date</w:t>
      </w:r>
    </w:p>
    <w:p w14:paraId="7FF6BA55" w14:textId="77777777" w:rsidR="00E84D12" w:rsidRPr="00420E9F" w:rsidRDefault="00E84D12" w:rsidP="00D60CB9">
      <w:pPr>
        <w:spacing w:after="0"/>
        <w:jc w:val="both"/>
        <w:rPr>
          <w:rFonts w:ascii="Arial" w:hAnsi="Arial" w:cs="Arial"/>
          <w:b/>
          <w:sz w:val="24"/>
          <w:szCs w:val="24"/>
          <w:u w:val="single"/>
        </w:rPr>
      </w:pPr>
    </w:p>
    <w:p w14:paraId="47BEC561" w14:textId="77777777" w:rsidR="0083054F" w:rsidRPr="00BA41EA" w:rsidRDefault="0083054F" w:rsidP="00D60CB9">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You should take all reasonable steps to ensure that the personal data you hold is not incorrect or misleading (this is also the responsibility of the OPCC and TVP).</w:t>
      </w:r>
    </w:p>
    <w:p w14:paraId="7CA7077B" w14:textId="77777777" w:rsidR="007D2BA8" w:rsidRPr="00BA41EA" w:rsidRDefault="0083054F" w:rsidP="00D60CB9">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However, if you discover that personal data is incorrect or misleading, you must take reasonable steps to correct or erase it as soon as possible.</w:t>
      </w:r>
    </w:p>
    <w:p w14:paraId="2ED6F372" w14:textId="77777777" w:rsidR="007D2BA8" w:rsidRPr="00420E9F" w:rsidRDefault="007D2BA8" w:rsidP="00D60CB9">
      <w:pPr>
        <w:spacing w:after="0" w:line="240" w:lineRule="auto"/>
        <w:jc w:val="both"/>
        <w:rPr>
          <w:rFonts w:ascii="Arial" w:eastAsia="Times New Roman" w:hAnsi="Arial" w:cs="Arial"/>
          <w:color w:val="000000"/>
          <w:sz w:val="24"/>
          <w:szCs w:val="24"/>
          <w:lang w:val="en" w:eastAsia="en-GB"/>
        </w:rPr>
      </w:pPr>
    </w:p>
    <w:p w14:paraId="07461656" w14:textId="5CFCE7D8" w:rsidR="0083054F" w:rsidRDefault="007D2BA8" w:rsidP="00D60CB9">
      <w:pPr>
        <w:spacing w:after="0" w:line="240" w:lineRule="auto"/>
        <w:jc w:val="both"/>
        <w:rPr>
          <w:rFonts w:ascii="Arial" w:hAnsi="Arial" w:cs="Arial"/>
          <w:b/>
          <w:sz w:val="24"/>
          <w:szCs w:val="24"/>
          <w:u w:val="single"/>
        </w:rPr>
      </w:pPr>
      <w:r w:rsidRPr="00420E9F">
        <w:rPr>
          <w:rFonts w:ascii="Arial" w:hAnsi="Arial" w:cs="Arial"/>
          <w:b/>
          <w:sz w:val="24"/>
          <w:szCs w:val="24"/>
          <w:u w:val="single"/>
        </w:rPr>
        <w:t>Security</w:t>
      </w:r>
    </w:p>
    <w:p w14:paraId="6D573B82" w14:textId="77777777" w:rsidR="00E84D12" w:rsidRPr="00420E9F" w:rsidRDefault="00E84D12" w:rsidP="00D60CB9">
      <w:pPr>
        <w:spacing w:after="0" w:line="240" w:lineRule="auto"/>
        <w:jc w:val="both"/>
        <w:rPr>
          <w:rFonts w:ascii="Arial" w:hAnsi="Arial" w:cs="Arial"/>
          <w:b/>
          <w:sz w:val="24"/>
          <w:szCs w:val="24"/>
          <w:u w:val="single"/>
        </w:rPr>
      </w:pPr>
    </w:p>
    <w:p w14:paraId="26D3A461" w14:textId="77777777"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Any notes taken during the meetings should not contain personal data unless it is necessary to do so or it is disproportionate to remove it.</w:t>
      </w:r>
    </w:p>
    <w:p w14:paraId="2055ED7D" w14:textId="561F1F20"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Minutes of</w:t>
      </w:r>
      <w:r w:rsidR="00E84D12">
        <w:rPr>
          <w:rFonts w:ascii="Arial" w:hAnsi="Arial" w:cs="Arial"/>
        </w:rPr>
        <w:t xml:space="preserve"> JIAC</w:t>
      </w:r>
      <w:r w:rsidR="007D2BA8" w:rsidRPr="00BA41EA">
        <w:rPr>
          <w:rFonts w:ascii="Arial" w:hAnsi="Arial" w:cs="Arial"/>
        </w:rPr>
        <w:t xml:space="preserve"> meetings are public documents and should not contain or disclose personal data</w:t>
      </w:r>
      <w:r w:rsidR="00E84D12">
        <w:rPr>
          <w:rFonts w:ascii="Arial" w:hAnsi="Arial" w:cs="Arial"/>
        </w:rPr>
        <w:t>.</w:t>
      </w:r>
      <w:r w:rsidR="007D2BA8" w:rsidRPr="00BA41EA">
        <w:rPr>
          <w:rFonts w:ascii="Arial" w:hAnsi="Arial" w:cs="Arial"/>
        </w:rPr>
        <w:t xml:space="preserve">  </w:t>
      </w:r>
    </w:p>
    <w:p w14:paraId="1B849C7E" w14:textId="77777777"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Any laptop holding personal data </w:t>
      </w:r>
      <w:r w:rsidR="007D2BA8" w:rsidRPr="00BA41EA">
        <w:rPr>
          <w:rFonts w:ascii="Arial" w:hAnsi="Arial" w:cs="Arial"/>
          <w:i/>
        </w:rPr>
        <w:t xml:space="preserve">must </w:t>
      </w:r>
      <w:r w:rsidR="007D2BA8" w:rsidRPr="00BA41EA">
        <w:rPr>
          <w:rFonts w:ascii="Arial" w:hAnsi="Arial" w:cs="Arial"/>
        </w:rPr>
        <w:t>contain password protection and/or the personal data must be encrypted.</w:t>
      </w:r>
    </w:p>
    <w:p w14:paraId="49745D92" w14:textId="5AF9D2BD" w:rsidR="0083054F" w:rsidRPr="00BA41EA" w:rsidRDefault="0083054F" w:rsidP="004C1631">
      <w:pPr>
        <w:spacing w:after="0" w:line="240" w:lineRule="auto"/>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In the event that any written or electronic devices containing personal data are lost or stolen this must be reported to </w:t>
      </w:r>
      <w:hyperlink r:id="rId22" w:history="1">
        <w:r w:rsidR="0029311C" w:rsidRPr="00BA41EA">
          <w:rPr>
            <w:rStyle w:val="Hyperlink"/>
            <w:rFonts w:ascii="Arial" w:hAnsi="Arial" w:cs="Arial"/>
            <w:noProof/>
            <w:lang w:eastAsia="en-GB"/>
          </w:rPr>
          <w:t>informationgovernanceteam@thamesvalley.police.uk</w:t>
        </w:r>
      </w:hyperlink>
      <w:r w:rsidR="007D2BA8" w:rsidRPr="00BA41EA">
        <w:rPr>
          <w:rFonts w:ascii="Arial" w:hAnsi="Arial" w:cs="Arial"/>
          <w:noProof/>
          <w:lang w:eastAsia="en-GB"/>
        </w:rPr>
        <w:t xml:space="preserve"> and copied to </w:t>
      </w:r>
      <w:hyperlink r:id="rId23" w:history="1">
        <w:r w:rsidR="002778B2" w:rsidRPr="002778B2">
          <w:rPr>
            <w:rStyle w:val="Hyperlink"/>
            <w:rFonts w:ascii="Arial" w:hAnsi="Arial" w:cs="Arial"/>
            <w:noProof/>
            <w:lang w:eastAsia="en-GB"/>
          </w:rPr>
          <w:t>vicky.waskett@thamesvalley.police.uk</w:t>
        </w:r>
      </w:hyperlink>
      <w:r w:rsidR="007D2BA8" w:rsidRPr="00BA41EA">
        <w:rPr>
          <w:rFonts w:ascii="Arial" w:hAnsi="Arial" w:cs="Arial"/>
          <w:noProof/>
          <w:lang w:eastAsia="en-GB"/>
        </w:rPr>
        <w:t xml:space="preserve"> and </w:t>
      </w:r>
      <w:hyperlink r:id="rId24" w:history="1">
        <w:r w:rsidR="0029311C" w:rsidRPr="00BA41EA">
          <w:rPr>
            <w:rStyle w:val="Hyperlink"/>
            <w:rFonts w:ascii="Arial" w:hAnsi="Arial" w:cs="Arial"/>
            <w:noProof/>
            <w:lang w:eastAsia="en-GB"/>
          </w:rPr>
          <w:t>sierra.reid@thamesvalley.police.uk</w:t>
        </w:r>
      </w:hyperlink>
      <w:r w:rsidR="007D2BA8" w:rsidRPr="00BA41EA">
        <w:rPr>
          <w:rFonts w:ascii="Arial" w:hAnsi="Arial" w:cs="Arial"/>
          <w:noProof/>
          <w:color w:val="800080"/>
          <w:lang w:eastAsia="en-GB"/>
        </w:rPr>
        <w:t xml:space="preserve"> </w:t>
      </w:r>
      <w:r w:rsidR="007D2BA8" w:rsidRPr="00BA41EA">
        <w:rPr>
          <w:rFonts w:ascii="Arial" w:hAnsi="Arial" w:cs="Arial"/>
        </w:rPr>
        <w:t xml:space="preserve">as soon as possible and no later than 72 hours following the incident. </w:t>
      </w:r>
    </w:p>
    <w:p w14:paraId="1036950A" w14:textId="77777777" w:rsidR="0083054F" w:rsidRPr="00420E9F" w:rsidRDefault="0083054F" w:rsidP="00D60CB9">
      <w:pPr>
        <w:spacing w:after="0" w:line="240" w:lineRule="auto"/>
        <w:jc w:val="both"/>
        <w:rPr>
          <w:rFonts w:ascii="Arial" w:hAnsi="Arial" w:cs="Arial"/>
          <w:sz w:val="24"/>
          <w:szCs w:val="24"/>
        </w:rPr>
      </w:pPr>
    </w:p>
    <w:p w14:paraId="6FFC556D" w14:textId="77777777" w:rsidR="0083054F" w:rsidRPr="00BA41EA" w:rsidRDefault="007D2BA8" w:rsidP="00D60CB9">
      <w:pPr>
        <w:spacing w:after="0" w:line="240" w:lineRule="auto"/>
        <w:jc w:val="both"/>
        <w:rPr>
          <w:rFonts w:ascii="Arial" w:hAnsi="Arial" w:cs="Arial"/>
        </w:rPr>
      </w:pPr>
      <w:r w:rsidRPr="00BA41EA">
        <w:rPr>
          <w:rFonts w:ascii="Arial" w:hAnsi="Arial" w:cs="Arial"/>
        </w:rPr>
        <w:t>The following action will be taken:-</w:t>
      </w:r>
    </w:p>
    <w:p w14:paraId="3E6627E4" w14:textId="77777777" w:rsidR="0083054F" w:rsidRPr="00BA41EA" w:rsidRDefault="0083054F" w:rsidP="00D60CB9">
      <w:pPr>
        <w:spacing w:after="0" w:line="240" w:lineRule="auto"/>
        <w:jc w:val="both"/>
        <w:rPr>
          <w:rFonts w:ascii="Arial" w:hAnsi="Arial" w:cs="Arial"/>
        </w:rPr>
      </w:pPr>
    </w:p>
    <w:p w14:paraId="701521E1" w14:textId="6F12DFB1"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 </w:t>
      </w:r>
      <w:r w:rsidR="007D2BA8" w:rsidRPr="00BA41EA">
        <w:rPr>
          <w:rFonts w:ascii="Arial" w:hAnsi="Arial" w:cs="Arial"/>
        </w:rPr>
        <w:t>The breach will be logged.</w:t>
      </w:r>
    </w:p>
    <w:p w14:paraId="75C19C96" w14:textId="77777777"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Appropriate enquiries will be made.</w:t>
      </w:r>
    </w:p>
    <w:p w14:paraId="1FA11D68" w14:textId="1AC14B7A"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 </w:t>
      </w:r>
      <w:r w:rsidR="007D2BA8" w:rsidRPr="00BA41EA">
        <w:rPr>
          <w:rFonts w:ascii="Arial" w:hAnsi="Arial" w:cs="Arial"/>
        </w:rPr>
        <w:t>Decision made as to whether to report the breach to the ICO.</w:t>
      </w:r>
    </w:p>
    <w:p w14:paraId="02F1DC74" w14:textId="77777777" w:rsidR="007D2BA8"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Any appropriate remedial action. </w:t>
      </w:r>
    </w:p>
    <w:p w14:paraId="13A2EE10" w14:textId="77777777" w:rsidR="0083054F" w:rsidRPr="00420E9F" w:rsidRDefault="0083054F" w:rsidP="00D60CB9">
      <w:pPr>
        <w:spacing w:after="0" w:line="240" w:lineRule="auto"/>
        <w:jc w:val="both"/>
        <w:rPr>
          <w:rFonts w:ascii="Arial" w:hAnsi="Arial" w:cs="Arial"/>
          <w:b/>
          <w:szCs w:val="24"/>
          <w:u w:val="single"/>
        </w:rPr>
      </w:pPr>
    </w:p>
    <w:p w14:paraId="6C939DD3" w14:textId="77777777" w:rsidR="0083054F" w:rsidRPr="00420E9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Further responsibilities:-</w:t>
      </w:r>
    </w:p>
    <w:p w14:paraId="761A9977" w14:textId="77777777" w:rsidR="0083054F" w:rsidRPr="00420E9F" w:rsidRDefault="0083054F" w:rsidP="00D60CB9">
      <w:pPr>
        <w:spacing w:after="0"/>
        <w:jc w:val="both"/>
        <w:rPr>
          <w:rFonts w:ascii="Arial" w:hAnsi="Arial" w:cs="Arial"/>
          <w:b/>
          <w:sz w:val="24"/>
          <w:szCs w:val="24"/>
          <w:u w:val="single"/>
        </w:rPr>
      </w:pPr>
    </w:p>
    <w:p w14:paraId="757E6722" w14:textId="1659726D"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JIAC </w:t>
      </w:r>
      <w:r w:rsidR="007D2BA8" w:rsidRPr="00BA41EA">
        <w:rPr>
          <w:rFonts w:ascii="Arial" w:hAnsi="Arial" w:cs="Arial"/>
        </w:rPr>
        <w:t>must only act on the instructions of TVP and/or OPCC.</w:t>
      </w:r>
    </w:p>
    <w:p w14:paraId="0D477BC4" w14:textId="29F40010"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JIAC </w:t>
      </w:r>
      <w:r w:rsidR="007D2BA8" w:rsidRPr="00BA41EA">
        <w:rPr>
          <w:rFonts w:ascii="Arial" w:hAnsi="Arial" w:cs="Arial"/>
        </w:rPr>
        <w:t xml:space="preserve">must not engage ‘sub processors’ (substitute any other </w:t>
      </w:r>
      <w:r w:rsidR="00E84D12">
        <w:rPr>
          <w:rFonts w:ascii="Arial" w:hAnsi="Arial" w:cs="Arial"/>
        </w:rPr>
        <w:t xml:space="preserve">Committee </w:t>
      </w:r>
      <w:r w:rsidR="007D2BA8" w:rsidRPr="00BA41EA">
        <w:rPr>
          <w:rFonts w:ascii="Arial" w:hAnsi="Arial" w:cs="Arial"/>
        </w:rPr>
        <w:t>member).</w:t>
      </w:r>
    </w:p>
    <w:p w14:paraId="0A63BDC9" w14:textId="77777777"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Each panel member is</w:t>
      </w:r>
      <w:r w:rsidR="007D2BA8" w:rsidRPr="00BA41EA">
        <w:rPr>
          <w:rFonts w:ascii="Arial" w:hAnsi="Arial" w:cs="Arial"/>
          <w:b/>
        </w:rPr>
        <w:t xml:space="preserve"> accountable</w:t>
      </w:r>
      <w:r w:rsidR="007D2BA8" w:rsidRPr="00BA41EA">
        <w:rPr>
          <w:rFonts w:ascii="Arial" w:hAnsi="Arial" w:cs="Arial"/>
        </w:rPr>
        <w:t xml:space="preserve"> for how they process data.</w:t>
      </w:r>
      <w:r w:rsidRPr="00BA41EA">
        <w:rPr>
          <w:rFonts w:ascii="Arial" w:hAnsi="Arial" w:cs="Arial"/>
        </w:rPr>
        <w:t xml:space="preserve"> </w:t>
      </w:r>
    </w:p>
    <w:p w14:paraId="2F74889C" w14:textId="45170E97" w:rsidR="007D2BA8" w:rsidRPr="00BA41EA" w:rsidRDefault="00E84D12" w:rsidP="00D60CB9">
      <w:pPr>
        <w:spacing w:after="0"/>
        <w:jc w:val="both"/>
        <w:rPr>
          <w:rFonts w:ascii="Arial" w:hAnsi="Arial" w:cs="Arial"/>
        </w:rPr>
      </w:pPr>
      <w:r>
        <w:rPr>
          <w:rFonts w:ascii="Arial" w:eastAsia="Times New Roman" w:hAnsi="Arial" w:cs="Arial"/>
          <w:color w:val="000000"/>
          <w:lang w:val="en" w:eastAsia="en-GB"/>
        </w:rPr>
        <w:t xml:space="preserve">●  Committee </w:t>
      </w:r>
      <w:r w:rsidR="007D2BA8" w:rsidRPr="00BA41EA">
        <w:rPr>
          <w:rFonts w:ascii="Arial" w:hAnsi="Arial" w:cs="Arial"/>
        </w:rPr>
        <w:t>member</w:t>
      </w:r>
      <w:r>
        <w:rPr>
          <w:rFonts w:ascii="Arial" w:hAnsi="Arial" w:cs="Arial"/>
        </w:rPr>
        <w:t>s</w:t>
      </w:r>
      <w:r w:rsidR="007D2BA8" w:rsidRPr="00BA41EA">
        <w:rPr>
          <w:rFonts w:ascii="Arial" w:hAnsi="Arial" w:cs="Arial"/>
        </w:rPr>
        <w:t xml:space="preserve"> must report to TVP or the OPCC immediately if they are asked to do something which infringes the GDPR or other data protection law.</w:t>
      </w:r>
    </w:p>
    <w:p w14:paraId="24A9922E" w14:textId="77777777" w:rsidR="0083054F" w:rsidRPr="00BA41EA" w:rsidRDefault="0083054F" w:rsidP="00D60CB9">
      <w:pPr>
        <w:spacing w:after="0"/>
        <w:jc w:val="both"/>
        <w:rPr>
          <w:rFonts w:ascii="Arial" w:hAnsi="Arial" w:cs="Arial"/>
        </w:rPr>
      </w:pPr>
    </w:p>
    <w:p w14:paraId="1859A975" w14:textId="5FA7BA65" w:rsidR="007D2BA8" w:rsidRPr="00BA41EA" w:rsidRDefault="007D2BA8" w:rsidP="00D60CB9">
      <w:pPr>
        <w:jc w:val="both"/>
        <w:rPr>
          <w:rFonts w:ascii="Arial" w:hAnsi="Arial" w:cs="Arial"/>
        </w:rPr>
      </w:pPr>
      <w:r w:rsidRPr="00BA41EA">
        <w:rPr>
          <w:rFonts w:ascii="Arial" w:hAnsi="Arial" w:cs="Arial"/>
        </w:rPr>
        <w:t xml:space="preserve">Dated this </w:t>
      </w:r>
      <w:r w:rsidR="00E84D12">
        <w:rPr>
          <w:rFonts w:ascii="Arial" w:hAnsi="Arial" w:cs="Arial"/>
        </w:rPr>
        <w:t>[        ]</w:t>
      </w:r>
      <w:r w:rsidRPr="00BA41EA">
        <w:rPr>
          <w:rFonts w:ascii="Arial" w:hAnsi="Arial" w:cs="Arial"/>
        </w:rPr>
        <w:t xml:space="preserve"> day of  [    </w:t>
      </w:r>
      <w:r w:rsidR="00E84D12">
        <w:rPr>
          <w:rFonts w:ascii="Arial" w:hAnsi="Arial" w:cs="Arial"/>
        </w:rPr>
        <w:t xml:space="preserve">             </w:t>
      </w:r>
      <w:r w:rsidRPr="00BA41EA">
        <w:rPr>
          <w:rFonts w:ascii="Arial" w:hAnsi="Arial" w:cs="Arial"/>
        </w:rPr>
        <w:t xml:space="preserve">   ]</w:t>
      </w:r>
      <w:r w:rsidR="00E84D12">
        <w:rPr>
          <w:rFonts w:ascii="Arial" w:hAnsi="Arial" w:cs="Arial"/>
        </w:rPr>
        <w:t xml:space="preserve"> 2023.</w:t>
      </w:r>
    </w:p>
    <w:p w14:paraId="42C6B091" w14:textId="77777777" w:rsidR="007D2BA8" w:rsidRPr="00BA41EA" w:rsidRDefault="007D2BA8" w:rsidP="00D60CB9">
      <w:pPr>
        <w:jc w:val="both"/>
        <w:rPr>
          <w:rFonts w:ascii="Arial" w:hAnsi="Arial" w:cs="Arial"/>
        </w:rPr>
      </w:pPr>
    </w:p>
    <w:p w14:paraId="5B7073F4" w14:textId="77777777" w:rsidR="007D2BA8" w:rsidRPr="00BA41EA" w:rsidRDefault="007D2BA8" w:rsidP="00D60CB9">
      <w:pPr>
        <w:jc w:val="both"/>
        <w:rPr>
          <w:rFonts w:ascii="Arial" w:hAnsi="Arial" w:cs="Arial"/>
        </w:rPr>
      </w:pPr>
      <w:r w:rsidRPr="00BA41EA">
        <w:rPr>
          <w:rFonts w:ascii="Arial" w:hAnsi="Arial" w:cs="Arial"/>
        </w:rPr>
        <w:t>I can confirm that I have read and will comply with the above.</w:t>
      </w:r>
    </w:p>
    <w:p w14:paraId="72B4A2AD" w14:textId="77777777" w:rsidR="007D2BA8" w:rsidRPr="00BA41EA" w:rsidRDefault="007D2BA8" w:rsidP="00D60CB9">
      <w:pPr>
        <w:jc w:val="both"/>
        <w:rPr>
          <w:rFonts w:ascii="Arial" w:hAnsi="Arial" w:cs="Arial"/>
        </w:rPr>
      </w:pPr>
      <w:r w:rsidRPr="00BA41EA">
        <w:rPr>
          <w:rFonts w:ascii="Arial" w:hAnsi="Arial" w:cs="Arial"/>
        </w:rPr>
        <w:t>…………………………………..</w:t>
      </w:r>
    </w:p>
    <w:p w14:paraId="16D1B55F" w14:textId="77777777" w:rsidR="007D2BA8" w:rsidRPr="00BA41EA" w:rsidRDefault="007D2BA8" w:rsidP="00D60CB9">
      <w:pPr>
        <w:jc w:val="both"/>
        <w:rPr>
          <w:rFonts w:ascii="Arial" w:hAnsi="Arial" w:cs="Arial"/>
        </w:rPr>
      </w:pPr>
      <w:r w:rsidRPr="00BA41EA">
        <w:rPr>
          <w:rFonts w:ascii="Arial" w:hAnsi="Arial" w:cs="Arial"/>
        </w:rPr>
        <w:t xml:space="preserve">Signature </w:t>
      </w:r>
    </w:p>
    <w:p w14:paraId="3B4AB0C1" w14:textId="77777777" w:rsidR="007D2BA8" w:rsidRPr="00BA41EA" w:rsidRDefault="007D2BA8" w:rsidP="00D60CB9">
      <w:pPr>
        <w:jc w:val="both"/>
        <w:rPr>
          <w:rFonts w:ascii="Arial" w:hAnsi="Arial" w:cs="Arial"/>
        </w:rPr>
      </w:pPr>
      <w:r w:rsidRPr="00BA41EA">
        <w:rPr>
          <w:rFonts w:ascii="Arial" w:hAnsi="Arial" w:cs="Arial"/>
        </w:rPr>
        <w:t>…………………………………..</w:t>
      </w:r>
    </w:p>
    <w:p w14:paraId="3B6BC0E4" w14:textId="77777777" w:rsidR="007D2BA8" w:rsidRPr="00BA41EA" w:rsidRDefault="007D2BA8" w:rsidP="00D60CB9">
      <w:pPr>
        <w:jc w:val="both"/>
        <w:rPr>
          <w:rFonts w:ascii="Arial" w:hAnsi="Arial" w:cs="Arial"/>
        </w:rPr>
      </w:pPr>
      <w:r w:rsidRPr="00BA41EA">
        <w:rPr>
          <w:rFonts w:ascii="Arial" w:hAnsi="Arial" w:cs="Arial"/>
        </w:rPr>
        <w:t>Print name</w:t>
      </w:r>
    </w:p>
    <w:p w14:paraId="61209F72" w14:textId="77777777" w:rsidR="00AB2536" w:rsidRPr="00420E9F" w:rsidRDefault="00AB2536" w:rsidP="00D60CB9">
      <w:pPr>
        <w:rPr>
          <w:rFonts w:ascii="Arial" w:hAnsi="Arial" w:cs="Arial"/>
        </w:rPr>
      </w:pPr>
      <w:r w:rsidRPr="00420E9F">
        <w:rPr>
          <w:rFonts w:ascii="Arial" w:hAnsi="Arial" w:cs="Arial"/>
          <w:noProof/>
          <w:lang w:eastAsia="en-GB"/>
        </w:rPr>
        <w:lastRenderedPageBreak/>
        <w:drawing>
          <wp:inline distT="0" distB="0" distL="0" distR="0" wp14:anchorId="667132DE" wp14:editId="1FB96590">
            <wp:extent cx="1600200" cy="1419221"/>
            <wp:effectExtent l="0" t="0" r="0" b="0"/>
            <wp:docPr id="32"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00A638F1" w:rsidRPr="00420E9F">
        <w:rPr>
          <w:rFonts w:ascii="Arial" w:hAnsi="Arial" w:cs="Arial"/>
          <w:b/>
          <w:bCs/>
          <w:noProof/>
          <w:color w:val="000000"/>
          <w:spacing w:val="-11"/>
          <w:sz w:val="24"/>
          <w:szCs w:val="24"/>
          <w:lang w:eastAsia="en-GB"/>
        </w:rPr>
        <w:t xml:space="preserve">     </w:t>
      </w:r>
      <w:r w:rsidR="00420E9F" w:rsidRPr="00420E9F">
        <w:rPr>
          <w:rFonts w:ascii="Arial" w:hAnsi="Arial" w:cs="Arial"/>
          <w:b/>
          <w:bCs/>
          <w:noProof/>
          <w:color w:val="000000"/>
          <w:spacing w:val="-11"/>
          <w:sz w:val="24"/>
          <w:szCs w:val="24"/>
          <w:lang w:eastAsia="en-GB"/>
        </w:rPr>
        <w:drawing>
          <wp:inline distT="0" distB="0" distL="0" distR="0" wp14:anchorId="267A02E8" wp14:editId="31CE3D99">
            <wp:extent cx="1257300" cy="1323978"/>
            <wp:effectExtent l="0" t="0" r="0" b="9522"/>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257300" cy="1323978"/>
                    </a:xfrm>
                    <a:prstGeom prst="rect">
                      <a:avLst/>
                    </a:prstGeom>
                    <a:noFill/>
                    <a:ln>
                      <a:noFill/>
                      <a:prstDash/>
                    </a:ln>
                  </pic:spPr>
                </pic:pic>
              </a:graphicData>
            </a:graphic>
          </wp:inline>
        </w:drawing>
      </w:r>
      <w:r w:rsidR="00A638F1" w:rsidRPr="00420E9F">
        <w:rPr>
          <w:rFonts w:ascii="Arial" w:hAnsi="Arial" w:cs="Arial"/>
          <w:b/>
          <w:bCs/>
          <w:noProof/>
          <w:color w:val="000000"/>
          <w:spacing w:val="-11"/>
          <w:sz w:val="24"/>
          <w:szCs w:val="24"/>
          <w:lang w:eastAsia="en-GB"/>
        </w:rPr>
        <w:t xml:space="preserve">        </w:t>
      </w:r>
    </w:p>
    <w:p w14:paraId="3B91B1E1" w14:textId="77777777" w:rsidR="00AB2536" w:rsidRPr="00420E9F" w:rsidRDefault="00AB2536" w:rsidP="00D60CB9">
      <w:pPr>
        <w:rPr>
          <w:rFonts w:ascii="Arial" w:hAnsi="Arial" w:cs="Arial"/>
        </w:rPr>
      </w:pPr>
    </w:p>
    <w:p w14:paraId="5F61D9EE" w14:textId="00BB9305" w:rsidR="00AB2536" w:rsidRPr="00BA41EA" w:rsidRDefault="00AB2536" w:rsidP="00D60CB9">
      <w:pPr>
        <w:jc w:val="center"/>
        <w:rPr>
          <w:rFonts w:ascii="Arial" w:hAnsi="Arial" w:cs="Arial"/>
          <w:b/>
          <w:sz w:val="40"/>
          <w:szCs w:val="40"/>
        </w:rPr>
      </w:pPr>
      <w:r w:rsidRPr="00BA41EA">
        <w:rPr>
          <w:rFonts w:ascii="Arial" w:hAnsi="Arial" w:cs="Arial"/>
          <w:b/>
          <w:sz w:val="40"/>
          <w:szCs w:val="40"/>
        </w:rPr>
        <w:t xml:space="preserve">Procedure for </w:t>
      </w:r>
      <w:r w:rsidR="00A1777A">
        <w:rPr>
          <w:rFonts w:ascii="Arial" w:hAnsi="Arial" w:cs="Arial"/>
          <w:b/>
          <w:sz w:val="40"/>
          <w:szCs w:val="40"/>
        </w:rPr>
        <w:t>Committee</w:t>
      </w:r>
      <w:r w:rsidRPr="00BA41EA">
        <w:rPr>
          <w:rFonts w:ascii="Arial" w:hAnsi="Arial" w:cs="Arial"/>
          <w:b/>
          <w:sz w:val="40"/>
          <w:szCs w:val="40"/>
        </w:rPr>
        <w:t xml:space="preserve"> Members’ Self-Reporting of Potential Conflicts of Interest</w:t>
      </w:r>
      <w:r w:rsidR="00322D90">
        <w:rPr>
          <w:rFonts w:ascii="Arial" w:hAnsi="Arial" w:cs="Arial"/>
          <w:b/>
          <w:sz w:val="40"/>
          <w:szCs w:val="40"/>
        </w:rPr>
        <w:t xml:space="preserve"> </w:t>
      </w: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14:paraId="415468A6" w14:textId="77777777"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6D75" w14:textId="77777777" w:rsidR="00AB2536" w:rsidRPr="00420E9F" w:rsidRDefault="00AB2536" w:rsidP="00D60CB9">
            <w:pPr>
              <w:jc w:val="both"/>
              <w:rPr>
                <w:rFonts w:ascii="Arial" w:hAnsi="Arial" w:cs="Arial"/>
                <w:b/>
                <w:sz w:val="24"/>
                <w:szCs w:val="24"/>
              </w:rPr>
            </w:pPr>
            <w:r w:rsidRPr="00420E9F">
              <w:rPr>
                <w:rFonts w:ascii="Arial" w:hAnsi="Arial" w:cs="Arial"/>
                <w:b/>
                <w:sz w:val="24"/>
                <w:szCs w:val="24"/>
              </w:rPr>
              <w:t>Summary</w:t>
            </w:r>
          </w:p>
          <w:p w14:paraId="3A5DEDDB" w14:textId="5AE6C1B7" w:rsidR="00AB2536" w:rsidRPr="00420E9F" w:rsidRDefault="00AB2536" w:rsidP="00D60CB9">
            <w:pPr>
              <w:jc w:val="both"/>
              <w:rPr>
                <w:rFonts w:ascii="Arial" w:hAnsi="Arial" w:cs="Arial"/>
                <w:sz w:val="24"/>
                <w:szCs w:val="24"/>
              </w:rPr>
            </w:pPr>
            <w:r w:rsidRPr="00420E9F">
              <w:rPr>
                <w:rFonts w:ascii="Arial" w:hAnsi="Arial" w:cs="Arial"/>
                <w:b/>
                <w:sz w:val="24"/>
                <w:szCs w:val="24"/>
              </w:rPr>
              <w:br/>
            </w:r>
            <w:r w:rsidRPr="00420E9F">
              <w:rPr>
                <w:rFonts w:ascii="Arial" w:hAnsi="Arial" w:cs="Arial"/>
                <w:sz w:val="24"/>
                <w:szCs w:val="24"/>
              </w:rPr>
              <w:t xml:space="preserve">This report sets out procedure for the self-reporting by </w:t>
            </w:r>
            <w:r w:rsidR="00A1777A">
              <w:rPr>
                <w:rFonts w:ascii="Arial" w:hAnsi="Arial" w:cs="Arial"/>
                <w:sz w:val="24"/>
                <w:szCs w:val="24"/>
              </w:rPr>
              <w:t xml:space="preserve">Committee </w:t>
            </w:r>
            <w:r w:rsidRPr="00420E9F">
              <w:rPr>
                <w:rFonts w:ascii="Arial" w:hAnsi="Arial" w:cs="Arial"/>
                <w:sz w:val="24"/>
                <w:szCs w:val="24"/>
              </w:rPr>
              <w:t xml:space="preserve">members of any changes in their personal circumstances that </w:t>
            </w:r>
            <w:r w:rsidRPr="00420E9F">
              <w:rPr>
                <w:rFonts w:ascii="Arial" w:hAnsi="Arial" w:cs="Arial"/>
                <w:i/>
                <w:sz w:val="24"/>
                <w:szCs w:val="24"/>
                <w:u w:val="single"/>
              </w:rPr>
              <w:t>may</w:t>
            </w:r>
            <w:r w:rsidRPr="00420E9F">
              <w:rPr>
                <w:rFonts w:ascii="Arial" w:hAnsi="Arial" w:cs="Arial"/>
                <w:sz w:val="24"/>
                <w:szCs w:val="24"/>
              </w:rPr>
              <w:t xml:space="preserve"> present a potential conflict of interest with their role as a member of the</w:t>
            </w:r>
            <w:r w:rsidR="00A1777A">
              <w:rPr>
                <w:rFonts w:ascii="Arial" w:hAnsi="Arial" w:cs="Arial"/>
                <w:sz w:val="24"/>
                <w:szCs w:val="24"/>
              </w:rPr>
              <w:t xml:space="preserve"> Joint Independent Audit Committee.</w:t>
            </w:r>
          </w:p>
          <w:p w14:paraId="407AC7EB" w14:textId="77777777" w:rsidR="00AB2536" w:rsidRPr="00420E9F" w:rsidRDefault="00AB2536" w:rsidP="00D60CB9">
            <w:pPr>
              <w:jc w:val="both"/>
              <w:rPr>
                <w:rFonts w:ascii="Arial" w:hAnsi="Arial" w:cs="Arial"/>
                <w:sz w:val="24"/>
                <w:szCs w:val="24"/>
              </w:rPr>
            </w:pPr>
          </w:p>
        </w:tc>
      </w:tr>
    </w:tbl>
    <w:p w14:paraId="5E3F7FD2" w14:textId="77777777" w:rsidR="00AB2536" w:rsidRPr="00420E9F" w:rsidRDefault="00AB2536" w:rsidP="00D60CB9">
      <w:pPr>
        <w:rPr>
          <w:rFonts w:ascii="Arial" w:hAnsi="Arial" w:cs="Arial"/>
        </w:rPr>
      </w:pP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14:paraId="577E8328" w14:textId="77777777" w:rsidTr="00AD76BE">
        <w:trPr>
          <w:cantSplit/>
        </w:trPr>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7B1F" w14:textId="77777777" w:rsidR="00AB2536" w:rsidRPr="00420E9F" w:rsidRDefault="00AB2536" w:rsidP="00D60CB9">
            <w:pPr>
              <w:rPr>
                <w:rFonts w:ascii="Arial" w:hAnsi="Arial" w:cs="Arial"/>
                <w:b/>
                <w:sz w:val="24"/>
                <w:szCs w:val="24"/>
              </w:rPr>
            </w:pPr>
            <w:r w:rsidRPr="00420E9F">
              <w:rPr>
                <w:rFonts w:ascii="Arial" w:hAnsi="Arial" w:cs="Arial"/>
                <w:b/>
                <w:sz w:val="24"/>
                <w:szCs w:val="24"/>
              </w:rPr>
              <w:t>Recommendation:</w:t>
            </w:r>
          </w:p>
          <w:p w14:paraId="30DB3A51" w14:textId="03872A47" w:rsidR="00AB2536" w:rsidRPr="00420E9F" w:rsidRDefault="00AB2536" w:rsidP="00826DCF">
            <w:pPr>
              <w:numPr>
                <w:ilvl w:val="0"/>
                <w:numId w:val="1"/>
              </w:numPr>
              <w:tabs>
                <w:tab w:val="left" w:pos="-11"/>
              </w:tabs>
              <w:suppressAutoHyphens/>
              <w:autoSpaceDN w:val="0"/>
              <w:spacing w:after="0" w:line="240" w:lineRule="auto"/>
              <w:ind w:hanging="578"/>
              <w:jc w:val="both"/>
              <w:textAlignment w:val="baseline"/>
              <w:rPr>
                <w:rFonts w:ascii="Arial" w:hAnsi="Arial" w:cs="Arial"/>
                <w:sz w:val="24"/>
                <w:szCs w:val="24"/>
              </w:rPr>
            </w:pPr>
            <w:r w:rsidRPr="00420E9F">
              <w:rPr>
                <w:rFonts w:ascii="Arial" w:hAnsi="Arial" w:cs="Arial"/>
                <w:sz w:val="24"/>
                <w:szCs w:val="24"/>
              </w:rPr>
              <w:t xml:space="preserve">For the </w:t>
            </w:r>
            <w:r w:rsidR="00A1777A">
              <w:rPr>
                <w:rFonts w:ascii="Arial" w:hAnsi="Arial" w:cs="Arial"/>
                <w:sz w:val="24"/>
                <w:szCs w:val="24"/>
              </w:rPr>
              <w:t>Committee t</w:t>
            </w:r>
            <w:r w:rsidRPr="00420E9F">
              <w:rPr>
                <w:rFonts w:ascii="Arial" w:hAnsi="Arial" w:cs="Arial"/>
                <w:sz w:val="24"/>
                <w:szCs w:val="24"/>
              </w:rPr>
              <w:t xml:space="preserve">o adopt the ‘Procedure for Reporting Potential Conflicts of Interest’ as set out in this report and attached reporting Template. </w:t>
            </w:r>
          </w:p>
          <w:p w14:paraId="6558F809" w14:textId="77777777" w:rsidR="00AB2536" w:rsidRPr="00420E9F" w:rsidRDefault="00AB2536" w:rsidP="00D60CB9">
            <w:pPr>
              <w:tabs>
                <w:tab w:val="left" w:pos="-11"/>
              </w:tabs>
              <w:suppressAutoHyphens/>
              <w:autoSpaceDN w:val="0"/>
              <w:spacing w:after="0" w:line="240" w:lineRule="auto"/>
              <w:ind w:left="720"/>
              <w:jc w:val="both"/>
              <w:textAlignment w:val="baseline"/>
              <w:rPr>
                <w:rFonts w:ascii="Arial" w:hAnsi="Arial" w:cs="Arial"/>
                <w:sz w:val="24"/>
                <w:szCs w:val="24"/>
              </w:rPr>
            </w:pPr>
          </w:p>
          <w:p w14:paraId="21305D78" w14:textId="77777777" w:rsidR="00AB2536" w:rsidRPr="00420E9F" w:rsidRDefault="00AB2536" w:rsidP="00D60CB9">
            <w:pPr>
              <w:rPr>
                <w:rFonts w:ascii="Arial" w:hAnsi="Arial" w:cs="Arial"/>
                <w:sz w:val="24"/>
                <w:szCs w:val="24"/>
              </w:rPr>
            </w:pPr>
          </w:p>
        </w:tc>
      </w:tr>
    </w:tbl>
    <w:p w14:paraId="2B7A8912" w14:textId="77777777" w:rsidR="00AB2536" w:rsidRPr="00420E9F" w:rsidRDefault="00AB2536" w:rsidP="00D60CB9">
      <w:pPr>
        <w:rPr>
          <w:rFonts w:ascii="Arial" w:hAnsi="Arial" w:cs="Arial"/>
        </w:rPr>
      </w:pP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14:paraId="5A1478DD" w14:textId="77777777"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54D4" w14:textId="39F5387E" w:rsidR="00AB2536" w:rsidRPr="00420E9F" w:rsidRDefault="00FE712F" w:rsidP="00D60CB9">
            <w:pPr>
              <w:rPr>
                <w:rFonts w:ascii="Arial" w:hAnsi="Arial" w:cs="Arial"/>
                <w:b/>
                <w:sz w:val="24"/>
                <w:szCs w:val="24"/>
              </w:rPr>
            </w:pPr>
            <w:r>
              <w:rPr>
                <w:rFonts w:ascii="Arial" w:hAnsi="Arial" w:cs="Arial"/>
                <w:b/>
                <w:sz w:val="24"/>
                <w:szCs w:val="24"/>
              </w:rPr>
              <w:t>Chair</w:t>
            </w:r>
            <w:r w:rsidR="00AB2536" w:rsidRPr="00420E9F">
              <w:rPr>
                <w:rFonts w:ascii="Arial" w:hAnsi="Arial" w:cs="Arial"/>
                <w:b/>
                <w:sz w:val="24"/>
                <w:szCs w:val="24"/>
              </w:rPr>
              <w:t xml:space="preserve"> of the </w:t>
            </w:r>
            <w:r w:rsidR="00A1777A">
              <w:rPr>
                <w:rFonts w:ascii="Arial" w:hAnsi="Arial" w:cs="Arial"/>
                <w:b/>
                <w:sz w:val="24"/>
                <w:szCs w:val="24"/>
              </w:rPr>
              <w:t>Joint Independent Audit Committee</w:t>
            </w:r>
            <w:r w:rsidR="00AB2536" w:rsidRPr="00420E9F">
              <w:rPr>
                <w:rFonts w:ascii="Arial" w:hAnsi="Arial" w:cs="Arial"/>
                <w:b/>
                <w:sz w:val="24"/>
                <w:szCs w:val="24"/>
              </w:rPr>
              <w:t xml:space="preserve"> </w:t>
            </w:r>
            <w:r w:rsidR="00AB2536" w:rsidRPr="00420E9F">
              <w:rPr>
                <w:rFonts w:ascii="Arial" w:hAnsi="Arial" w:cs="Arial"/>
                <w:b/>
                <w:sz w:val="24"/>
                <w:szCs w:val="24"/>
              </w:rPr>
              <w:br/>
            </w:r>
          </w:p>
          <w:p w14:paraId="106801F7" w14:textId="77777777" w:rsidR="00AB2536" w:rsidRPr="00420E9F" w:rsidRDefault="00AB2536" w:rsidP="00D60CB9">
            <w:pPr>
              <w:rPr>
                <w:rFonts w:ascii="Arial" w:hAnsi="Arial" w:cs="Arial"/>
                <w:sz w:val="24"/>
                <w:szCs w:val="24"/>
              </w:rPr>
            </w:pPr>
            <w:r w:rsidRPr="00420E9F">
              <w:rPr>
                <w:rFonts w:ascii="Arial" w:hAnsi="Arial" w:cs="Arial"/>
                <w:sz w:val="24"/>
                <w:szCs w:val="24"/>
              </w:rPr>
              <w:t>I hereby endorse the recommendation above.</w:t>
            </w:r>
          </w:p>
          <w:p w14:paraId="01201602" w14:textId="77777777" w:rsidR="009D4194" w:rsidRPr="00420E9F" w:rsidRDefault="009D4194" w:rsidP="00D60CB9">
            <w:pPr>
              <w:rPr>
                <w:rFonts w:ascii="Arial" w:hAnsi="Arial" w:cs="Arial"/>
                <w:sz w:val="24"/>
                <w:szCs w:val="24"/>
              </w:rPr>
            </w:pPr>
          </w:p>
          <w:p w14:paraId="46F903D2" w14:textId="77777777" w:rsidR="00AB2536" w:rsidRPr="00420E9F" w:rsidRDefault="00AB2536" w:rsidP="00D60CB9">
            <w:pPr>
              <w:rPr>
                <w:rFonts w:ascii="Arial" w:hAnsi="Arial" w:cs="Arial"/>
                <w:sz w:val="24"/>
                <w:szCs w:val="24"/>
              </w:rPr>
            </w:pPr>
          </w:p>
        </w:tc>
      </w:tr>
    </w:tbl>
    <w:p w14:paraId="3384B997" w14:textId="77777777" w:rsidR="00AB2536" w:rsidRPr="00420E9F" w:rsidRDefault="00AB2536" w:rsidP="00D60CB9">
      <w:pPr>
        <w:rPr>
          <w:rFonts w:ascii="Arial" w:hAnsi="Arial" w:cs="Arial"/>
          <w:b/>
        </w:rPr>
      </w:pPr>
    </w:p>
    <w:p w14:paraId="05D0AD9A" w14:textId="1DFE91AF" w:rsidR="00AB2536" w:rsidRPr="00420E9F" w:rsidRDefault="00AB2536" w:rsidP="000E4677">
      <w:pPr>
        <w:pageBreakBefore/>
        <w:suppressAutoHyphens/>
        <w:autoSpaceDN w:val="0"/>
        <w:spacing w:after="0" w:line="240" w:lineRule="auto"/>
        <w:jc w:val="both"/>
        <w:textAlignment w:val="baseline"/>
        <w:rPr>
          <w:rFonts w:ascii="Arial" w:hAnsi="Arial" w:cs="Arial"/>
        </w:rPr>
      </w:pPr>
      <w:r w:rsidRPr="00420E9F">
        <w:rPr>
          <w:rFonts w:ascii="Arial" w:hAnsi="Arial" w:cs="Arial"/>
          <w:b/>
          <w:sz w:val="24"/>
          <w:szCs w:val="24"/>
        </w:rPr>
        <w:lastRenderedPageBreak/>
        <w:t xml:space="preserve">Introduction and background  </w:t>
      </w:r>
    </w:p>
    <w:p w14:paraId="31A094F5" w14:textId="77777777" w:rsidR="00AB2536" w:rsidRPr="00420E9F" w:rsidRDefault="00AB2536" w:rsidP="00D60CB9">
      <w:pPr>
        <w:tabs>
          <w:tab w:val="left" w:pos="720"/>
        </w:tabs>
        <w:jc w:val="both"/>
        <w:rPr>
          <w:rFonts w:ascii="Arial" w:hAnsi="Arial" w:cs="Arial"/>
          <w:b/>
          <w:sz w:val="24"/>
          <w:szCs w:val="24"/>
        </w:rPr>
      </w:pPr>
    </w:p>
    <w:p w14:paraId="63A27CED" w14:textId="6627B763" w:rsidR="000E4677" w:rsidRPr="0046604F" w:rsidRDefault="000E4677" w:rsidP="0046604F">
      <w:pPr>
        <w:suppressAutoHyphens/>
        <w:autoSpaceDN w:val="0"/>
        <w:spacing w:after="0" w:line="240" w:lineRule="auto"/>
        <w:ind w:left="720"/>
        <w:jc w:val="both"/>
        <w:textAlignment w:val="baseline"/>
        <w:rPr>
          <w:rFonts w:ascii="Arial" w:hAnsi="Arial" w:cs="Arial"/>
        </w:rPr>
      </w:pPr>
    </w:p>
    <w:p w14:paraId="23405108" w14:textId="28CB7B50" w:rsidR="00AB2536" w:rsidRPr="00420E9F" w:rsidRDefault="000E4677" w:rsidP="00D60CB9">
      <w:pPr>
        <w:tabs>
          <w:tab w:val="left" w:pos="720"/>
        </w:tabs>
        <w:jc w:val="both"/>
        <w:rPr>
          <w:rFonts w:ascii="Arial" w:hAnsi="Arial" w:cs="Arial"/>
          <w:b/>
          <w:sz w:val="24"/>
          <w:szCs w:val="24"/>
        </w:rPr>
      </w:pPr>
      <w:r>
        <w:rPr>
          <w:rFonts w:ascii="Arial" w:hAnsi="Arial" w:cs="Arial"/>
          <w:b/>
          <w:sz w:val="24"/>
          <w:szCs w:val="24"/>
        </w:rPr>
        <w:t xml:space="preserve">1. </w:t>
      </w:r>
      <w:r>
        <w:rPr>
          <w:rFonts w:ascii="Arial" w:hAnsi="Arial" w:cs="Arial"/>
          <w:b/>
          <w:sz w:val="24"/>
          <w:szCs w:val="24"/>
        </w:rPr>
        <w:tab/>
      </w:r>
      <w:r w:rsidR="00AB2536" w:rsidRPr="00420E9F">
        <w:rPr>
          <w:rFonts w:ascii="Arial" w:hAnsi="Arial" w:cs="Arial"/>
          <w:b/>
          <w:sz w:val="24"/>
          <w:szCs w:val="24"/>
        </w:rPr>
        <w:t>Matters for consideration</w:t>
      </w:r>
    </w:p>
    <w:p w14:paraId="1C1394AD" w14:textId="72422AF0" w:rsidR="00AB2536" w:rsidRPr="00BA41EA" w:rsidRDefault="000E4677" w:rsidP="00D60CB9">
      <w:pPr>
        <w:ind w:left="720" w:hanging="720"/>
        <w:jc w:val="both"/>
        <w:rPr>
          <w:rFonts w:ascii="Arial" w:hAnsi="Arial" w:cs="Arial"/>
        </w:rPr>
      </w:pPr>
      <w:r>
        <w:rPr>
          <w:rFonts w:ascii="Arial" w:hAnsi="Arial" w:cs="Arial"/>
        </w:rPr>
        <w:t>1.1</w:t>
      </w:r>
      <w:r>
        <w:rPr>
          <w:rFonts w:ascii="Arial" w:hAnsi="Arial" w:cs="Arial"/>
        </w:rPr>
        <w:tab/>
        <w:t>This</w:t>
      </w:r>
      <w:r w:rsidR="008C262F">
        <w:rPr>
          <w:rFonts w:ascii="Arial" w:hAnsi="Arial" w:cs="Arial"/>
        </w:rPr>
        <w:t xml:space="preserve"> reporting procedure is </w:t>
      </w:r>
      <w:r w:rsidR="00AB2536" w:rsidRPr="00BA41EA">
        <w:rPr>
          <w:rFonts w:ascii="Arial" w:hAnsi="Arial" w:cs="Arial"/>
        </w:rPr>
        <w:t xml:space="preserve">based on the information that </w:t>
      </w:r>
      <w:r w:rsidR="0046604F">
        <w:rPr>
          <w:rFonts w:ascii="Arial" w:hAnsi="Arial" w:cs="Arial"/>
        </w:rPr>
        <w:t>Committee</w:t>
      </w:r>
      <w:r w:rsidR="00AB2536" w:rsidRPr="00BA41EA">
        <w:rPr>
          <w:rFonts w:ascii="Arial" w:hAnsi="Arial" w:cs="Arial"/>
        </w:rPr>
        <w:t xml:space="preserve"> members are required to disclose on their application forms when appointed to the </w:t>
      </w:r>
      <w:r w:rsidR="0046604F">
        <w:rPr>
          <w:rFonts w:ascii="Arial" w:hAnsi="Arial" w:cs="Arial"/>
        </w:rPr>
        <w:t>Committee</w:t>
      </w:r>
      <w:r w:rsidR="00AB2536" w:rsidRPr="00BA41EA">
        <w:rPr>
          <w:rFonts w:ascii="Arial" w:hAnsi="Arial" w:cs="Arial"/>
        </w:rPr>
        <w:t>.</w:t>
      </w:r>
    </w:p>
    <w:p w14:paraId="363B6945" w14:textId="6FE2B391" w:rsidR="00AB2536" w:rsidRPr="00BA41EA" w:rsidRDefault="000E4677" w:rsidP="00D60CB9">
      <w:pPr>
        <w:ind w:left="720" w:hanging="720"/>
        <w:jc w:val="both"/>
        <w:rPr>
          <w:rFonts w:ascii="Arial" w:hAnsi="Arial" w:cs="Arial"/>
        </w:rPr>
      </w:pPr>
      <w:r>
        <w:rPr>
          <w:rFonts w:ascii="Arial" w:hAnsi="Arial" w:cs="Arial"/>
        </w:rPr>
        <w:t>1</w:t>
      </w:r>
      <w:r w:rsidR="00AB2536" w:rsidRPr="00BA41EA">
        <w:rPr>
          <w:rFonts w:ascii="Arial" w:hAnsi="Arial" w:cs="Arial"/>
        </w:rPr>
        <w:t>.2</w:t>
      </w:r>
      <w:r w:rsidR="00AB2536" w:rsidRPr="00BA41EA">
        <w:rPr>
          <w:rFonts w:ascii="Arial" w:hAnsi="Arial" w:cs="Arial"/>
        </w:rPr>
        <w:tab/>
      </w:r>
      <w:r w:rsidR="0046604F">
        <w:rPr>
          <w:rFonts w:ascii="Arial" w:hAnsi="Arial" w:cs="Arial"/>
        </w:rPr>
        <w:t>Committee</w:t>
      </w:r>
      <w:r w:rsidR="00AB2536" w:rsidRPr="00BA41EA">
        <w:rPr>
          <w:rFonts w:ascii="Arial" w:hAnsi="Arial" w:cs="Arial"/>
        </w:rPr>
        <w:t xml:space="preserve"> members were required to declare, as necessary, the following information and provide supporting details:</w:t>
      </w:r>
    </w:p>
    <w:p w14:paraId="20424D4A" w14:textId="77777777" w:rsidR="00AB2536" w:rsidRPr="007C0C4E"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i/>
        </w:rPr>
      </w:pPr>
      <w:r w:rsidRPr="007C0C4E">
        <w:rPr>
          <w:rFonts w:ascii="Arial" w:hAnsi="Arial" w:cs="Arial"/>
          <w:i/>
        </w:rPr>
        <w:t xml:space="preserve">“Have you ever been convicted of an offence or been reported and subsequently given an official written caution, warning or reprimand for any offence?” </w:t>
      </w:r>
    </w:p>
    <w:p w14:paraId="2A9BE5D4" w14:textId="77777777" w:rsidR="00AB2536" w:rsidRPr="00BA41EA" w:rsidRDefault="00AB2536" w:rsidP="00D60CB9">
      <w:pPr>
        <w:suppressAutoHyphens/>
        <w:overflowPunct w:val="0"/>
        <w:autoSpaceDE w:val="0"/>
        <w:autoSpaceDN w:val="0"/>
        <w:spacing w:after="0" w:line="240" w:lineRule="auto"/>
        <w:ind w:left="1080"/>
        <w:jc w:val="both"/>
        <w:textAlignment w:val="baseline"/>
        <w:rPr>
          <w:rFonts w:ascii="Arial" w:hAnsi="Arial" w:cs="Arial"/>
        </w:rPr>
      </w:pPr>
    </w:p>
    <w:p w14:paraId="39CCB69B" w14:textId="77777777" w:rsidR="00AB2536" w:rsidRPr="00BA41EA"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w:t>
      </w:r>
      <w:r w:rsidRPr="00BA41EA">
        <w:rPr>
          <w:rFonts w:ascii="Arial" w:hAnsi="Arial" w:cs="Arial"/>
          <w:i/>
          <w:iCs/>
        </w:rPr>
        <w:t>Are you, or have you been in the last five years, an officer / employee / volunteer of the Thames Valley Police / OPCC or a related organisation (e.g. Police Officer, member of Police Staff, member of an OPCC, Independent Custody Visitor, Misconduct Panel Member, Special Constable, Police Community Support Officer, Detention Officer), or a Justice of the Peace?</w:t>
      </w:r>
      <w:r w:rsidRPr="00BA41EA">
        <w:rPr>
          <w:rFonts w:ascii="Arial" w:hAnsi="Arial" w:cs="Arial"/>
        </w:rPr>
        <w:t>”</w:t>
      </w:r>
    </w:p>
    <w:p w14:paraId="7D8621CF" w14:textId="77777777" w:rsidR="00AB2536" w:rsidRPr="00BA41EA" w:rsidRDefault="00AB2536" w:rsidP="00D60CB9">
      <w:pPr>
        <w:overflowPunct w:val="0"/>
        <w:autoSpaceDE w:val="0"/>
        <w:ind w:left="360"/>
        <w:jc w:val="both"/>
        <w:rPr>
          <w:rFonts w:ascii="Arial" w:hAnsi="Arial" w:cs="Arial"/>
        </w:rPr>
      </w:pPr>
    </w:p>
    <w:p w14:paraId="1DCC09AC" w14:textId="77777777" w:rsidR="00AB2536" w:rsidRPr="00BA41EA"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w:t>
      </w:r>
      <w:r w:rsidRPr="00BA41EA">
        <w:rPr>
          <w:rFonts w:ascii="Arial" w:hAnsi="Arial" w:cs="Arial"/>
          <w:i/>
          <w:iCs/>
        </w:rPr>
        <w:t>Are you related to an officer / employee / volunteer of the Thames Valley Police / OPCC?</w:t>
      </w:r>
      <w:r w:rsidRPr="00BA41EA">
        <w:rPr>
          <w:rFonts w:ascii="Arial" w:hAnsi="Arial" w:cs="Arial"/>
        </w:rPr>
        <w:t xml:space="preserve">” </w:t>
      </w:r>
    </w:p>
    <w:p w14:paraId="379BCE8C" w14:textId="77777777" w:rsidR="00AB2536" w:rsidRPr="00BA41EA" w:rsidRDefault="00AB2536" w:rsidP="00D60CB9">
      <w:pPr>
        <w:overflowPunct w:val="0"/>
        <w:autoSpaceDE w:val="0"/>
        <w:ind w:left="360"/>
        <w:jc w:val="both"/>
        <w:rPr>
          <w:rFonts w:ascii="Arial" w:hAnsi="Arial" w:cs="Arial"/>
        </w:rPr>
      </w:pPr>
    </w:p>
    <w:p w14:paraId="6F4F9A23" w14:textId="2EFC6D52" w:rsidR="00AB2536"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 xml:space="preserve"> “</w:t>
      </w:r>
      <w:r w:rsidRPr="00BA41EA">
        <w:rPr>
          <w:rFonts w:ascii="Arial" w:hAnsi="Arial" w:cs="Arial"/>
          <w:i/>
          <w:iCs/>
        </w:rPr>
        <w:t>Please provide details of professional or voluntary work you have done and experience you may have of working within the local community that would in your opinion be relevant to this role</w:t>
      </w:r>
      <w:r w:rsidRPr="00BA41EA">
        <w:rPr>
          <w:rFonts w:ascii="Arial" w:hAnsi="Arial" w:cs="Arial"/>
        </w:rPr>
        <w:t>”</w:t>
      </w:r>
    </w:p>
    <w:p w14:paraId="24FABA02" w14:textId="77777777" w:rsidR="0046604F" w:rsidRPr="00BA41EA" w:rsidRDefault="0046604F" w:rsidP="0046604F">
      <w:pPr>
        <w:suppressAutoHyphens/>
        <w:overflowPunct w:val="0"/>
        <w:autoSpaceDE w:val="0"/>
        <w:autoSpaceDN w:val="0"/>
        <w:spacing w:after="0" w:line="240" w:lineRule="auto"/>
        <w:ind w:left="1080"/>
        <w:jc w:val="both"/>
        <w:textAlignment w:val="baseline"/>
        <w:rPr>
          <w:rFonts w:ascii="Arial" w:hAnsi="Arial" w:cs="Arial"/>
        </w:rPr>
      </w:pPr>
    </w:p>
    <w:p w14:paraId="5BD92347" w14:textId="65D06D73" w:rsidR="00AB2536" w:rsidRPr="00BA41EA" w:rsidRDefault="00AB2536" w:rsidP="00D60CB9">
      <w:pPr>
        <w:pStyle w:val="m-6656034941713983836msolistparagraph"/>
        <w:ind w:left="720" w:hanging="720"/>
        <w:jc w:val="both"/>
        <w:rPr>
          <w:rFonts w:ascii="Arial" w:hAnsi="Arial" w:cs="Arial"/>
          <w:sz w:val="22"/>
          <w:szCs w:val="22"/>
        </w:rPr>
      </w:pPr>
      <w:r w:rsidRPr="00BA41EA">
        <w:rPr>
          <w:rFonts w:ascii="Arial" w:hAnsi="Arial" w:cs="Arial"/>
          <w:bCs/>
          <w:sz w:val="22"/>
          <w:szCs w:val="22"/>
        </w:rPr>
        <w:t>2.3</w:t>
      </w:r>
      <w:r w:rsidRPr="00BA41EA">
        <w:rPr>
          <w:rFonts w:ascii="Arial" w:hAnsi="Arial" w:cs="Arial"/>
          <w:bCs/>
          <w:sz w:val="22"/>
          <w:szCs w:val="22"/>
        </w:rPr>
        <w:tab/>
        <w:t xml:space="preserve">It is considered sensible &amp; reasonable that the above information and supporting details, as disclosed by </w:t>
      </w:r>
      <w:r w:rsidR="0046604F">
        <w:rPr>
          <w:rFonts w:ascii="Arial" w:hAnsi="Arial" w:cs="Arial"/>
          <w:bCs/>
          <w:sz w:val="22"/>
          <w:szCs w:val="22"/>
        </w:rPr>
        <w:t>Committee</w:t>
      </w:r>
      <w:r w:rsidRPr="00BA41EA">
        <w:rPr>
          <w:rFonts w:ascii="Arial" w:hAnsi="Arial" w:cs="Arial"/>
          <w:bCs/>
          <w:sz w:val="22"/>
          <w:szCs w:val="22"/>
        </w:rPr>
        <w:t xml:space="preserve"> members, should be maintained and updated by </w:t>
      </w:r>
      <w:r w:rsidR="0046604F">
        <w:rPr>
          <w:rFonts w:ascii="Arial" w:hAnsi="Arial" w:cs="Arial"/>
          <w:bCs/>
          <w:sz w:val="22"/>
          <w:szCs w:val="22"/>
        </w:rPr>
        <w:t>Committee</w:t>
      </w:r>
      <w:r w:rsidRPr="00BA41EA">
        <w:rPr>
          <w:rFonts w:ascii="Arial" w:hAnsi="Arial" w:cs="Arial"/>
          <w:bCs/>
          <w:sz w:val="22"/>
          <w:szCs w:val="22"/>
        </w:rPr>
        <w:t xml:space="preserve"> Members as and when necessary, and any changes made to the answers to questions (a), (b), (c) and (d), above, be notified to the OPCC (via the He</w:t>
      </w:r>
      <w:r w:rsidR="008C262F">
        <w:rPr>
          <w:rFonts w:ascii="Arial" w:hAnsi="Arial" w:cs="Arial"/>
          <w:bCs/>
          <w:sz w:val="22"/>
          <w:szCs w:val="22"/>
        </w:rPr>
        <w:t>ad of Governance and Compliance</w:t>
      </w:r>
      <w:r w:rsidRPr="00BA41EA">
        <w:rPr>
          <w:rFonts w:ascii="Arial" w:hAnsi="Arial" w:cs="Arial"/>
          <w:bCs/>
          <w:sz w:val="22"/>
          <w:szCs w:val="22"/>
        </w:rPr>
        <w:t>) on a timely basis</w:t>
      </w:r>
      <w:r w:rsidR="000E4677">
        <w:rPr>
          <w:rFonts w:ascii="Arial" w:hAnsi="Arial" w:cs="Arial"/>
          <w:sz w:val="22"/>
          <w:szCs w:val="22"/>
        </w:rPr>
        <w:t xml:space="preserve">. The Head of Governance and Compliance </w:t>
      </w:r>
      <w:r w:rsidRPr="00BA41EA">
        <w:rPr>
          <w:rFonts w:ascii="Arial" w:hAnsi="Arial" w:cs="Arial"/>
          <w:sz w:val="22"/>
          <w:szCs w:val="22"/>
        </w:rPr>
        <w:t>will then arrange for:</w:t>
      </w:r>
    </w:p>
    <w:p w14:paraId="342B50A8" w14:textId="03D548DD"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any notifications to be referred to the PCC and C</w:t>
      </w:r>
      <w:r w:rsidR="0046604F">
        <w:rPr>
          <w:rFonts w:ascii="Arial" w:hAnsi="Arial" w:cs="Arial"/>
          <w:sz w:val="22"/>
          <w:szCs w:val="22"/>
        </w:rPr>
        <w:t>hief Constable</w:t>
      </w:r>
      <w:r w:rsidR="00132831">
        <w:rPr>
          <w:rFonts w:ascii="Arial" w:hAnsi="Arial" w:cs="Arial"/>
          <w:sz w:val="22"/>
          <w:szCs w:val="22"/>
        </w:rPr>
        <w:t>;</w:t>
      </w:r>
      <w:r w:rsidRPr="00BA41EA">
        <w:rPr>
          <w:rFonts w:ascii="Arial" w:hAnsi="Arial" w:cs="Arial"/>
          <w:sz w:val="22"/>
          <w:szCs w:val="22"/>
        </w:rPr>
        <w:t xml:space="preserve"> </w:t>
      </w:r>
    </w:p>
    <w:p w14:paraId="7CC20C27" w14:textId="2858F711"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the Member’s changes in circumstances to</w:t>
      </w:r>
      <w:r w:rsidR="0046604F">
        <w:rPr>
          <w:rFonts w:ascii="Arial" w:hAnsi="Arial" w:cs="Arial"/>
          <w:sz w:val="22"/>
          <w:szCs w:val="22"/>
        </w:rPr>
        <w:t xml:space="preserve"> be considered by the PCC and Chief Constable as soon as practicable</w:t>
      </w:r>
      <w:r w:rsidR="00132831">
        <w:rPr>
          <w:rFonts w:ascii="Arial" w:hAnsi="Arial" w:cs="Arial"/>
          <w:sz w:val="22"/>
          <w:szCs w:val="22"/>
        </w:rPr>
        <w:t>; and</w:t>
      </w:r>
    </w:p>
    <w:p w14:paraId="3B592D2E" w14:textId="6D49C40F"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 xml:space="preserve">a response to be provided to the </w:t>
      </w:r>
      <w:r w:rsidR="0046604F">
        <w:rPr>
          <w:rFonts w:ascii="Arial" w:hAnsi="Arial" w:cs="Arial"/>
          <w:sz w:val="22"/>
          <w:szCs w:val="22"/>
        </w:rPr>
        <w:t>Committee m</w:t>
      </w:r>
      <w:r w:rsidRPr="00BA41EA">
        <w:rPr>
          <w:rFonts w:ascii="Arial" w:hAnsi="Arial" w:cs="Arial"/>
          <w:sz w:val="22"/>
          <w:szCs w:val="22"/>
        </w:rPr>
        <w:t>ember as to whether or not the PCC and C</w:t>
      </w:r>
      <w:r w:rsidR="0046604F">
        <w:rPr>
          <w:rFonts w:ascii="Arial" w:hAnsi="Arial" w:cs="Arial"/>
          <w:sz w:val="22"/>
          <w:szCs w:val="22"/>
        </w:rPr>
        <w:t>hief Constable</w:t>
      </w:r>
      <w:r w:rsidRPr="00BA41EA">
        <w:rPr>
          <w:rFonts w:ascii="Arial" w:hAnsi="Arial" w:cs="Arial"/>
          <w:sz w:val="22"/>
          <w:szCs w:val="22"/>
        </w:rPr>
        <w:t xml:space="preserve"> consider the possible conflict to be a real conflict sufficient to prevent the </w:t>
      </w:r>
      <w:r w:rsidR="0046604F">
        <w:rPr>
          <w:rFonts w:ascii="Arial" w:hAnsi="Arial" w:cs="Arial"/>
          <w:sz w:val="22"/>
          <w:szCs w:val="22"/>
        </w:rPr>
        <w:t xml:space="preserve">Committee </w:t>
      </w:r>
      <w:r w:rsidRPr="00BA41EA">
        <w:rPr>
          <w:rFonts w:ascii="Arial" w:hAnsi="Arial" w:cs="Arial"/>
          <w:sz w:val="22"/>
          <w:szCs w:val="22"/>
        </w:rPr>
        <w:t>member from undertaking their role effectively.</w:t>
      </w:r>
    </w:p>
    <w:p w14:paraId="6726FEAC" w14:textId="088451AE" w:rsidR="00AB2536" w:rsidRPr="00BA41EA" w:rsidRDefault="00AB2536" w:rsidP="00D60CB9">
      <w:pPr>
        <w:spacing w:before="100" w:after="100"/>
        <w:ind w:left="720" w:hanging="720"/>
        <w:jc w:val="both"/>
        <w:rPr>
          <w:rFonts w:ascii="Arial" w:hAnsi="Arial" w:cs="Arial"/>
        </w:rPr>
      </w:pPr>
      <w:r w:rsidRPr="00BA41EA">
        <w:rPr>
          <w:rFonts w:ascii="Arial" w:hAnsi="Arial" w:cs="Arial"/>
        </w:rPr>
        <w:t>2.4</w:t>
      </w:r>
      <w:r w:rsidRPr="00BA41EA">
        <w:rPr>
          <w:rFonts w:ascii="Arial" w:hAnsi="Arial" w:cs="Arial"/>
        </w:rPr>
        <w:tab/>
        <w:t xml:space="preserve">It is anticipated that this self-reporting procedure will satisfactorily identify and address most, if not all, of the types of potential conflicts &amp; concerns that </w:t>
      </w:r>
      <w:r w:rsidR="0046604F">
        <w:rPr>
          <w:rFonts w:ascii="Arial" w:hAnsi="Arial" w:cs="Arial"/>
        </w:rPr>
        <w:t>Committee m</w:t>
      </w:r>
      <w:r w:rsidRPr="00BA41EA">
        <w:rPr>
          <w:rFonts w:ascii="Arial" w:hAnsi="Arial" w:cs="Arial"/>
        </w:rPr>
        <w:t>embers may face, and facilitate their timely consideration by the PCC &amp; C</w:t>
      </w:r>
      <w:r w:rsidR="0046604F">
        <w:rPr>
          <w:rFonts w:ascii="Arial" w:hAnsi="Arial" w:cs="Arial"/>
        </w:rPr>
        <w:t>hief Constable</w:t>
      </w:r>
      <w:r w:rsidRPr="00BA41EA">
        <w:rPr>
          <w:rFonts w:ascii="Arial" w:hAnsi="Arial" w:cs="Arial"/>
        </w:rPr>
        <w:t xml:space="preserve"> (or their representatives), without incurring disproportionate bureaucracy for either party.</w:t>
      </w:r>
    </w:p>
    <w:p w14:paraId="5E04F8D4" w14:textId="77777777" w:rsidR="00AB2536" w:rsidRPr="00BA41EA" w:rsidRDefault="00AB2536" w:rsidP="00D60CB9">
      <w:pPr>
        <w:spacing w:before="100" w:after="100"/>
        <w:jc w:val="both"/>
        <w:rPr>
          <w:rFonts w:ascii="Arial" w:hAnsi="Arial" w:cs="Arial"/>
        </w:rPr>
      </w:pPr>
      <w:r w:rsidRPr="00BA41EA">
        <w:rPr>
          <w:rFonts w:ascii="Arial" w:hAnsi="Arial" w:cs="Arial"/>
        </w:rPr>
        <w:t>2.5</w:t>
      </w:r>
      <w:r w:rsidRPr="00BA41EA">
        <w:rPr>
          <w:rFonts w:ascii="Arial" w:hAnsi="Arial" w:cs="Arial"/>
        </w:rPr>
        <w:tab/>
        <w:t>A Self-Reporting ‘Template’ is attached for the future use of members.</w:t>
      </w:r>
    </w:p>
    <w:p w14:paraId="2295D60A" w14:textId="1F6A699E" w:rsidR="00501E01" w:rsidRDefault="00501E01" w:rsidP="00D60CB9">
      <w:pPr>
        <w:overflowPunct w:val="0"/>
        <w:autoSpaceDE w:val="0"/>
        <w:jc w:val="both"/>
        <w:rPr>
          <w:rFonts w:ascii="Arial" w:hAnsi="Arial" w:cs="Arial"/>
          <w:sz w:val="24"/>
          <w:szCs w:val="24"/>
        </w:rPr>
      </w:pPr>
    </w:p>
    <w:p w14:paraId="6940F54D" w14:textId="77777777" w:rsidR="00AB2536" w:rsidRPr="00420E9F" w:rsidRDefault="00147B41" w:rsidP="00D60CB9">
      <w:pPr>
        <w:spacing w:after="0"/>
        <w:jc w:val="both"/>
        <w:rPr>
          <w:rFonts w:ascii="Arial" w:hAnsi="Arial" w:cs="Arial"/>
          <w:b/>
          <w:sz w:val="24"/>
          <w:szCs w:val="24"/>
        </w:rPr>
      </w:pPr>
      <w:r w:rsidRPr="00420E9F">
        <w:rPr>
          <w:rFonts w:ascii="Arial" w:hAnsi="Arial" w:cs="Arial"/>
          <w:b/>
          <w:sz w:val="24"/>
          <w:szCs w:val="24"/>
        </w:rPr>
        <w:t>Gillian Ormston</w:t>
      </w:r>
    </w:p>
    <w:p w14:paraId="7C0F8999" w14:textId="77777777" w:rsidR="00AB2536" w:rsidRPr="00420E9F" w:rsidRDefault="00147B41" w:rsidP="00D60CB9">
      <w:pPr>
        <w:spacing w:after="0"/>
        <w:jc w:val="both"/>
        <w:rPr>
          <w:rFonts w:ascii="Arial" w:hAnsi="Arial" w:cs="Arial"/>
          <w:sz w:val="24"/>
          <w:szCs w:val="24"/>
        </w:rPr>
      </w:pPr>
      <w:r w:rsidRPr="00420E9F">
        <w:rPr>
          <w:rFonts w:ascii="Arial" w:hAnsi="Arial" w:cs="Arial"/>
          <w:sz w:val="24"/>
          <w:szCs w:val="24"/>
        </w:rPr>
        <w:t>Chief of Staff</w:t>
      </w:r>
    </w:p>
    <w:p w14:paraId="7B1EB1BB" w14:textId="77777777" w:rsidR="00AB2536" w:rsidRPr="00420E9F" w:rsidRDefault="00AB2536" w:rsidP="00D60CB9">
      <w:pPr>
        <w:spacing w:after="0"/>
        <w:jc w:val="both"/>
        <w:rPr>
          <w:rFonts w:ascii="Arial" w:hAnsi="Arial" w:cs="Arial"/>
          <w:sz w:val="24"/>
          <w:szCs w:val="24"/>
        </w:rPr>
      </w:pPr>
      <w:r w:rsidRPr="00420E9F">
        <w:rPr>
          <w:rFonts w:ascii="Arial" w:hAnsi="Arial" w:cs="Arial"/>
          <w:sz w:val="24"/>
          <w:szCs w:val="24"/>
        </w:rPr>
        <w:t>Office of the Police and Crime Commissioner</w:t>
      </w:r>
    </w:p>
    <w:p w14:paraId="63955C93" w14:textId="77777777" w:rsidR="00AB2536" w:rsidRPr="00420E9F" w:rsidRDefault="00AB2536" w:rsidP="00D60CB9">
      <w:pPr>
        <w:rPr>
          <w:rFonts w:ascii="Arial" w:hAnsi="Arial" w:cs="Arial"/>
          <w:sz w:val="24"/>
          <w:szCs w:val="24"/>
        </w:rPr>
      </w:pPr>
      <w:r w:rsidRPr="00420E9F">
        <w:rPr>
          <w:rFonts w:ascii="Arial" w:hAnsi="Arial" w:cs="Arial"/>
          <w:sz w:val="24"/>
          <w:szCs w:val="24"/>
        </w:rPr>
        <w:br w:type="page"/>
      </w:r>
    </w:p>
    <w:p w14:paraId="413BA873" w14:textId="77777777" w:rsidR="00AB2536" w:rsidRPr="00420E9F" w:rsidRDefault="00AB2536" w:rsidP="00D60CB9">
      <w:pPr>
        <w:rPr>
          <w:rFonts w:ascii="Arial" w:hAnsi="Arial" w:cs="Arial"/>
        </w:rPr>
      </w:pPr>
      <w:r w:rsidRPr="00420E9F">
        <w:rPr>
          <w:rFonts w:ascii="Arial" w:hAnsi="Arial" w:cs="Arial"/>
          <w:noProof/>
          <w:lang w:eastAsia="en-GB"/>
        </w:rPr>
        <w:lastRenderedPageBreak/>
        <w:drawing>
          <wp:inline distT="0" distB="0" distL="0" distR="0" wp14:anchorId="501DDCB7" wp14:editId="24A932EC">
            <wp:extent cx="1600200" cy="1419221"/>
            <wp:effectExtent l="0" t="0" r="0" b="0"/>
            <wp:docPr id="34"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sidRPr="00420E9F">
        <w:rPr>
          <w:rFonts w:ascii="Arial" w:hAnsi="Arial" w:cs="Arial"/>
        </w:rPr>
        <w:tab/>
      </w:r>
      <w:r w:rsidRPr="00420E9F">
        <w:rPr>
          <w:rFonts w:ascii="Arial" w:hAnsi="Arial" w:cs="Arial"/>
        </w:rPr>
        <w:tab/>
      </w:r>
      <w:r w:rsidRPr="00420E9F">
        <w:rPr>
          <w:rFonts w:ascii="Arial" w:hAnsi="Arial" w:cs="Arial"/>
        </w:rPr>
        <w:tab/>
        <w:t xml:space="preserve"> </w:t>
      </w:r>
      <w:r w:rsidRPr="00420E9F">
        <w:rPr>
          <w:rFonts w:ascii="Arial" w:hAnsi="Arial" w:cs="Arial"/>
        </w:rPr>
        <w:tab/>
      </w:r>
      <w:r w:rsidRPr="00420E9F">
        <w:rPr>
          <w:rFonts w:ascii="Arial" w:hAnsi="Arial" w:cs="Arial"/>
        </w:rPr>
        <w:tab/>
      </w:r>
      <w:r w:rsidRPr="00420E9F">
        <w:rPr>
          <w:rFonts w:ascii="Arial" w:hAnsi="Arial" w:cs="Arial"/>
        </w:rPr>
        <w:tab/>
      </w:r>
      <w:r w:rsidR="00420E9F">
        <w:rPr>
          <w:rFonts w:ascii="Arial" w:hAnsi="Arial" w:cs="Arial"/>
        </w:rPr>
        <w:t xml:space="preserve">                     </w:t>
      </w:r>
      <w:r w:rsidR="00420E9F" w:rsidRPr="00420E9F">
        <w:rPr>
          <w:rFonts w:ascii="Arial" w:hAnsi="Arial" w:cs="Arial"/>
          <w:b/>
          <w:bCs/>
          <w:noProof/>
          <w:color w:val="000000"/>
          <w:spacing w:val="-11"/>
          <w:sz w:val="24"/>
          <w:szCs w:val="24"/>
          <w:lang w:eastAsia="en-GB"/>
        </w:rPr>
        <w:drawing>
          <wp:inline distT="0" distB="0" distL="0" distR="0" wp14:anchorId="0A13446E" wp14:editId="2034E862">
            <wp:extent cx="1257300" cy="1323978"/>
            <wp:effectExtent l="0" t="0" r="0" b="9522"/>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257300" cy="1323978"/>
                    </a:xfrm>
                    <a:prstGeom prst="rect">
                      <a:avLst/>
                    </a:prstGeom>
                    <a:noFill/>
                    <a:ln>
                      <a:noFill/>
                      <a:prstDash/>
                    </a:ln>
                  </pic:spPr>
                </pic:pic>
              </a:graphicData>
            </a:graphic>
          </wp:inline>
        </w:drawing>
      </w:r>
      <w:r w:rsidRPr="00420E9F">
        <w:rPr>
          <w:rFonts w:ascii="Arial" w:hAnsi="Arial" w:cs="Arial"/>
        </w:rPr>
        <w:tab/>
      </w:r>
      <w:r w:rsidRPr="00420E9F">
        <w:rPr>
          <w:rFonts w:ascii="Arial" w:hAnsi="Arial" w:cs="Arial"/>
        </w:rPr>
        <w:tab/>
      </w:r>
      <w:r w:rsidR="00A638F1" w:rsidRPr="00420E9F">
        <w:rPr>
          <w:rFonts w:ascii="Arial" w:hAnsi="Arial" w:cs="Arial"/>
          <w:b/>
          <w:bCs/>
          <w:noProof/>
          <w:color w:val="000000"/>
          <w:spacing w:val="-11"/>
          <w:sz w:val="24"/>
          <w:szCs w:val="24"/>
          <w:lang w:eastAsia="en-GB"/>
        </w:rPr>
        <w:t xml:space="preserve">             </w:t>
      </w:r>
    </w:p>
    <w:p w14:paraId="28BA16BA" w14:textId="1322E731" w:rsidR="00D146E8" w:rsidRPr="00BA41EA" w:rsidRDefault="0046604F" w:rsidP="00D60CB9">
      <w:pPr>
        <w:jc w:val="center"/>
        <w:rPr>
          <w:rFonts w:ascii="Arial" w:hAnsi="Arial" w:cs="Arial"/>
          <w:b/>
          <w:sz w:val="40"/>
          <w:szCs w:val="40"/>
        </w:rPr>
      </w:pPr>
      <w:r>
        <w:rPr>
          <w:rFonts w:ascii="Arial" w:hAnsi="Arial" w:cs="Arial"/>
          <w:b/>
          <w:sz w:val="40"/>
          <w:szCs w:val="40"/>
        </w:rPr>
        <w:t>Committee</w:t>
      </w:r>
      <w:r w:rsidR="00D146E8" w:rsidRPr="00BA41EA">
        <w:rPr>
          <w:rFonts w:ascii="Arial" w:hAnsi="Arial" w:cs="Arial"/>
          <w:b/>
          <w:sz w:val="40"/>
          <w:szCs w:val="40"/>
        </w:rPr>
        <w:t xml:space="preserve"> Members’ Self-Reporting of Potential Conflicts of Interest</w:t>
      </w:r>
      <w:r w:rsidR="00322D90">
        <w:rPr>
          <w:rFonts w:ascii="Arial" w:hAnsi="Arial" w:cs="Arial"/>
          <w:b/>
          <w:sz w:val="40"/>
          <w:szCs w:val="40"/>
        </w:rPr>
        <w:t xml:space="preserve"> Form</w:t>
      </w:r>
    </w:p>
    <w:p w14:paraId="060693F9" w14:textId="77777777" w:rsidR="00AB2536" w:rsidRPr="00420E9F" w:rsidRDefault="00AB2536" w:rsidP="00D60CB9">
      <w:pPr>
        <w:spacing w:after="0"/>
        <w:rPr>
          <w:rFonts w:ascii="Arial" w:hAnsi="Arial" w:cs="Arial"/>
          <w:b/>
          <w:sz w:val="24"/>
          <w:szCs w:val="24"/>
        </w:rPr>
      </w:pPr>
      <w:r w:rsidRPr="00420E9F">
        <w:rPr>
          <w:rFonts w:ascii="Arial" w:hAnsi="Arial" w:cs="Arial"/>
          <w:b/>
          <w:sz w:val="24"/>
          <w:szCs w:val="24"/>
        </w:rPr>
        <w:t>Member’s Personal Details:</w:t>
      </w:r>
    </w:p>
    <w:p w14:paraId="456765FD" w14:textId="77777777" w:rsidR="00AB2536" w:rsidRPr="00420E9F" w:rsidRDefault="00AB2536" w:rsidP="00D60CB9">
      <w:pPr>
        <w:spacing w:after="0"/>
        <w:rPr>
          <w:rFonts w:ascii="Arial" w:hAnsi="Arial" w:cs="Arial"/>
          <w:sz w:val="24"/>
          <w:szCs w:val="24"/>
        </w:rPr>
      </w:pPr>
    </w:p>
    <w:tbl>
      <w:tblPr>
        <w:tblW w:w="10343" w:type="dxa"/>
        <w:tblCellMar>
          <w:left w:w="10" w:type="dxa"/>
          <w:right w:w="10" w:type="dxa"/>
        </w:tblCellMar>
        <w:tblLook w:val="0000" w:firstRow="0" w:lastRow="0" w:firstColumn="0" w:lastColumn="0" w:noHBand="0" w:noVBand="0"/>
      </w:tblPr>
      <w:tblGrid>
        <w:gridCol w:w="2620"/>
        <w:gridCol w:w="7723"/>
      </w:tblGrid>
      <w:tr w:rsidR="00AB2536" w:rsidRPr="00420E9F" w14:paraId="7A0D5CE2" w14:textId="77777777"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D08" w14:textId="77777777" w:rsidR="00AB2536" w:rsidRPr="00420E9F" w:rsidRDefault="00AB2536" w:rsidP="00D60CB9">
            <w:pPr>
              <w:rPr>
                <w:rFonts w:ascii="Arial" w:hAnsi="Arial" w:cs="Arial"/>
                <w:b/>
                <w:sz w:val="24"/>
                <w:szCs w:val="24"/>
              </w:rPr>
            </w:pPr>
            <w:r w:rsidRPr="00420E9F">
              <w:rPr>
                <w:rFonts w:ascii="Arial" w:hAnsi="Arial" w:cs="Arial"/>
                <w:b/>
                <w:sz w:val="24"/>
                <w:szCs w:val="24"/>
              </w:rPr>
              <w:t>Surname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3A8BE" w14:textId="77777777" w:rsidR="00D146E8" w:rsidRPr="00420E9F" w:rsidRDefault="00D146E8" w:rsidP="00D60CB9">
            <w:pPr>
              <w:rPr>
                <w:rFonts w:ascii="Arial" w:hAnsi="Arial" w:cs="Arial"/>
                <w:sz w:val="24"/>
                <w:szCs w:val="24"/>
              </w:rPr>
            </w:pPr>
          </w:p>
        </w:tc>
      </w:tr>
      <w:tr w:rsidR="00AB2536" w:rsidRPr="00420E9F" w14:paraId="40A2FF56" w14:textId="77777777"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3E76" w14:textId="77777777" w:rsidR="00AB2536" w:rsidRPr="00420E9F" w:rsidRDefault="00AB2536" w:rsidP="00D60CB9">
            <w:pPr>
              <w:rPr>
                <w:rFonts w:ascii="Arial" w:hAnsi="Arial" w:cs="Arial"/>
                <w:b/>
                <w:sz w:val="24"/>
                <w:szCs w:val="24"/>
              </w:rPr>
            </w:pPr>
            <w:r w:rsidRPr="00420E9F">
              <w:rPr>
                <w:rFonts w:ascii="Arial" w:hAnsi="Arial" w:cs="Arial"/>
                <w:b/>
                <w:sz w:val="24"/>
                <w:szCs w:val="24"/>
              </w:rPr>
              <w:t>Forename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3884" w14:textId="77777777" w:rsidR="00AB2536" w:rsidRPr="00420E9F" w:rsidRDefault="00AB2536" w:rsidP="00D60CB9">
            <w:pPr>
              <w:rPr>
                <w:rFonts w:ascii="Arial" w:hAnsi="Arial" w:cs="Arial"/>
                <w:sz w:val="24"/>
                <w:szCs w:val="24"/>
              </w:rPr>
            </w:pPr>
          </w:p>
        </w:tc>
      </w:tr>
      <w:tr w:rsidR="00AB2536" w:rsidRPr="00420E9F" w14:paraId="46E2E392" w14:textId="77777777"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A68D9" w14:textId="77777777" w:rsidR="00AB2536" w:rsidRPr="00420E9F" w:rsidRDefault="00AB2536" w:rsidP="00D60CB9">
            <w:pPr>
              <w:rPr>
                <w:rFonts w:ascii="Arial" w:hAnsi="Arial" w:cs="Arial"/>
                <w:b/>
                <w:sz w:val="24"/>
                <w:szCs w:val="24"/>
              </w:rPr>
            </w:pPr>
            <w:r w:rsidRPr="00420E9F">
              <w:rPr>
                <w:rFonts w:ascii="Arial" w:hAnsi="Arial" w:cs="Arial"/>
                <w:b/>
                <w:sz w:val="24"/>
                <w:szCs w:val="24"/>
              </w:rPr>
              <w:t>Title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282C" w14:textId="77777777" w:rsidR="00AB2536" w:rsidRPr="00420E9F" w:rsidRDefault="00AB2536" w:rsidP="00D60CB9">
            <w:pPr>
              <w:rPr>
                <w:rFonts w:ascii="Arial" w:hAnsi="Arial" w:cs="Arial"/>
                <w:sz w:val="24"/>
                <w:szCs w:val="24"/>
              </w:rPr>
            </w:pPr>
          </w:p>
        </w:tc>
      </w:tr>
      <w:tr w:rsidR="00AB2536" w:rsidRPr="00420E9F" w14:paraId="2437A104" w14:textId="77777777" w:rsidTr="00AD76BE">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2BBD" w14:textId="77777777" w:rsidR="00D146E8" w:rsidRPr="00420E9F" w:rsidRDefault="00AB2536" w:rsidP="00D60CB9">
            <w:pPr>
              <w:rPr>
                <w:rFonts w:ascii="Arial" w:hAnsi="Arial" w:cs="Arial"/>
                <w:sz w:val="24"/>
                <w:szCs w:val="24"/>
              </w:rPr>
            </w:pPr>
            <w:r w:rsidRPr="00420E9F">
              <w:rPr>
                <w:rFonts w:ascii="Arial" w:hAnsi="Arial" w:cs="Arial"/>
                <w:b/>
                <w:sz w:val="24"/>
                <w:szCs w:val="24"/>
              </w:rPr>
              <w:t>Contact Details:</w:t>
            </w:r>
          </w:p>
        </w:tc>
      </w:tr>
      <w:tr w:rsidR="00AB2536" w:rsidRPr="00420E9F" w14:paraId="0EBA9223" w14:textId="77777777"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E881" w14:textId="77777777" w:rsidR="00AB2536" w:rsidRPr="00420E9F" w:rsidRDefault="00AB2536" w:rsidP="00D60CB9">
            <w:pPr>
              <w:rPr>
                <w:rFonts w:ascii="Arial" w:hAnsi="Arial" w:cs="Arial"/>
                <w:b/>
                <w:sz w:val="24"/>
                <w:szCs w:val="24"/>
              </w:rPr>
            </w:pPr>
            <w:r w:rsidRPr="00420E9F">
              <w:rPr>
                <w:rFonts w:ascii="Arial" w:hAnsi="Arial" w:cs="Arial"/>
                <w:b/>
                <w:sz w:val="24"/>
                <w:szCs w:val="24"/>
              </w:rPr>
              <w:t>Email</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4C5F" w14:textId="77777777" w:rsidR="00AB2536" w:rsidRPr="00420E9F" w:rsidRDefault="00AB2536" w:rsidP="00D60CB9">
            <w:pPr>
              <w:rPr>
                <w:rFonts w:ascii="Arial" w:hAnsi="Arial" w:cs="Arial"/>
                <w:sz w:val="24"/>
                <w:szCs w:val="24"/>
              </w:rPr>
            </w:pPr>
          </w:p>
        </w:tc>
      </w:tr>
      <w:tr w:rsidR="00AB2536" w:rsidRPr="00420E9F" w14:paraId="2928502C" w14:textId="77777777" w:rsidTr="00AD76BE">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EFFB" w14:textId="77777777" w:rsidR="00AB2536" w:rsidRPr="00420E9F" w:rsidRDefault="00AB2536" w:rsidP="00D60CB9">
            <w:pPr>
              <w:rPr>
                <w:rFonts w:ascii="Arial" w:hAnsi="Arial" w:cs="Arial"/>
                <w:b/>
                <w:sz w:val="24"/>
                <w:szCs w:val="24"/>
              </w:rPr>
            </w:pPr>
            <w:r w:rsidRPr="00420E9F">
              <w:rPr>
                <w:rFonts w:ascii="Arial" w:hAnsi="Arial" w:cs="Arial"/>
                <w:b/>
                <w:sz w:val="24"/>
                <w:szCs w:val="24"/>
              </w:rPr>
              <w:t>Permanent Address</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2A8D" w14:textId="77777777" w:rsidR="00AB2536" w:rsidRPr="00420E9F" w:rsidRDefault="00AB2536" w:rsidP="00D60CB9">
            <w:pPr>
              <w:rPr>
                <w:rFonts w:ascii="Arial" w:hAnsi="Arial" w:cs="Arial"/>
                <w:sz w:val="24"/>
                <w:szCs w:val="24"/>
              </w:rPr>
            </w:pPr>
          </w:p>
        </w:tc>
      </w:tr>
      <w:tr w:rsidR="00AB2536" w:rsidRPr="00420E9F" w14:paraId="70DED09E" w14:textId="77777777"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5F83" w14:textId="77777777"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C88F" w14:textId="77777777" w:rsidR="00AB2536" w:rsidRPr="00420E9F" w:rsidRDefault="00AB2536" w:rsidP="00D60CB9">
            <w:pPr>
              <w:rPr>
                <w:rFonts w:ascii="Arial" w:hAnsi="Arial" w:cs="Arial"/>
                <w:sz w:val="24"/>
                <w:szCs w:val="24"/>
              </w:rPr>
            </w:pPr>
          </w:p>
        </w:tc>
      </w:tr>
      <w:tr w:rsidR="00AB2536" w:rsidRPr="00420E9F" w14:paraId="755F25EF" w14:textId="77777777"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1FDB" w14:textId="77777777"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E21C" w14:textId="77777777" w:rsidR="00AB2536" w:rsidRPr="00420E9F" w:rsidRDefault="00AB2536" w:rsidP="00D60CB9">
            <w:pPr>
              <w:rPr>
                <w:rFonts w:ascii="Arial" w:hAnsi="Arial" w:cs="Arial"/>
                <w:sz w:val="24"/>
                <w:szCs w:val="24"/>
              </w:rPr>
            </w:pPr>
          </w:p>
        </w:tc>
      </w:tr>
      <w:tr w:rsidR="00AB2536" w:rsidRPr="00420E9F" w14:paraId="6BEAE153" w14:textId="77777777"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32E4" w14:textId="77777777"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326A" w14:textId="77777777" w:rsidR="00AB2536" w:rsidRPr="00420E9F" w:rsidRDefault="00AB2536" w:rsidP="00D60CB9">
            <w:pPr>
              <w:rPr>
                <w:rFonts w:ascii="Arial" w:hAnsi="Arial" w:cs="Arial"/>
                <w:sz w:val="24"/>
                <w:szCs w:val="24"/>
              </w:rPr>
            </w:pPr>
          </w:p>
        </w:tc>
      </w:tr>
      <w:tr w:rsidR="00AB2536" w:rsidRPr="00420E9F" w14:paraId="201E25A0" w14:textId="77777777"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1EAC" w14:textId="77777777"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6727" w14:textId="77777777" w:rsidR="00AB2536" w:rsidRPr="00420E9F" w:rsidRDefault="00AB2536" w:rsidP="00D60CB9">
            <w:pPr>
              <w:rPr>
                <w:rFonts w:ascii="Arial" w:hAnsi="Arial" w:cs="Arial"/>
                <w:sz w:val="24"/>
                <w:szCs w:val="24"/>
              </w:rPr>
            </w:pPr>
          </w:p>
        </w:tc>
      </w:tr>
    </w:tbl>
    <w:p w14:paraId="3F963887" w14:textId="77777777" w:rsidR="00AB2536" w:rsidRPr="00420E9F" w:rsidRDefault="00AB2536" w:rsidP="00D60CB9">
      <w:pPr>
        <w:rPr>
          <w:rFonts w:ascii="Arial" w:hAnsi="Arial" w:cs="Arial"/>
          <w:b/>
          <w:sz w:val="24"/>
          <w:szCs w:val="24"/>
        </w:rPr>
      </w:pPr>
      <w:r w:rsidRPr="00420E9F">
        <w:rPr>
          <w:rFonts w:ascii="Arial" w:hAnsi="Arial" w:cs="Arial"/>
          <w:b/>
          <w:sz w:val="24"/>
          <w:szCs w:val="24"/>
        </w:rPr>
        <w:t>Changes in Personal Circumstances to be Reported:</w:t>
      </w:r>
    </w:p>
    <w:p w14:paraId="01035EE0" w14:textId="780B042A" w:rsidR="00AB2536" w:rsidRPr="00420E9F" w:rsidRDefault="00AB2536" w:rsidP="00D60CB9">
      <w:pPr>
        <w:jc w:val="both"/>
        <w:rPr>
          <w:rFonts w:ascii="Arial" w:hAnsi="Arial" w:cs="Arial"/>
          <w:sz w:val="24"/>
          <w:szCs w:val="24"/>
        </w:rPr>
      </w:pPr>
      <w:r w:rsidRPr="00420E9F">
        <w:rPr>
          <w:rFonts w:ascii="Arial" w:hAnsi="Arial" w:cs="Arial"/>
          <w:sz w:val="24"/>
          <w:szCs w:val="24"/>
        </w:rPr>
        <w:t xml:space="preserve">Please complete in the four boxes below, as necessary, any changes in your personal circumstances or to the supporting details </w:t>
      </w:r>
      <w:r w:rsidR="00132831">
        <w:rPr>
          <w:rFonts w:ascii="Arial" w:hAnsi="Arial" w:cs="Arial"/>
          <w:sz w:val="24"/>
          <w:szCs w:val="24"/>
        </w:rPr>
        <w:t>as</w:t>
      </w:r>
      <w:r w:rsidRPr="00420E9F">
        <w:rPr>
          <w:rFonts w:ascii="Arial" w:hAnsi="Arial" w:cs="Arial"/>
          <w:sz w:val="24"/>
          <w:szCs w:val="24"/>
        </w:rPr>
        <w:t xml:space="preserve"> previously provided to the Office of the Police and Crime Commissioner (OPCC).</w:t>
      </w:r>
    </w:p>
    <w:tbl>
      <w:tblPr>
        <w:tblW w:w="10485" w:type="dxa"/>
        <w:tblCellMar>
          <w:left w:w="10" w:type="dxa"/>
          <w:right w:w="10" w:type="dxa"/>
        </w:tblCellMar>
        <w:tblLook w:val="0000" w:firstRow="0" w:lastRow="0" w:firstColumn="0" w:lastColumn="0" w:noHBand="0" w:noVBand="0"/>
      </w:tblPr>
      <w:tblGrid>
        <w:gridCol w:w="10485"/>
      </w:tblGrid>
      <w:tr w:rsidR="00AB2536" w:rsidRPr="00420E9F" w14:paraId="42168AC4" w14:textId="77777777"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63F4" w14:textId="77777777" w:rsidR="00AB2536" w:rsidRPr="00420E9F" w:rsidRDefault="00AB2536" w:rsidP="00D60CB9">
            <w:pPr>
              <w:rPr>
                <w:rFonts w:ascii="Arial" w:hAnsi="Arial" w:cs="Arial"/>
                <w:b/>
                <w:sz w:val="24"/>
                <w:szCs w:val="24"/>
              </w:rPr>
            </w:pPr>
            <w:r w:rsidRPr="00420E9F">
              <w:rPr>
                <w:rFonts w:ascii="Arial" w:hAnsi="Arial" w:cs="Arial"/>
                <w:b/>
                <w:sz w:val="24"/>
                <w:szCs w:val="24"/>
              </w:rPr>
              <w:t>Have you ever been convicted of an offence or been reported and subsequently given an official written caution, warning or reprimand for any offence?</w:t>
            </w:r>
          </w:p>
        </w:tc>
      </w:tr>
      <w:tr w:rsidR="00AB2536" w:rsidRPr="00420E9F" w14:paraId="75E3F25C" w14:textId="77777777"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EC66" w14:textId="4BD74B40"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14:paraId="26A32C05" w14:textId="77777777" w:rsidR="00AB2536" w:rsidRDefault="00AB2536" w:rsidP="00D60CB9">
            <w:pPr>
              <w:rPr>
                <w:rFonts w:ascii="Arial" w:hAnsi="Arial" w:cs="Arial"/>
                <w:sz w:val="24"/>
                <w:szCs w:val="24"/>
              </w:rPr>
            </w:pPr>
          </w:p>
          <w:p w14:paraId="0EE89764" w14:textId="77777777" w:rsidR="0046604F" w:rsidRDefault="0046604F" w:rsidP="00D60CB9">
            <w:pPr>
              <w:rPr>
                <w:rFonts w:ascii="Arial" w:hAnsi="Arial" w:cs="Arial"/>
                <w:sz w:val="24"/>
                <w:szCs w:val="24"/>
              </w:rPr>
            </w:pPr>
          </w:p>
          <w:p w14:paraId="0B11F27D" w14:textId="77777777" w:rsidR="0046604F" w:rsidRDefault="0046604F" w:rsidP="00D60CB9">
            <w:pPr>
              <w:rPr>
                <w:rFonts w:ascii="Arial" w:hAnsi="Arial" w:cs="Arial"/>
                <w:sz w:val="24"/>
                <w:szCs w:val="24"/>
              </w:rPr>
            </w:pPr>
          </w:p>
          <w:p w14:paraId="7B744588" w14:textId="77777777" w:rsidR="0046604F" w:rsidRDefault="0046604F" w:rsidP="00D60CB9">
            <w:pPr>
              <w:rPr>
                <w:rFonts w:ascii="Arial" w:hAnsi="Arial" w:cs="Arial"/>
                <w:sz w:val="24"/>
                <w:szCs w:val="24"/>
              </w:rPr>
            </w:pPr>
          </w:p>
          <w:p w14:paraId="299D25BE" w14:textId="77777777" w:rsidR="0046604F" w:rsidRDefault="0046604F" w:rsidP="00D60CB9">
            <w:pPr>
              <w:rPr>
                <w:rFonts w:ascii="Arial" w:hAnsi="Arial" w:cs="Arial"/>
                <w:sz w:val="24"/>
                <w:szCs w:val="24"/>
              </w:rPr>
            </w:pPr>
          </w:p>
          <w:p w14:paraId="25ACEBEF" w14:textId="1A076AE9" w:rsidR="0046604F" w:rsidRPr="00420E9F" w:rsidRDefault="0046604F" w:rsidP="00D60CB9">
            <w:pPr>
              <w:rPr>
                <w:rFonts w:ascii="Arial" w:hAnsi="Arial" w:cs="Arial"/>
                <w:sz w:val="24"/>
                <w:szCs w:val="24"/>
              </w:rPr>
            </w:pPr>
          </w:p>
        </w:tc>
      </w:tr>
      <w:tr w:rsidR="00AB2536" w:rsidRPr="00420E9F" w14:paraId="514E016E" w14:textId="77777777"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98A6" w14:textId="59ABB9EA" w:rsidR="00AB2536" w:rsidRPr="00420E9F" w:rsidRDefault="00AB2536" w:rsidP="00132831">
            <w:pPr>
              <w:jc w:val="both"/>
              <w:rPr>
                <w:rFonts w:ascii="Arial" w:hAnsi="Arial" w:cs="Arial"/>
                <w:sz w:val="24"/>
                <w:szCs w:val="24"/>
              </w:rPr>
            </w:pPr>
            <w:r w:rsidRPr="00420E9F">
              <w:rPr>
                <w:rFonts w:ascii="Arial" w:hAnsi="Arial" w:cs="Arial"/>
                <w:b/>
                <w:iCs/>
                <w:sz w:val="24"/>
                <w:szCs w:val="24"/>
              </w:rPr>
              <w:lastRenderedPageBreak/>
              <w:t xml:space="preserve">Are you, or have you been in the last five years, an officer / employee / volunteer of the </w:t>
            </w:r>
            <w:r w:rsidR="00132831">
              <w:rPr>
                <w:rFonts w:ascii="Arial" w:hAnsi="Arial" w:cs="Arial"/>
                <w:b/>
                <w:iCs/>
                <w:sz w:val="24"/>
                <w:szCs w:val="24"/>
              </w:rPr>
              <w:t>TVP</w:t>
            </w:r>
            <w:r w:rsidRPr="00420E9F">
              <w:rPr>
                <w:rFonts w:ascii="Arial" w:hAnsi="Arial" w:cs="Arial"/>
                <w:b/>
                <w:iCs/>
                <w:sz w:val="24"/>
                <w:szCs w:val="24"/>
              </w:rPr>
              <w:t xml:space="preserve"> / OPCC or a related organisation (e.g. Police Officer, member of Police Staff, member of staff of an OPCC, Independent Custody Visitor, Misconduct Panel Member, Special Constable, Police Community Support Officer, Detention Officer, member of a TVP Independent Advisory Group) or a Justice of the Peace?</w:t>
            </w:r>
          </w:p>
        </w:tc>
      </w:tr>
      <w:tr w:rsidR="00AB2536" w:rsidRPr="00420E9F" w14:paraId="030A1A23" w14:textId="77777777" w:rsidTr="00EF7D59">
        <w:trPr>
          <w:trHeight w:val="990"/>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383B" w14:textId="5A153E9F" w:rsidR="00AB2536" w:rsidRPr="00420E9F" w:rsidRDefault="00AB2536" w:rsidP="00EF7D59">
            <w:pPr>
              <w:rPr>
                <w:rFonts w:ascii="Arial" w:hAnsi="Arial" w:cs="Arial"/>
                <w:sz w:val="24"/>
                <w:szCs w:val="24"/>
              </w:rPr>
            </w:pPr>
            <w:r w:rsidRPr="00420E9F">
              <w:rPr>
                <w:rFonts w:ascii="Arial" w:hAnsi="Arial" w:cs="Arial"/>
                <w:sz w:val="24"/>
                <w:szCs w:val="24"/>
              </w:rPr>
              <w:t xml:space="preserve">Change in circumstances: </w:t>
            </w:r>
          </w:p>
        </w:tc>
      </w:tr>
      <w:tr w:rsidR="00AB2536" w:rsidRPr="00420E9F" w14:paraId="56AB943C" w14:textId="77777777"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5701" w14:textId="2C082D30" w:rsidR="00AB2536" w:rsidRPr="00420E9F" w:rsidRDefault="00AB2536" w:rsidP="00132831">
            <w:pPr>
              <w:jc w:val="both"/>
              <w:rPr>
                <w:rFonts w:ascii="Arial" w:hAnsi="Arial" w:cs="Arial"/>
                <w:sz w:val="24"/>
                <w:szCs w:val="24"/>
              </w:rPr>
            </w:pPr>
            <w:r w:rsidRPr="00420E9F">
              <w:rPr>
                <w:rFonts w:ascii="Arial" w:hAnsi="Arial" w:cs="Arial"/>
                <w:b/>
                <w:iCs/>
                <w:sz w:val="24"/>
                <w:szCs w:val="24"/>
              </w:rPr>
              <w:t xml:space="preserve">Are you related to an officer / employee / volunteer of the </w:t>
            </w:r>
            <w:r w:rsidR="00132831">
              <w:rPr>
                <w:rFonts w:ascii="Arial" w:hAnsi="Arial" w:cs="Arial"/>
                <w:b/>
                <w:iCs/>
                <w:sz w:val="24"/>
                <w:szCs w:val="24"/>
              </w:rPr>
              <w:t>TVP</w:t>
            </w:r>
            <w:r w:rsidRPr="00420E9F">
              <w:rPr>
                <w:rFonts w:ascii="Arial" w:hAnsi="Arial" w:cs="Arial"/>
                <w:b/>
                <w:iCs/>
                <w:sz w:val="24"/>
                <w:szCs w:val="24"/>
              </w:rPr>
              <w:t xml:space="preserve"> / OPCC?</w:t>
            </w:r>
          </w:p>
        </w:tc>
      </w:tr>
      <w:tr w:rsidR="00AB2536" w:rsidRPr="00420E9F" w14:paraId="225CD99C" w14:textId="77777777"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797D" w14:textId="7F14944D"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14:paraId="5ADE6F33" w14:textId="77777777" w:rsidR="00AB2536" w:rsidRPr="00420E9F" w:rsidRDefault="00AB2536" w:rsidP="00D60CB9">
            <w:pPr>
              <w:rPr>
                <w:rFonts w:ascii="Arial" w:hAnsi="Arial" w:cs="Arial"/>
                <w:sz w:val="24"/>
                <w:szCs w:val="24"/>
              </w:rPr>
            </w:pPr>
          </w:p>
        </w:tc>
      </w:tr>
      <w:tr w:rsidR="00AB2536" w:rsidRPr="00420E9F" w14:paraId="44AAD5A7" w14:textId="77777777" w:rsidTr="00D146E8">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0698" w14:textId="77777777" w:rsidR="00AB2536" w:rsidRPr="00420E9F" w:rsidRDefault="00AB2536" w:rsidP="00D60CB9">
            <w:pPr>
              <w:jc w:val="both"/>
              <w:rPr>
                <w:rFonts w:ascii="Arial" w:hAnsi="Arial" w:cs="Arial"/>
                <w:sz w:val="24"/>
                <w:szCs w:val="24"/>
              </w:rPr>
            </w:pPr>
            <w:r w:rsidRPr="00420E9F">
              <w:rPr>
                <w:rFonts w:ascii="Arial" w:hAnsi="Arial" w:cs="Arial"/>
                <w:b/>
                <w:iCs/>
                <w:sz w:val="24"/>
                <w:szCs w:val="24"/>
              </w:rPr>
              <w:t>Please provide details of professional or voluntary work you have done and experience you may have of working within the local community that would in your opinion be relevant to this role</w:t>
            </w:r>
            <w:r w:rsidR="00D146E8" w:rsidRPr="00420E9F">
              <w:rPr>
                <w:rFonts w:ascii="Arial" w:hAnsi="Arial" w:cs="Arial"/>
                <w:b/>
                <w:iCs/>
                <w:sz w:val="24"/>
                <w:szCs w:val="24"/>
              </w:rPr>
              <w:t>.</w:t>
            </w:r>
          </w:p>
        </w:tc>
      </w:tr>
      <w:tr w:rsidR="00AB2536" w:rsidRPr="00420E9F" w14:paraId="3A5D7D37" w14:textId="77777777" w:rsidTr="00D146E8">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C52DF" w14:textId="2E9D6318"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14:paraId="6CC41B70" w14:textId="77777777" w:rsidR="00AB2536" w:rsidRPr="00420E9F" w:rsidRDefault="00AB2536" w:rsidP="00D60CB9">
            <w:pPr>
              <w:rPr>
                <w:rFonts w:ascii="Arial" w:hAnsi="Arial" w:cs="Arial"/>
                <w:sz w:val="24"/>
                <w:szCs w:val="24"/>
              </w:rPr>
            </w:pPr>
          </w:p>
        </w:tc>
      </w:tr>
    </w:tbl>
    <w:p w14:paraId="2F99859E" w14:textId="77777777" w:rsidR="00AB2536" w:rsidRPr="00420E9F" w:rsidRDefault="00AB2536" w:rsidP="00D60CB9">
      <w:pPr>
        <w:rPr>
          <w:rFonts w:ascii="Arial" w:hAnsi="Arial" w:cs="Arial"/>
          <w:b/>
          <w:sz w:val="24"/>
          <w:szCs w:val="24"/>
        </w:rPr>
      </w:pPr>
    </w:p>
    <w:p w14:paraId="2FA7C1AF" w14:textId="77777777" w:rsidR="00AB2536" w:rsidRPr="00420E9F" w:rsidRDefault="00AB2536" w:rsidP="00D60CB9">
      <w:pPr>
        <w:rPr>
          <w:rFonts w:ascii="Arial" w:hAnsi="Arial" w:cs="Arial"/>
          <w:b/>
          <w:sz w:val="24"/>
          <w:szCs w:val="24"/>
        </w:rPr>
      </w:pPr>
      <w:r w:rsidRPr="00420E9F">
        <w:rPr>
          <w:rFonts w:ascii="Arial" w:hAnsi="Arial" w:cs="Arial"/>
          <w:b/>
          <w:sz w:val="24"/>
          <w:szCs w:val="24"/>
        </w:rPr>
        <w:t>Declaration:</w:t>
      </w:r>
    </w:p>
    <w:p w14:paraId="08FADCAF" w14:textId="21540B28" w:rsidR="00AB2536" w:rsidRPr="00420E9F" w:rsidRDefault="00AB2536" w:rsidP="00AA6C59">
      <w:pPr>
        <w:jc w:val="both"/>
        <w:rPr>
          <w:rFonts w:ascii="Arial" w:hAnsi="Arial" w:cs="Arial"/>
          <w:sz w:val="24"/>
          <w:szCs w:val="24"/>
        </w:rPr>
      </w:pPr>
      <w:r w:rsidRPr="00420E9F">
        <w:rPr>
          <w:rFonts w:ascii="Arial" w:hAnsi="Arial" w:cs="Arial"/>
          <w:sz w:val="24"/>
          <w:szCs w:val="24"/>
        </w:rPr>
        <w:t xml:space="preserve">I declare that the information I have provided is, to the best of my knowledge, true and complete.  I understand that if it is subsequently discovered that any statement is false or misleading, or that I have withheld relevant information, my appointment as a </w:t>
      </w:r>
      <w:r w:rsidR="0046604F">
        <w:rPr>
          <w:rFonts w:ascii="Arial" w:hAnsi="Arial" w:cs="Arial"/>
          <w:sz w:val="24"/>
          <w:szCs w:val="24"/>
        </w:rPr>
        <w:t xml:space="preserve">Committee </w:t>
      </w:r>
      <w:r w:rsidRPr="00420E9F">
        <w:rPr>
          <w:rFonts w:ascii="Arial" w:hAnsi="Arial" w:cs="Arial"/>
          <w:sz w:val="24"/>
          <w:szCs w:val="24"/>
        </w:rPr>
        <w:t xml:space="preserve">member of the </w:t>
      </w:r>
      <w:r w:rsidR="0046604F">
        <w:rPr>
          <w:rFonts w:ascii="Arial" w:hAnsi="Arial" w:cs="Arial"/>
          <w:sz w:val="24"/>
          <w:szCs w:val="24"/>
        </w:rPr>
        <w:t xml:space="preserve">Joint Independent Audit Committee </w:t>
      </w:r>
      <w:r w:rsidR="00AA6C59">
        <w:rPr>
          <w:rFonts w:ascii="Arial" w:hAnsi="Arial" w:cs="Arial"/>
          <w:sz w:val="24"/>
          <w:szCs w:val="24"/>
        </w:rPr>
        <w:t>could be terminated.</w:t>
      </w:r>
    </w:p>
    <w:p w14:paraId="235F296F" w14:textId="51F4F098" w:rsidR="00AB2536" w:rsidRPr="00420E9F" w:rsidRDefault="00AB2536" w:rsidP="00D60CB9">
      <w:pPr>
        <w:rPr>
          <w:rFonts w:ascii="Arial" w:hAnsi="Arial" w:cs="Arial"/>
          <w:b/>
          <w:sz w:val="24"/>
          <w:szCs w:val="24"/>
        </w:rPr>
      </w:pPr>
      <w:r w:rsidRPr="00420E9F">
        <w:rPr>
          <w:rFonts w:ascii="Arial" w:hAnsi="Arial" w:cs="Arial"/>
          <w:b/>
          <w:sz w:val="24"/>
          <w:szCs w:val="24"/>
        </w:rPr>
        <w:t>Signed:</w:t>
      </w:r>
      <w:r w:rsidRPr="00420E9F">
        <w:rPr>
          <w:rFonts w:ascii="Arial" w:hAnsi="Arial" w:cs="Arial"/>
          <w:b/>
          <w:sz w:val="24"/>
          <w:szCs w:val="24"/>
        </w:rPr>
        <w:tab/>
      </w:r>
      <w:r w:rsidRPr="00420E9F">
        <w:rPr>
          <w:rFonts w:ascii="Arial" w:hAnsi="Arial" w:cs="Arial"/>
          <w:b/>
          <w:sz w:val="24"/>
          <w:szCs w:val="24"/>
        </w:rPr>
        <w:tab/>
      </w:r>
      <w:r w:rsidRPr="00420E9F">
        <w:rPr>
          <w:rFonts w:ascii="Arial" w:hAnsi="Arial" w:cs="Arial"/>
          <w:b/>
          <w:sz w:val="24"/>
          <w:szCs w:val="24"/>
        </w:rPr>
        <w:tab/>
      </w:r>
      <w:r w:rsidRPr="00420E9F">
        <w:rPr>
          <w:rFonts w:ascii="Arial" w:hAnsi="Arial" w:cs="Arial"/>
          <w:b/>
          <w:sz w:val="24"/>
          <w:szCs w:val="24"/>
        </w:rPr>
        <w:tab/>
      </w:r>
      <w:r w:rsidRPr="00420E9F">
        <w:rPr>
          <w:rFonts w:ascii="Arial" w:hAnsi="Arial" w:cs="Arial"/>
          <w:b/>
          <w:sz w:val="24"/>
          <w:szCs w:val="24"/>
        </w:rPr>
        <w:tab/>
      </w:r>
      <w:r w:rsidRPr="00420E9F">
        <w:rPr>
          <w:rFonts w:ascii="Arial" w:hAnsi="Arial" w:cs="Arial"/>
          <w:b/>
          <w:sz w:val="24"/>
          <w:szCs w:val="24"/>
        </w:rPr>
        <w:tab/>
      </w:r>
      <w:r w:rsidRPr="00420E9F">
        <w:rPr>
          <w:rFonts w:ascii="Arial" w:hAnsi="Arial" w:cs="Arial"/>
          <w:b/>
          <w:sz w:val="24"/>
          <w:szCs w:val="24"/>
        </w:rPr>
        <w:tab/>
      </w:r>
      <w:r w:rsidR="00AA6C59">
        <w:rPr>
          <w:rFonts w:ascii="Arial" w:hAnsi="Arial" w:cs="Arial"/>
          <w:b/>
          <w:sz w:val="24"/>
          <w:szCs w:val="24"/>
        </w:rPr>
        <w:t>Date:</w:t>
      </w:r>
    </w:p>
    <w:p w14:paraId="14C546A4" w14:textId="77777777" w:rsidR="00AB2536" w:rsidRPr="00420E9F" w:rsidRDefault="00AB2536" w:rsidP="00D60CB9">
      <w:pPr>
        <w:rPr>
          <w:rFonts w:ascii="Arial" w:hAnsi="Arial" w:cs="Arial"/>
          <w:b/>
          <w:sz w:val="24"/>
          <w:szCs w:val="24"/>
        </w:rPr>
      </w:pPr>
      <w:r w:rsidRPr="00420E9F">
        <w:rPr>
          <w:rFonts w:ascii="Arial" w:hAnsi="Arial" w:cs="Arial"/>
          <w:b/>
          <w:sz w:val="24"/>
          <w:szCs w:val="24"/>
        </w:rPr>
        <w:t>Once completed, please return this Form to:</w:t>
      </w:r>
    </w:p>
    <w:p w14:paraId="6F33C7B5" w14:textId="77777777" w:rsidR="00AB2536" w:rsidRPr="00420E9F" w:rsidRDefault="00AB2536" w:rsidP="00D60CB9">
      <w:pPr>
        <w:spacing w:after="0"/>
        <w:rPr>
          <w:rFonts w:ascii="Arial" w:hAnsi="Arial" w:cs="Arial"/>
          <w:sz w:val="24"/>
          <w:szCs w:val="24"/>
        </w:rPr>
      </w:pPr>
      <w:r w:rsidRPr="00420E9F">
        <w:rPr>
          <w:rFonts w:ascii="Arial" w:hAnsi="Arial" w:cs="Arial"/>
          <w:sz w:val="24"/>
          <w:szCs w:val="24"/>
        </w:rPr>
        <w:t xml:space="preserve">Head of Governance and Compliance </w:t>
      </w:r>
    </w:p>
    <w:p w14:paraId="30816B8F" w14:textId="77777777" w:rsidR="00AB2536" w:rsidRPr="00420E9F" w:rsidRDefault="00AB2536" w:rsidP="00D60CB9">
      <w:pPr>
        <w:spacing w:after="0"/>
        <w:rPr>
          <w:rFonts w:ascii="Arial" w:hAnsi="Arial" w:cs="Arial"/>
          <w:sz w:val="24"/>
          <w:szCs w:val="24"/>
        </w:rPr>
      </w:pPr>
      <w:r w:rsidRPr="00420E9F">
        <w:rPr>
          <w:rFonts w:ascii="Arial" w:hAnsi="Arial" w:cs="Arial"/>
          <w:sz w:val="24"/>
          <w:szCs w:val="24"/>
        </w:rPr>
        <w:t>Office of the Police and Crime Commissioner</w:t>
      </w:r>
    </w:p>
    <w:p w14:paraId="700809B7" w14:textId="77777777" w:rsidR="00AB2536" w:rsidRPr="00420E9F" w:rsidRDefault="00AB2536" w:rsidP="00D60CB9">
      <w:pPr>
        <w:spacing w:after="0"/>
        <w:rPr>
          <w:rFonts w:ascii="Arial" w:hAnsi="Arial" w:cs="Arial"/>
          <w:sz w:val="24"/>
          <w:szCs w:val="24"/>
        </w:rPr>
      </w:pPr>
      <w:r w:rsidRPr="00420E9F">
        <w:rPr>
          <w:rFonts w:ascii="Arial" w:hAnsi="Arial" w:cs="Arial"/>
          <w:sz w:val="24"/>
          <w:szCs w:val="24"/>
        </w:rPr>
        <w:t xml:space="preserve">The Farmhouse, Thames Valley Police HQ South, Oxford Road, </w:t>
      </w:r>
    </w:p>
    <w:p w14:paraId="7F69973B" w14:textId="77777777" w:rsidR="00AB2536" w:rsidRPr="00420E9F" w:rsidRDefault="00AB2536" w:rsidP="00D60CB9">
      <w:pPr>
        <w:spacing w:after="0"/>
        <w:rPr>
          <w:rFonts w:ascii="Arial" w:hAnsi="Arial" w:cs="Arial"/>
          <w:sz w:val="24"/>
          <w:szCs w:val="24"/>
        </w:rPr>
      </w:pPr>
      <w:r w:rsidRPr="00420E9F">
        <w:rPr>
          <w:rFonts w:ascii="Arial" w:hAnsi="Arial" w:cs="Arial"/>
          <w:sz w:val="24"/>
          <w:szCs w:val="24"/>
        </w:rPr>
        <w:t>Kidlington, Oxfordshire OX5 2NX</w:t>
      </w:r>
    </w:p>
    <w:p w14:paraId="2EAE6C30" w14:textId="77777777" w:rsidR="00132831" w:rsidRDefault="00AB2536" w:rsidP="00D60CB9">
      <w:pPr>
        <w:rPr>
          <w:rFonts w:ascii="Arial" w:hAnsi="Arial" w:cs="Arial"/>
          <w:sz w:val="24"/>
          <w:szCs w:val="24"/>
        </w:rPr>
      </w:pPr>
      <w:r w:rsidRPr="00420E9F">
        <w:rPr>
          <w:rFonts w:ascii="Arial" w:hAnsi="Arial" w:cs="Arial"/>
          <w:sz w:val="24"/>
          <w:szCs w:val="24"/>
        </w:rPr>
        <w:t xml:space="preserve">or </w:t>
      </w:r>
    </w:p>
    <w:p w14:paraId="10DBA60D" w14:textId="06CAD733" w:rsidR="00AB2536" w:rsidRPr="00D95E21" w:rsidRDefault="00AB2536" w:rsidP="00D60CB9">
      <w:pPr>
        <w:rPr>
          <w:rFonts w:ascii="Arial" w:hAnsi="Arial" w:cs="Arial"/>
          <w:sz w:val="24"/>
          <w:szCs w:val="24"/>
        </w:rPr>
      </w:pPr>
      <w:r w:rsidRPr="00420E9F">
        <w:rPr>
          <w:rFonts w:ascii="Arial" w:hAnsi="Arial" w:cs="Arial"/>
          <w:b/>
          <w:sz w:val="24"/>
          <w:szCs w:val="24"/>
        </w:rPr>
        <w:t>Email</w:t>
      </w:r>
      <w:r w:rsidRPr="00420E9F">
        <w:rPr>
          <w:rFonts w:ascii="Arial" w:hAnsi="Arial" w:cs="Arial"/>
          <w:sz w:val="24"/>
          <w:szCs w:val="24"/>
        </w:rPr>
        <w:t xml:space="preserve">: </w:t>
      </w:r>
      <w:hyperlink r:id="rId25" w:history="1">
        <w:r w:rsidR="002778B2" w:rsidRPr="002778B2">
          <w:rPr>
            <w:rStyle w:val="Hyperlink"/>
            <w:rFonts w:ascii="Arial" w:hAnsi="Arial" w:cs="Arial"/>
            <w:sz w:val="24"/>
            <w:szCs w:val="24"/>
          </w:rPr>
          <w:t>vicky</w:t>
        </w:r>
        <w:r w:rsidR="002778B2" w:rsidRPr="001A4DB3">
          <w:rPr>
            <w:rStyle w:val="Hyperlink"/>
            <w:rFonts w:ascii="Arial" w:hAnsi="Arial" w:cs="Arial"/>
            <w:sz w:val="24"/>
            <w:szCs w:val="24"/>
          </w:rPr>
          <w:t>.</w:t>
        </w:r>
        <w:r w:rsidR="002778B2" w:rsidRPr="006D7068">
          <w:rPr>
            <w:rStyle w:val="Hyperlink"/>
            <w:rFonts w:ascii="Arial" w:hAnsi="Arial" w:cs="Arial"/>
            <w:sz w:val="24"/>
            <w:szCs w:val="24"/>
          </w:rPr>
          <w:t>waskett@thamesvalley.police.uk</w:t>
        </w:r>
      </w:hyperlink>
      <w:r w:rsidR="002778B2">
        <w:rPr>
          <w:rFonts w:ascii="Arial" w:hAnsi="Arial" w:cs="Arial"/>
          <w:sz w:val="24"/>
          <w:szCs w:val="24"/>
        </w:rPr>
        <w:t xml:space="preserve">  or</w:t>
      </w:r>
      <w:r w:rsidR="0046604F">
        <w:rPr>
          <w:rFonts w:ascii="Arial" w:hAnsi="Arial" w:cs="Arial"/>
          <w:sz w:val="24"/>
          <w:szCs w:val="24"/>
        </w:rPr>
        <w:t xml:space="preserve"> </w:t>
      </w:r>
      <w:hyperlink r:id="rId26" w:history="1">
        <w:r w:rsidR="00D146E8" w:rsidRPr="00D95E21">
          <w:rPr>
            <w:rStyle w:val="Hyperlink"/>
            <w:rFonts w:ascii="Arial" w:hAnsi="Arial" w:cs="Arial"/>
            <w:sz w:val="24"/>
            <w:szCs w:val="24"/>
          </w:rPr>
          <w:t>charlie.roberts@thamesvalley.police.uk</w:t>
        </w:r>
      </w:hyperlink>
      <w:r w:rsidR="00132831">
        <w:rPr>
          <w:rStyle w:val="Hyperlink"/>
          <w:rFonts w:ascii="Arial" w:hAnsi="Arial" w:cs="Arial"/>
          <w:sz w:val="24"/>
          <w:szCs w:val="24"/>
        </w:rPr>
        <w:t>.</w:t>
      </w:r>
    </w:p>
    <w:p w14:paraId="557DFEB0" w14:textId="38A75A99" w:rsidR="00AB2536" w:rsidRPr="00420E9F" w:rsidRDefault="00AB2536" w:rsidP="00D60CB9">
      <w:pPr>
        <w:rPr>
          <w:rFonts w:ascii="Arial" w:hAnsi="Arial" w:cs="Arial"/>
          <w:b/>
          <w:sz w:val="24"/>
          <w:szCs w:val="24"/>
        </w:rPr>
      </w:pPr>
      <w:r w:rsidRPr="00420E9F">
        <w:rPr>
          <w:rFonts w:ascii="Arial" w:hAnsi="Arial" w:cs="Arial"/>
          <w:sz w:val="24"/>
          <w:szCs w:val="24"/>
        </w:rPr>
        <w:t xml:space="preserve">Any queries, please telephone </w:t>
      </w:r>
      <w:r w:rsidRPr="00420E9F">
        <w:rPr>
          <w:rFonts w:ascii="Arial" w:hAnsi="Arial" w:cs="Arial"/>
          <w:b/>
          <w:sz w:val="24"/>
          <w:szCs w:val="24"/>
        </w:rPr>
        <w:t>01865 845720</w:t>
      </w:r>
      <w:r w:rsidRPr="00420E9F">
        <w:rPr>
          <w:rFonts w:ascii="Arial" w:hAnsi="Arial" w:cs="Arial"/>
          <w:sz w:val="24"/>
          <w:szCs w:val="24"/>
        </w:rPr>
        <w:t xml:space="preserve"> or </w:t>
      </w:r>
      <w:r w:rsidRPr="00420E9F">
        <w:rPr>
          <w:rFonts w:ascii="Arial" w:hAnsi="Arial" w:cs="Arial"/>
          <w:b/>
          <w:sz w:val="24"/>
          <w:szCs w:val="24"/>
        </w:rPr>
        <w:t>01865 541948</w:t>
      </w:r>
      <w:r w:rsidR="00132831">
        <w:rPr>
          <w:rFonts w:ascii="Arial" w:hAnsi="Arial" w:cs="Arial"/>
          <w:b/>
          <w:sz w:val="24"/>
          <w:szCs w:val="24"/>
        </w:rPr>
        <w:t>.</w:t>
      </w:r>
    </w:p>
    <w:p w14:paraId="5DA08818" w14:textId="77777777" w:rsidR="00D146E8" w:rsidRPr="00420E9F" w:rsidRDefault="00D146E8" w:rsidP="00D60CB9">
      <w:pPr>
        <w:rPr>
          <w:rFonts w:ascii="Arial" w:hAnsi="Arial" w:cs="Arial"/>
          <w:sz w:val="24"/>
          <w:szCs w:val="24"/>
        </w:rPr>
      </w:pPr>
    </w:p>
    <w:tbl>
      <w:tblPr>
        <w:tblW w:w="10627" w:type="dxa"/>
        <w:tblCellMar>
          <w:left w:w="10" w:type="dxa"/>
          <w:right w:w="10" w:type="dxa"/>
        </w:tblCellMar>
        <w:tblLook w:val="0000" w:firstRow="0" w:lastRow="0" w:firstColumn="0" w:lastColumn="0" w:noHBand="0" w:noVBand="0"/>
      </w:tblPr>
      <w:tblGrid>
        <w:gridCol w:w="10627"/>
      </w:tblGrid>
      <w:tr w:rsidR="00AB2536" w:rsidRPr="00420E9F" w14:paraId="07E31320" w14:textId="77777777"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D89B" w14:textId="4AA510B0" w:rsidR="00AB2536" w:rsidRPr="00420E9F" w:rsidRDefault="00AA6C59" w:rsidP="00D60CB9">
            <w:pPr>
              <w:rPr>
                <w:rFonts w:ascii="Arial" w:hAnsi="Arial" w:cs="Arial"/>
                <w:b/>
                <w:sz w:val="24"/>
                <w:szCs w:val="24"/>
              </w:rPr>
            </w:pPr>
            <w:r>
              <w:rPr>
                <w:rFonts w:ascii="Arial" w:hAnsi="Arial" w:cs="Arial"/>
                <w:b/>
                <w:sz w:val="24"/>
                <w:szCs w:val="24"/>
              </w:rPr>
              <w:t xml:space="preserve">UK </w:t>
            </w:r>
            <w:r w:rsidR="00AB2536" w:rsidRPr="00420E9F">
              <w:rPr>
                <w:rFonts w:ascii="Arial" w:hAnsi="Arial" w:cs="Arial"/>
                <w:b/>
                <w:sz w:val="24"/>
                <w:szCs w:val="24"/>
              </w:rPr>
              <w:t>General Data Protection Regulation and Data Protection Act 2018</w:t>
            </w:r>
          </w:p>
          <w:p w14:paraId="213EF8FF" w14:textId="25FEFD4B" w:rsidR="00AB2536" w:rsidRPr="00420E9F" w:rsidRDefault="00AB2536" w:rsidP="00132831">
            <w:pPr>
              <w:jc w:val="both"/>
              <w:rPr>
                <w:rFonts w:ascii="Arial" w:hAnsi="Arial" w:cs="Arial"/>
                <w:sz w:val="24"/>
                <w:szCs w:val="24"/>
              </w:rPr>
            </w:pPr>
            <w:r w:rsidRPr="00420E9F">
              <w:rPr>
                <w:rFonts w:ascii="Arial" w:hAnsi="Arial" w:cs="Arial"/>
                <w:sz w:val="24"/>
                <w:szCs w:val="24"/>
              </w:rPr>
              <w:t>Please note that the information supplied on this form may be held and the enquiries made in processing your disclosure may include reference to personal data held on police computers or manual files.  The information provided in this disclosure will be treated in the strictest confidence.</w:t>
            </w:r>
          </w:p>
        </w:tc>
      </w:tr>
    </w:tbl>
    <w:p w14:paraId="1496158E" w14:textId="77777777" w:rsidR="00605966" w:rsidRPr="00420E9F" w:rsidRDefault="00605966" w:rsidP="00D60CB9">
      <w:pPr>
        <w:rPr>
          <w:rFonts w:ascii="Arial" w:hAnsi="Arial" w:cs="Arial"/>
          <w:noProof/>
          <w:lang w:eastAsia="en-GB"/>
        </w:rPr>
      </w:pPr>
      <w:r w:rsidRPr="00420E9F">
        <w:rPr>
          <w:rFonts w:ascii="Arial" w:hAnsi="Arial" w:cs="Arial"/>
          <w:b/>
          <w:noProof/>
          <w:lang w:eastAsia="en-GB"/>
        </w:rPr>
        <w:lastRenderedPageBreak/>
        <w:drawing>
          <wp:inline distT="0" distB="0" distL="0" distR="0" wp14:anchorId="28C3C8D3" wp14:editId="79FC1C98">
            <wp:extent cx="1533525" cy="1533525"/>
            <wp:effectExtent l="0" t="0" r="9525" b="9525"/>
            <wp:docPr id="55" name="Picture 55"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00420E9F">
        <w:rPr>
          <w:rFonts w:ascii="Arial" w:hAnsi="Arial" w:cs="Arial"/>
          <w:b/>
          <w:sz w:val="44"/>
          <w:szCs w:val="44"/>
        </w:rPr>
        <w:t xml:space="preserve">       </w:t>
      </w:r>
      <w:r w:rsidR="00420E9F" w:rsidRPr="00420E9F">
        <w:rPr>
          <w:rFonts w:ascii="Arial" w:hAnsi="Arial" w:cs="Arial"/>
          <w:noProof/>
          <w:lang w:eastAsia="en-GB"/>
        </w:rPr>
        <w:drawing>
          <wp:inline distT="0" distB="0" distL="0" distR="0" wp14:anchorId="57E1DA2B" wp14:editId="0E7B93A4">
            <wp:extent cx="1210868" cy="1314247"/>
            <wp:effectExtent l="0" t="0" r="889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r w:rsidRPr="00420E9F">
        <w:rPr>
          <w:rFonts w:ascii="Arial" w:hAnsi="Arial" w:cs="Arial"/>
          <w:b/>
          <w:sz w:val="44"/>
          <w:szCs w:val="44"/>
        </w:rPr>
        <w:tab/>
      </w:r>
      <w:r w:rsidRPr="00420E9F">
        <w:rPr>
          <w:rFonts w:ascii="Arial" w:hAnsi="Arial" w:cs="Arial"/>
          <w:noProof/>
          <w:lang w:eastAsia="en-GB"/>
        </w:rPr>
        <w:t xml:space="preserve">            </w:t>
      </w:r>
    </w:p>
    <w:p w14:paraId="5CC5B157" w14:textId="77777777" w:rsidR="00501E01" w:rsidRPr="00420E9F" w:rsidRDefault="00501E01" w:rsidP="00D60CB9">
      <w:pPr>
        <w:rPr>
          <w:rFonts w:ascii="Arial" w:hAnsi="Arial" w:cs="Arial"/>
          <w:noProof/>
          <w:lang w:eastAsia="en-GB"/>
        </w:rPr>
      </w:pPr>
    </w:p>
    <w:p w14:paraId="27313EC2" w14:textId="77777777" w:rsidR="00501E01" w:rsidRPr="00BA41EA" w:rsidRDefault="00501E01" w:rsidP="00D60CB9">
      <w:pPr>
        <w:spacing w:after="0"/>
        <w:jc w:val="center"/>
        <w:rPr>
          <w:rFonts w:ascii="Arial" w:hAnsi="Arial" w:cs="Arial"/>
          <w:b/>
          <w:sz w:val="40"/>
          <w:szCs w:val="40"/>
        </w:rPr>
      </w:pPr>
      <w:r w:rsidRPr="00BA41EA">
        <w:rPr>
          <w:rFonts w:ascii="Arial" w:hAnsi="Arial" w:cs="Arial"/>
          <w:b/>
          <w:sz w:val="40"/>
          <w:szCs w:val="40"/>
        </w:rPr>
        <w:t>Disclosable Interests: Policing Background</w:t>
      </w:r>
    </w:p>
    <w:p w14:paraId="27415E63" w14:textId="77777777" w:rsidR="00501E01" w:rsidRPr="00420E9F" w:rsidRDefault="00501E01" w:rsidP="00D60CB9">
      <w:pPr>
        <w:jc w:val="center"/>
        <w:rPr>
          <w:rFonts w:ascii="Arial" w:hAnsi="Arial" w:cs="Arial"/>
          <w:b/>
          <w:sz w:val="44"/>
          <w:szCs w:val="44"/>
        </w:rPr>
      </w:pPr>
    </w:p>
    <w:p w14:paraId="11CEC180" w14:textId="14F0A8C1" w:rsidR="00501E01" w:rsidRPr="00BA41EA" w:rsidRDefault="00147B41" w:rsidP="0095380D">
      <w:pPr>
        <w:spacing w:after="0"/>
        <w:jc w:val="both"/>
        <w:rPr>
          <w:rFonts w:ascii="Arial" w:hAnsi="Arial" w:cs="Arial"/>
        </w:rPr>
      </w:pPr>
      <w:r w:rsidRPr="00BA41EA">
        <w:rPr>
          <w:rFonts w:ascii="Arial" w:hAnsi="Arial" w:cs="Arial"/>
        </w:rPr>
        <w:t xml:space="preserve">Ex-Officers/police staff are not excluded from applying, however each application will be considered on a case by case basis depending on the number of existing ex-officers/staff already on the </w:t>
      </w:r>
      <w:r w:rsidR="0046604F">
        <w:rPr>
          <w:rFonts w:ascii="Arial" w:hAnsi="Arial" w:cs="Arial"/>
        </w:rPr>
        <w:t>Committee</w:t>
      </w:r>
      <w:r w:rsidRPr="00BA41EA">
        <w:rPr>
          <w:rFonts w:ascii="Arial" w:hAnsi="Arial" w:cs="Arial"/>
        </w:rPr>
        <w:t xml:space="preserve">.  The </w:t>
      </w:r>
      <w:r w:rsidR="0046604F">
        <w:rPr>
          <w:rFonts w:ascii="Arial" w:hAnsi="Arial" w:cs="Arial"/>
        </w:rPr>
        <w:t xml:space="preserve">Committee </w:t>
      </w:r>
      <w:r w:rsidRPr="00BA41EA">
        <w:rPr>
          <w:rFonts w:ascii="Arial" w:hAnsi="Arial" w:cs="Arial"/>
        </w:rPr>
        <w:t>must be representative of a cross-section of society and as such, must be diverse in order to maintain objectivity and promote innovation and public confidence.</w:t>
      </w:r>
    </w:p>
    <w:p w14:paraId="294171AD" w14:textId="63E8F1A4" w:rsidR="00501E01" w:rsidRPr="00420E9F" w:rsidRDefault="00501E01" w:rsidP="0095380D">
      <w:pPr>
        <w:spacing w:after="0"/>
        <w:jc w:val="both"/>
        <w:rPr>
          <w:rFonts w:ascii="Arial" w:hAnsi="Arial" w:cs="Arial"/>
          <w:sz w:val="24"/>
          <w:szCs w:val="24"/>
        </w:rPr>
      </w:pPr>
    </w:p>
    <w:p w14:paraId="0FBB5866" w14:textId="6F54F57E" w:rsidR="00FE712F" w:rsidRPr="00FE712F" w:rsidRDefault="00FE712F" w:rsidP="0095380D">
      <w:pPr>
        <w:jc w:val="both"/>
        <w:rPr>
          <w:rFonts w:ascii="Arial" w:hAnsi="Arial" w:cs="Arial"/>
        </w:rPr>
      </w:pPr>
      <w:r w:rsidRPr="00FE712F">
        <w:rPr>
          <w:rFonts w:ascii="Arial" w:hAnsi="Arial" w:cs="Arial"/>
        </w:rPr>
        <w:t>Please note any applicants with existing links to the Force/OPCC (i.e. family members or friends currently employed) must declare this as a potential conflict of interest. This is not a bar to appointment, and relationships will be considered on a case-by-case basis to ensure fairness and proportionality. Close family relationships within the Force/OPCC would not be appropriate (</w:t>
      </w:r>
      <w:r w:rsidR="0089270A" w:rsidRPr="00FE712F">
        <w:rPr>
          <w:rFonts w:ascii="Arial" w:hAnsi="Arial" w:cs="Arial"/>
        </w:rPr>
        <w:t>e.g.</w:t>
      </w:r>
      <w:r w:rsidRPr="00FE712F">
        <w:rPr>
          <w:rFonts w:ascii="Arial" w:hAnsi="Arial" w:cs="Arial"/>
        </w:rPr>
        <w:t xml:space="preserve"> partner/parent/child).</w:t>
      </w:r>
    </w:p>
    <w:p w14:paraId="4EB2C0E1" w14:textId="77777777" w:rsidR="00501E01" w:rsidRPr="00420E9F" w:rsidRDefault="00501E01" w:rsidP="00D60CB9">
      <w:pPr>
        <w:spacing w:after="0"/>
        <w:rPr>
          <w:rFonts w:ascii="Arial" w:hAnsi="Arial" w:cs="Arial"/>
          <w:sz w:val="24"/>
          <w:szCs w:val="24"/>
        </w:rPr>
      </w:pPr>
    </w:p>
    <w:p w14:paraId="3A9E5912" w14:textId="77777777" w:rsidR="00501E01" w:rsidRPr="00420E9F" w:rsidRDefault="00501E01" w:rsidP="00D60CB9">
      <w:pPr>
        <w:spacing w:after="0"/>
        <w:rPr>
          <w:rFonts w:ascii="Arial" w:hAnsi="Arial" w:cs="Arial"/>
          <w:i/>
          <w:sz w:val="24"/>
          <w:szCs w:val="24"/>
        </w:rPr>
      </w:pPr>
    </w:p>
    <w:p w14:paraId="67CBDF81" w14:textId="77777777" w:rsidR="00501E01" w:rsidRPr="00420E9F" w:rsidRDefault="00501E01" w:rsidP="00D60CB9">
      <w:pPr>
        <w:spacing w:after="0"/>
        <w:rPr>
          <w:rFonts w:ascii="Arial" w:hAnsi="Arial" w:cs="Arial"/>
          <w:i/>
          <w:sz w:val="24"/>
          <w:szCs w:val="24"/>
        </w:rPr>
      </w:pPr>
    </w:p>
    <w:p w14:paraId="134A3B25" w14:textId="77777777" w:rsidR="00501E01" w:rsidRPr="00420E9F" w:rsidRDefault="00501E01" w:rsidP="00D60CB9">
      <w:pPr>
        <w:spacing w:after="0"/>
        <w:rPr>
          <w:rFonts w:ascii="Arial" w:hAnsi="Arial" w:cs="Arial"/>
          <w:i/>
          <w:sz w:val="24"/>
          <w:szCs w:val="24"/>
        </w:rPr>
      </w:pPr>
    </w:p>
    <w:p w14:paraId="21CBC7C5" w14:textId="77777777" w:rsidR="00501E01" w:rsidRPr="00420E9F" w:rsidRDefault="00501E01" w:rsidP="00D60CB9">
      <w:pPr>
        <w:spacing w:after="0"/>
        <w:rPr>
          <w:rFonts w:ascii="Arial" w:hAnsi="Arial" w:cs="Arial"/>
          <w:i/>
          <w:sz w:val="24"/>
          <w:szCs w:val="24"/>
        </w:rPr>
      </w:pPr>
    </w:p>
    <w:p w14:paraId="21BB956D" w14:textId="77777777" w:rsidR="00501E01" w:rsidRPr="00420E9F" w:rsidRDefault="00501E01" w:rsidP="00D60CB9">
      <w:pPr>
        <w:spacing w:after="0"/>
        <w:rPr>
          <w:rFonts w:ascii="Arial" w:hAnsi="Arial" w:cs="Arial"/>
          <w:i/>
          <w:sz w:val="24"/>
          <w:szCs w:val="24"/>
        </w:rPr>
      </w:pPr>
    </w:p>
    <w:p w14:paraId="34604DAA" w14:textId="77777777" w:rsidR="00501E01" w:rsidRPr="00420E9F" w:rsidRDefault="00501E01" w:rsidP="00D60CB9">
      <w:pPr>
        <w:spacing w:after="0"/>
        <w:rPr>
          <w:rFonts w:ascii="Arial" w:hAnsi="Arial" w:cs="Arial"/>
          <w:i/>
          <w:sz w:val="24"/>
          <w:szCs w:val="24"/>
        </w:rPr>
      </w:pPr>
    </w:p>
    <w:p w14:paraId="6D904F24" w14:textId="77777777" w:rsidR="00501E01" w:rsidRPr="00420E9F" w:rsidRDefault="00501E01" w:rsidP="00D60CB9">
      <w:pPr>
        <w:spacing w:after="0"/>
        <w:rPr>
          <w:rFonts w:ascii="Arial" w:hAnsi="Arial" w:cs="Arial"/>
          <w:i/>
          <w:sz w:val="24"/>
          <w:szCs w:val="24"/>
        </w:rPr>
      </w:pPr>
    </w:p>
    <w:p w14:paraId="543916DB" w14:textId="77777777" w:rsidR="00501E01" w:rsidRPr="00420E9F" w:rsidRDefault="00501E01" w:rsidP="00D60CB9">
      <w:pPr>
        <w:spacing w:after="0"/>
        <w:rPr>
          <w:rFonts w:ascii="Arial" w:hAnsi="Arial" w:cs="Arial"/>
          <w:i/>
          <w:sz w:val="24"/>
          <w:szCs w:val="24"/>
        </w:rPr>
      </w:pPr>
    </w:p>
    <w:p w14:paraId="2D2EB649" w14:textId="77777777" w:rsidR="00501E01" w:rsidRPr="00420E9F" w:rsidRDefault="00501E01" w:rsidP="00D60CB9">
      <w:pPr>
        <w:spacing w:after="0"/>
        <w:rPr>
          <w:rFonts w:ascii="Arial" w:hAnsi="Arial" w:cs="Arial"/>
          <w:i/>
          <w:sz w:val="24"/>
          <w:szCs w:val="24"/>
        </w:rPr>
      </w:pPr>
    </w:p>
    <w:p w14:paraId="7413E97B" w14:textId="77777777" w:rsidR="00501E01" w:rsidRPr="00420E9F" w:rsidRDefault="00501E01" w:rsidP="00D60CB9">
      <w:pPr>
        <w:spacing w:after="0"/>
        <w:rPr>
          <w:rFonts w:ascii="Arial" w:hAnsi="Arial" w:cs="Arial"/>
          <w:i/>
          <w:sz w:val="24"/>
          <w:szCs w:val="24"/>
        </w:rPr>
      </w:pPr>
    </w:p>
    <w:p w14:paraId="3AF10128" w14:textId="77777777" w:rsidR="00501E01" w:rsidRPr="00420E9F" w:rsidRDefault="00501E01" w:rsidP="00D60CB9">
      <w:pPr>
        <w:spacing w:after="0"/>
        <w:rPr>
          <w:rFonts w:ascii="Arial" w:hAnsi="Arial" w:cs="Arial"/>
          <w:i/>
          <w:sz w:val="24"/>
          <w:szCs w:val="24"/>
        </w:rPr>
      </w:pPr>
    </w:p>
    <w:p w14:paraId="4AC61D8B" w14:textId="77777777" w:rsidR="00501E01" w:rsidRPr="00420E9F" w:rsidRDefault="00501E01" w:rsidP="00D60CB9">
      <w:pPr>
        <w:spacing w:after="0"/>
        <w:rPr>
          <w:rFonts w:ascii="Arial" w:hAnsi="Arial" w:cs="Arial"/>
          <w:i/>
          <w:sz w:val="24"/>
          <w:szCs w:val="24"/>
        </w:rPr>
      </w:pPr>
    </w:p>
    <w:p w14:paraId="2D683850" w14:textId="77777777" w:rsidR="00501E01" w:rsidRPr="00420E9F" w:rsidRDefault="00501E01" w:rsidP="00D60CB9">
      <w:pPr>
        <w:spacing w:after="0"/>
        <w:rPr>
          <w:rFonts w:ascii="Arial" w:hAnsi="Arial" w:cs="Arial"/>
          <w:i/>
          <w:sz w:val="24"/>
          <w:szCs w:val="24"/>
        </w:rPr>
      </w:pPr>
    </w:p>
    <w:p w14:paraId="12450E3C" w14:textId="77777777" w:rsidR="00501E01" w:rsidRPr="00420E9F" w:rsidRDefault="00501E01" w:rsidP="00D60CB9">
      <w:pPr>
        <w:spacing w:after="0"/>
        <w:rPr>
          <w:rFonts w:ascii="Arial" w:hAnsi="Arial" w:cs="Arial"/>
          <w:i/>
          <w:sz w:val="24"/>
          <w:szCs w:val="24"/>
        </w:rPr>
      </w:pPr>
    </w:p>
    <w:p w14:paraId="7E3FDDF9" w14:textId="77777777" w:rsidR="00501E01" w:rsidRPr="00420E9F" w:rsidRDefault="00501E01" w:rsidP="00D60CB9">
      <w:pPr>
        <w:spacing w:after="0"/>
        <w:rPr>
          <w:rFonts w:ascii="Arial" w:hAnsi="Arial" w:cs="Arial"/>
          <w:i/>
          <w:sz w:val="24"/>
          <w:szCs w:val="24"/>
        </w:rPr>
      </w:pPr>
    </w:p>
    <w:p w14:paraId="733392EA" w14:textId="77777777" w:rsidR="00501E01" w:rsidRPr="00420E9F" w:rsidRDefault="00501E01" w:rsidP="00D60CB9">
      <w:pPr>
        <w:spacing w:after="0"/>
        <w:rPr>
          <w:rFonts w:ascii="Arial" w:hAnsi="Arial" w:cs="Arial"/>
          <w:i/>
          <w:sz w:val="24"/>
          <w:szCs w:val="24"/>
        </w:rPr>
      </w:pPr>
    </w:p>
    <w:p w14:paraId="1C9805C8" w14:textId="77777777" w:rsidR="00501E01" w:rsidRPr="00420E9F" w:rsidRDefault="00501E01" w:rsidP="00D60CB9">
      <w:pPr>
        <w:spacing w:after="0"/>
        <w:rPr>
          <w:rFonts w:ascii="Arial" w:hAnsi="Arial" w:cs="Arial"/>
          <w:i/>
          <w:sz w:val="24"/>
          <w:szCs w:val="24"/>
        </w:rPr>
      </w:pPr>
    </w:p>
    <w:p w14:paraId="0F229D5B" w14:textId="77777777" w:rsidR="00501E01" w:rsidRPr="00420E9F" w:rsidRDefault="00501E01" w:rsidP="00D60CB9">
      <w:pPr>
        <w:spacing w:after="0"/>
        <w:rPr>
          <w:rFonts w:ascii="Arial" w:hAnsi="Arial" w:cs="Arial"/>
          <w:i/>
          <w:sz w:val="24"/>
          <w:szCs w:val="24"/>
        </w:rPr>
      </w:pPr>
    </w:p>
    <w:p w14:paraId="3DFB5B6A" w14:textId="77777777" w:rsidR="00501E01" w:rsidRPr="00420E9F" w:rsidRDefault="00501E01" w:rsidP="00D60CB9">
      <w:pPr>
        <w:spacing w:after="0"/>
        <w:rPr>
          <w:rFonts w:ascii="Arial" w:hAnsi="Arial" w:cs="Arial"/>
          <w:i/>
          <w:sz w:val="24"/>
          <w:szCs w:val="24"/>
        </w:rPr>
      </w:pPr>
    </w:p>
    <w:p w14:paraId="6EEEC38D" w14:textId="77777777" w:rsidR="00501E01" w:rsidRPr="00420E9F" w:rsidRDefault="00501E01" w:rsidP="00D60CB9">
      <w:pPr>
        <w:spacing w:after="0"/>
        <w:rPr>
          <w:rFonts w:ascii="Arial" w:hAnsi="Arial" w:cs="Arial"/>
          <w:i/>
          <w:sz w:val="24"/>
          <w:szCs w:val="24"/>
        </w:rPr>
      </w:pPr>
    </w:p>
    <w:p w14:paraId="58D0F474" w14:textId="77777777" w:rsidR="00501E01" w:rsidRPr="00420E9F" w:rsidRDefault="00501E01" w:rsidP="00D60CB9">
      <w:pPr>
        <w:spacing w:after="0"/>
        <w:rPr>
          <w:rFonts w:ascii="Arial" w:hAnsi="Arial" w:cs="Arial"/>
          <w:i/>
          <w:sz w:val="24"/>
          <w:szCs w:val="24"/>
        </w:rPr>
      </w:pPr>
    </w:p>
    <w:p w14:paraId="633EE646" w14:textId="77777777" w:rsidR="00501E01" w:rsidRPr="00420E9F" w:rsidRDefault="00501E01" w:rsidP="00D60CB9">
      <w:pPr>
        <w:spacing w:after="0"/>
        <w:rPr>
          <w:rFonts w:ascii="Arial" w:hAnsi="Arial" w:cs="Arial"/>
          <w:i/>
          <w:sz w:val="24"/>
          <w:szCs w:val="24"/>
        </w:rPr>
      </w:pPr>
    </w:p>
    <w:p w14:paraId="7F14E6FD" w14:textId="77777777" w:rsidR="00501E01" w:rsidRPr="00420E9F" w:rsidRDefault="00501E01" w:rsidP="00D60CB9">
      <w:pPr>
        <w:spacing w:after="0"/>
        <w:rPr>
          <w:rFonts w:ascii="Arial" w:hAnsi="Arial" w:cs="Arial"/>
          <w:i/>
          <w:sz w:val="24"/>
          <w:szCs w:val="24"/>
        </w:rPr>
      </w:pPr>
    </w:p>
    <w:p w14:paraId="5FEE76C3" w14:textId="77777777" w:rsidR="00501E01" w:rsidRPr="00420E9F" w:rsidRDefault="00501E01" w:rsidP="00D60CB9">
      <w:pPr>
        <w:spacing w:after="0"/>
        <w:rPr>
          <w:rFonts w:ascii="Arial" w:hAnsi="Arial" w:cs="Arial"/>
          <w:i/>
          <w:sz w:val="24"/>
          <w:szCs w:val="24"/>
        </w:rPr>
      </w:pPr>
    </w:p>
    <w:p w14:paraId="5A4F049C" w14:textId="77777777" w:rsidR="00501E01" w:rsidRPr="00420E9F" w:rsidRDefault="00605966" w:rsidP="00D60CB9">
      <w:pPr>
        <w:spacing w:after="0"/>
        <w:rPr>
          <w:rFonts w:ascii="Arial" w:hAnsi="Arial" w:cs="Arial"/>
          <w:i/>
          <w:sz w:val="24"/>
          <w:szCs w:val="24"/>
        </w:rPr>
      </w:pP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00B92102" w:rsidRPr="00420E9F">
        <w:rPr>
          <w:rFonts w:ascii="Arial" w:hAnsi="Arial" w:cs="Arial"/>
          <w:b/>
          <w:sz w:val="44"/>
          <w:szCs w:val="44"/>
        </w:rPr>
        <w:t xml:space="preserve">  </w:t>
      </w:r>
      <w:r w:rsidRPr="00420E9F">
        <w:rPr>
          <w:rFonts w:ascii="Arial" w:hAnsi="Arial" w:cs="Arial"/>
          <w:b/>
          <w:sz w:val="44"/>
          <w:szCs w:val="44"/>
        </w:rPr>
        <w:t xml:space="preserve">     </w:t>
      </w:r>
    </w:p>
    <w:p w14:paraId="2470B27C" w14:textId="77777777" w:rsidR="00FE6DFF" w:rsidRPr="00420E9F" w:rsidRDefault="00FE6DFF" w:rsidP="00D60CB9">
      <w:pPr>
        <w:rPr>
          <w:rFonts w:ascii="Arial" w:eastAsia="Times New Roman" w:hAnsi="Arial" w:cs="Arial"/>
          <w:b/>
          <w:sz w:val="24"/>
          <w:szCs w:val="24"/>
          <w:lang w:eastAsia="en-GB"/>
        </w:rPr>
      </w:pPr>
      <w:r w:rsidRPr="00420E9F">
        <w:rPr>
          <w:rFonts w:ascii="Arial" w:hAnsi="Arial" w:cs="Arial"/>
          <w:b/>
          <w:noProof/>
          <w:lang w:eastAsia="en-GB"/>
        </w:rPr>
        <w:lastRenderedPageBreak/>
        <w:drawing>
          <wp:inline distT="0" distB="0" distL="0" distR="0" wp14:anchorId="35DBC342" wp14:editId="4ADE9C29">
            <wp:extent cx="1533525" cy="1533525"/>
            <wp:effectExtent l="0" t="0" r="9525" b="9525"/>
            <wp:docPr id="22" name="Picture 22"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t xml:space="preserve">   </w:t>
      </w:r>
      <w:r w:rsidRPr="00420E9F">
        <w:rPr>
          <w:rFonts w:ascii="Arial" w:eastAsia="Times New Roman" w:hAnsi="Arial" w:cs="Arial"/>
          <w:b/>
          <w:sz w:val="24"/>
          <w:szCs w:val="24"/>
          <w:lang w:eastAsia="en-G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59199AEC" wp14:editId="46593B42">
            <wp:extent cx="1210868" cy="1314247"/>
            <wp:effectExtent l="0" t="0" r="889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127C0269" w14:textId="42FE4468" w:rsidR="008E026F" w:rsidRDefault="008E026F" w:rsidP="00D60CB9">
      <w:pPr>
        <w:jc w:val="center"/>
        <w:rPr>
          <w:rFonts w:ascii="Arial" w:eastAsia="Times New Roman" w:hAnsi="Arial" w:cs="Arial"/>
          <w:b/>
          <w:sz w:val="40"/>
          <w:szCs w:val="40"/>
          <w:lang w:eastAsia="en-GB"/>
        </w:rPr>
      </w:pPr>
      <w:r w:rsidRPr="00BA41EA">
        <w:rPr>
          <w:rFonts w:ascii="Arial" w:eastAsia="Times New Roman" w:hAnsi="Arial" w:cs="Arial"/>
          <w:b/>
          <w:sz w:val="40"/>
          <w:szCs w:val="40"/>
          <w:lang w:eastAsia="en-GB"/>
        </w:rPr>
        <w:t>Expenses</w:t>
      </w:r>
    </w:p>
    <w:p w14:paraId="2F9324BF" w14:textId="77777777" w:rsidR="00EF7D59" w:rsidRPr="00BA41EA" w:rsidRDefault="00EF7D59" w:rsidP="00D60CB9">
      <w:pPr>
        <w:jc w:val="center"/>
        <w:rPr>
          <w:rFonts w:ascii="Arial" w:eastAsia="Times New Roman" w:hAnsi="Arial" w:cs="Arial"/>
          <w:b/>
          <w:sz w:val="40"/>
          <w:szCs w:val="40"/>
          <w:lang w:eastAsia="en-GB"/>
        </w:rPr>
      </w:pPr>
    </w:p>
    <w:p w14:paraId="3A7534EF" w14:textId="77777777" w:rsidR="00FE6DFF" w:rsidRPr="00420E9F" w:rsidRDefault="00FE6DFF" w:rsidP="00D60CB9">
      <w:pPr>
        <w:pStyle w:val="Default"/>
        <w:rPr>
          <w:b/>
          <w:bCs/>
          <w:color w:val="auto"/>
        </w:rPr>
      </w:pPr>
      <w:r w:rsidRPr="00420E9F">
        <w:rPr>
          <w:b/>
          <w:bCs/>
          <w:color w:val="auto"/>
        </w:rPr>
        <w:t xml:space="preserve">Fees, allowances and expenses </w:t>
      </w:r>
    </w:p>
    <w:p w14:paraId="3D7C96E8" w14:textId="77777777" w:rsidR="00FE6DFF" w:rsidRPr="00420E9F" w:rsidRDefault="00FE6DFF" w:rsidP="00D60CB9">
      <w:pPr>
        <w:pStyle w:val="Default"/>
        <w:rPr>
          <w:color w:val="auto"/>
        </w:rPr>
      </w:pPr>
    </w:p>
    <w:p w14:paraId="6FB61334" w14:textId="77777777" w:rsidR="00FE6DFF" w:rsidRPr="002361CC" w:rsidRDefault="00FE6DFF" w:rsidP="00D60CB9">
      <w:pPr>
        <w:pStyle w:val="Default"/>
        <w:jc w:val="both"/>
        <w:rPr>
          <w:color w:val="auto"/>
          <w:sz w:val="22"/>
          <w:szCs w:val="22"/>
        </w:rPr>
      </w:pPr>
      <w:r w:rsidRPr="002361CC">
        <w:rPr>
          <w:color w:val="auto"/>
          <w:sz w:val="22"/>
          <w:szCs w:val="22"/>
        </w:rPr>
        <w:t xml:space="preserve">Fees payable will </w:t>
      </w:r>
      <w:r w:rsidR="00312EB1" w:rsidRPr="002361CC">
        <w:rPr>
          <w:color w:val="auto"/>
          <w:sz w:val="22"/>
          <w:szCs w:val="22"/>
        </w:rPr>
        <w:t>be paid at the rates set out below.</w:t>
      </w:r>
    </w:p>
    <w:p w14:paraId="370B9253" w14:textId="77777777" w:rsidR="00FE6DFF" w:rsidRPr="002361CC" w:rsidRDefault="00FE6DFF" w:rsidP="00D60CB9">
      <w:pPr>
        <w:pStyle w:val="Default"/>
        <w:jc w:val="both"/>
        <w:rPr>
          <w:color w:val="auto"/>
          <w:sz w:val="22"/>
          <w:szCs w:val="22"/>
        </w:rPr>
      </w:pPr>
    </w:p>
    <w:p w14:paraId="63CA97F2" w14:textId="701F8C6E" w:rsidR="00312EB1" w:rsidRDefault="00FE6DFF" w:rsidP="00AB433C">
      <w:pPr>
        <w:pStyle w:val="Default"/>
        <w:jc w:val="both"/>
        <w:rPr>
          <w:color w:val="auto"/>
          <w:sz w:val="22"/>
          <w:szCs w:val="22"/>
        </w:rPr>
      </w:pPr>
      <w:r w:rsidRPr="002361CC">
        <w:rPr>
          <w:color w:val="auto"/>
          <w:sz w:val="22"/>
          <w:szCs w:val="22"/>
        </w:rPr>
        <w:t xml:space="preserve">Any fee note or invoice submitted must include (or append) a sufficient breakdown of all time and expenses claimed. </w:t>
      </w:r>
    </w:p>
    <w:p w14:paraId="055B5685" w14:textId="77777777" w:rsidR="00AB433C" w:rsidRPr="002361CC" w:rsidRDefault="00AB433C" w:rsidP="00AB433C">
      <w:pPr>
        <w:pStyle w:val="Default"/>
        <w:jc w:val="both"/>
      </w:pPr>
    </w:p>
    <w:p w14:paraId="6E3409FC" w14:textId="7D86FDD7" w:rsidR="00FE6DFF" w:rsidRPr="002361CC" w:rsidRDefault="00312EB1" w:rsidP="00D60CB9">
      <w:pPr>
        <w:jc w:val="both"/>
        <w:rPr>
          <w:rFonts w:ascii="Arial" w:hAnsi="Arial" w:cs="Arial"/>
        </w:rPr>
      </w:pPr>
      <w:r w:rsidRPr="002361CC">
        <w:rPr>
          <w:rFonts w:ascii="Arial" w:hAnsi="Arial" w:cs="Arial"/>
        </w:rPr>
        <w:t>Your</w:t>
      </w:r>
      <w:r w:rsidR="00FE6DFF" w:rsidRPr="002361CC">
        <w:rPr>
          <w:rFonts w:ascii="Arial" w:hAnsi="Arial" w:cs="Arial"/>
        </w:rPr>
        <w:t xml:space="preserve"> </w:t>
      </w:r>
      <w:r w:rsidR="0046604F">
        <w:rPr>
          <w:rFonts w:ascii="Arial" w:hAnsi="Arial" w:cs="Arial"/>
        </w:rPr>
        <w:t xml:space="preserve">claim form </w:t>
      </w:r>
      <w:r w:rsidR="00FE6DFF" w:rsidRPr="002361CC">
        <w:rPr>
          <w:rFonts w:ascii="Arial" w:hAnsi="Arial" w:cs="Arial"/>
        </w:rPr>
        <w:t>must be submitted to Charlotte Roberts at the Office of the Police and Crime Commissioner</w:t>
      </w:r>
      <w:r w:rsidR="00373E9C">
        <w:rPr>
          <w:rFonts w:ascii="Arial" w:hAnsi="Arial" w:cs="Arial"/>
        </w:rPr>
        <w:t xml:space="preserve"> (OPCC)</w:t>
      </w:r>
      <w:r w:rsidR="00FE6DFF" w:rsidRPr="002361CC">
        <w:rPr>
          <w:rFonts w:ascii="Arial" w:hAnsi="Arial" w:cs="Arial"/>
        </w:rPr>
        <w:t xml:space="preserve"> for Thames Valley via email </w:t>
      </w:r>
      <w:hyperlink r:id="rId27" w:history="1">
        <w:r w:rsidR="00FE6DFF" w:rsidRPr="002361CC">
          <w:rPr>
            <w:rStyle w:val="Hyperlink"/>
            <w:rFonts w:ascii="Arial" w:hAnsi="Arial" w:cs="Arial"/>
          </w:rPr>
          <w:t>Charlie.roberts@thamesvalley.police.uk</w:t>
        </w:r>
      </w:hyperlink>
      <w:r w:rsidR="0046604F">
        <w:rPr>
          <w:rFonts w:ascii="Arial" w:hAnsi="Arial" w:cs="Arial"/>
        </w:rPr>
        <w:t xml:space="preserve"> for checking and authorising before submitting to TVP Variations.</w:t>
      </w:r>
    </w:p>
    <w:p w14:paraId="5D6FF80A" w14:textId="50BA427C" w:rsidR="00FE6DFF" w:rsidRPr="002361CC" w:rsidRDefault="00FE6DFF" w:rsidP="00D60CB9">
      <w:pPr>
        <w:jc w:val="both"/>
        <w:rPr>
          <w:rFonts w:ascii="Arial" w:hAnsi="Arial" w:cs="Arial"/>
        </w:rPr>
      </w:pPr>
      <w:r w:rsidRPr="002361CC">
        <w:rPr>
          <w:rFonts w:ascii="Arial" w:hAnsi="Arial" w:cs="Arial"/>
        </w:rPr>
        <w:t xml:space="preserve">Any questions regarding appointment terms or fees should be directed to the </w:t>
      </w:r>
      <w:r w:rsidR="0046604F">
        <w:rPr>
          <w:rFonts w:ascii="Arial" w:hAnsi="Arial" w:cs="Arial"/>
        </w:rPr>
        <w:t xml:space="preserve">Chief of Finance and Deputy Chief of Staff, Martin Thornley </w:t>
      </w:r>
      <w:r w:rsidRPr="002361CC">
        <w:rPr>
          <w:rFonts w:ascii="Arial" w:hAnsi="Arial" w:cs="Arial"/>
        </w:rPr>
        <w:t xml:space="preserve">at the </w:t>
      </w:r>
      <w:r w:rsidR="00373E9C">
        <w:rPr>
          <w:rFonts w:ascii="Arial" w:hAnsi="Arial" w:cs="Arial"/>
        </w:rPr>
        <w:t>OPCC</w:t>
      </w:r>
      <w:r w:rsidRPr="002361CC">
        <w:rPr>
          <w:rFonts w:ascii="Arial" w:hAnsi="Arial" w:cs="Arial"/>
        </w:rPr>
        <w:t xml:space="preserve"> for Thames Valley in the first instance.</w:t>
      </w:r>
    </w:p>
    <w:p w14:paraId="2B8B7C43" w14:textId="76033B51" w:rsidR="00FE6DFF" w:rsidRPr="00420E9F" w:rsidRDefault="0046604F" w:rsidP="00D60CB9">
      <w:pPr>
        <w:pStyle w:val="Default"/>
        <w:jc w:val="both"/>
        <w:rPr>
          <w:color w:val="auto"/>
          <w:u w:val="single"/>
        </w:rPr>
      </w:pPr>
      <w:r>
        <w:rPr>
          <w:color w:val="auto"/>
          <w:u w:val="single"/>
        </w:rPr>
        <w:t xml:space="preserve">JIAC </w:t>
      </w:r>
      <w:r w:rsidR="00FE6DFF" w:rsidRPr="00420E9F">
        <w:rPr>
          <w:color w:val="auto"/>
          <w:u w:val="single"/>
        </w:rPr>
        <w:t>Meetings</w:t>
      </w:r>
    </w:p>
    <w:p w14:paraId="212AEE02" w14:textId="77777777" w:rsidR="00FE6DFF" w:rsidRPr="00420E9F" w:rsidRDefault="00FE6DFF" w:rsidP="00D60CB9">
      <w:pPr>
        <w:pStyle w:val="Default"/>
        <w:jc w:val="both"/>
        <w:rPr>
          <w:color w:val="auto"/>
          <w:u w:val="single"/>
        </w:rPr>
      </w:pPr>
    </w:p>
    <w:p w14:paraId="06F98A23" w14:textId="77777777" w:rsidR="00FE6DFF" w:rsidRPr="002361CC" w:rsidRDefault="00FE6DFF" w:rsidP="00D60CB9">
      <w:pPr>
        <w:pStyle w:val="Default"/>
        <w:jc w:val="both"/>
        <w:rPr>
          <w:color w:val="auto"/>
          <w:sz w:val="22"/>
          <w:szCs w:val="22"/>
        </w:rPr>
      </w:pPr>
      <w:r w:rsidRPr="002361CC">
        <w:rPr>
          <w:color w:val="auto"/>
          <w:sz w:val="22"/>
          <w:szCs w:val="22"/>
        </w:rPr>
        <w:t xml:space="preserve">Fees may be claimed at the following rates: </w:t>
      </w:r>
    </w:p>
    <w:p w14:paraId="2E35182A" w14:textId="77777777" w:rsidR="00FE6DFF" w:rsidRPr="002361CC" w:rsidRDefault="00FE6DFF" w:rsidP="00D60CB9">
      <w:pPr>
        <w:pStyle w:val="Default"/>
        <w:jc w:val="both"/>
        <w:rPr>
          <w:color w:val="auto"/>
          <w:sz w:val="22"/>
          <w:szCs w:val="22"/>
        </w:rPr>
      </w:pPr>
    </w:p>
    <w:p w14:paraId="45ECC69E" w14:textId="6E8B961B" w:rsidR="00FE6DFF" w:rsidRDefault="00FE6DFF" w:rsidP="0046604F">
      <w:pPr>
        <w:pStyle w:val="Default"/>
        <w:jc w:val="both"/>
        <w:rPr>
          <w:b/>
          <w:color w:val="auto"/>
          <w:sz w:val="22"/>
          <w:szCs w:val="22"/>
        </w:rPr>
      </w:pPr>
      <w:r w:rsidRPr="002361CC">
        <w:rPr>
          <w:color w:val="auto"/>
          <w:sz w:val="22"/>
          <w:szCs w:val="22"/>
        </w:rPr>
        <w:t xml:space="preserve">• Fixed daily sitting rate (for Chair): </w:t>
      </w:r>
      <w:r w:rsidRPr="002361CC">
        <w:rPr>
          <w:b/>
          <w:color w:val="auto"/>
          <w:sz w:val="22"/>
          <w:szCs w:val="22"/>
        </w:rPr>
        <w:t>£300.00</w:t>
      </w:r>
    </w:p>
    <w:p w14:paraId="2E316A81" w14:textId="77777777" w:rsidR="0046604F" w:rsidRDefault="0046604F" w:rsidP="0046604F">
      <w:pPr>
        <w:pStyle w:val="Default"/>
        <w:jc w:val="both"/>
        <w:rPr>
          <w:b/>
          <w:color w:val="auto"/>
          <w:sz w:val="22"/>
          <w:szCs w:val="22"/>
        </w:rPr>
      </w:pPr>
      <w:r>
        <w:rPr>
          <w:color w:val="auto"/>
          <w:sz w:val="22"/>
          <w:szCs w:val="22"/>
        </w:rPr>
        <w:t xml:space="preserve">• Fixed half day rate (for Chair): </w:t>
      </w:r>
      <w:r>
        <w:rPr>
          <w:b/>
          <w:color w:val="auto"/>
          <w:sz w:val="22"/>
          <w:szCs w:val="22"/>
        </w:rPr>
        <w:t>£150.00</w:t>
      </w:r>
    </w:p>
    <w:p w14:paraId="02DEFB5F" w14:textId="77777777" w:rsidR="0046604F" w:rsidRPr="002361CC" w:rsidRDefault="0046604F" w:rsidP="0046604F">
      <w:pPr>
        <w:pStyle w:val="Default"/>
        <w:jc w:val="both"/>
        <w:rPr>
          <w:b/>
          <w:color w:val="auto"/>
          <w:sz w:val="22"/>
          <w:szCs w:val="22"/>
        </w:rPr>
      </w:pPr>
    </w:p>
    <w:p w14:paraId="542C834E" w14:textId="40DC1ED6" w:rsidR="00FE6DFF" w:rsidRPr="002361CC" w:rsidRDefault="00FE6DFF" w:rsidP="0046604F">
      <w:pPr>
        <w:pStyle w:val="Default"/>
        <w:jc w:val="both"/>
        <w:rPr>
          <w:color w:val="auto"/>
          <w:sz w:val="22"/>
          <w:szCs w:val="22"/>
        </w:rPr>
      </w:pPr>
      <w:r w:rsidRPr="002361CC">
        <w:rPr>
          <w:color w:val="auto"/>
          <w:sz w:val="22"/>
          <w:szCs w:val="22"/>
        </w:rPr>
        <w:t xml:space="preserve">• Fixed daily sitting rate for other </w:t>
      </w:r>
      <w:r w:rsidR="0046604F">
        <w:rPr>
          <w:color w:val="auto"/>
          <w:sz w:val="22"/>
          <w:szCs w:val="22"/>
        </w:rPr>
        <w:t xml:space="preserve">Committee </w:t>
      </w:r>
      <w:r w:rsidRPr="002361CC">
        <w:rPr>
          <w:color w:val="auto"/>
          <w:sz w:val="22"/>
          <w:szCs w:val="22"/>
        </w:rPr>
        <w:t xml:space="preserve">Members: </w:t>
      </w:r>
      <w:r w:rsidRPr="002361CC">
        <w:rPr>
          <w:b/>
          <w:bCs/>
          <w:color w:val="auto"/>
          <w:sz w:val="22"/>
          <w:szCs w:val="22"/>
        </w:rPr>
        <w:t xml:space="preserve">£211.50 </w:t>
      </w:r>
    </w:p>
    <w:p w14:paraId="12623ED9" w14:textId="39D5A67E" w:rsidR="0046604F" w:rsidRDefault="0046604F" w:rsidP="0046604F">
      <w:pPr>
        <w:pStyle w:val="Default"/>
        <w:jc w:val="both"/>
        <w:rPr>
          <w:b/>
          <w:color w:val="auto"/>
          <w:sz w:val="22"/>
          <w:szCs w:val="22"/>
        </w:rPr>
      </w:pPr>
      <w:r>
        <w:rPr>
          <w:color w:val="auto"/>
          <w:sz w:val="22"/>
          <w:szCs w:val="22"/>
        </w:rPr>
        <w:t xml:space="preserve">• Fixed half day rate for other Committee Members: </w:t>
      </w:r>
      <w:r>
        <w:rPr>
          <w:b/>
          <w:color w:val="auto"/>
          <w:sz w:val="22"/>
          <w:szCs w:val="22"/>
        </w:rPr>
        <w:t>£104.50</w:t>
      </w:r>
    </w:p>
    <w:p w14:paraId="6F61C781" w14:textId="77777777" w:rsidR="0046604F" w:rsidRDefault="0046604F" w:rsidP="00D60CB9">
      <w:pPr>
        <w:pStyle w:val="Default"/>
        <w:jc w:val="both"/>
        <w:rPr>
          <w:b/>
          <w:color w:val="auto"/>
          <w:sz w:val="22"/>
          <w:szCs w:val="22"/>
        </w:rPr>
      </w:pPr>
    </w:p>
    <w:p w14:paraId="46CD7C69" w14:textId="59DAFF00" w:rsidR="00FE6DFF" w:rsidRPr="002361CC" w:rsidRDefault="00FE6DFF" w:rsidP="00D60CB9">
      <w:pPr>
        <w:pStyle w:val="Default"/>
        <w:jc w:val="both"/>
        <w:rPr>
          <w:b/>
          <w:bCs/>
          <w:color w:val="auto"/>
          <w:sz w:val="22"/>
          <w:szCs w:val="22"/>
        </w:rPr>
      </w:pPr>
      <w:r w:rsidRPr="002361CC">
        <w:rPr>
          <w:b/>
          <w:bCs/>
          <w:color w:val="auto"/>
          <w:sz w:val="22"/>
          <w:szCs w:val="22"/>
        </w:rPr>
        <w:t xml:space="preserve"> </w:t>
      </w:r>
    </w:p>
    <w:p w14:paraId="542A9937" w14:textId="582455D6" w:rsidR="00FE6DFF" w:rsidRPr="002361CC" w:rsidRDefault="00FE6DFF" w:rsidP="00D60CB9">
      <w:pPr>
        <w:pStyle w:val="Default"/>
        <w:jc w:val="both"/>
        <w:rPr>
          <w:color w:val="auto"/>
          <w:sz w:val="22"/>
          <w:szCs w:val="22"/>
        </w:rPr>
      </w:pPr>
      <w:r w:rsidRPr="002361CC">
        <w:rPr>
          <w:b/>
          <w:bCs/>
          <w:color w:val="auto"/>
          <w:sz w:val="22"/>
          <w:szCs w:val="22"/>
        </w:rPr>
        <w:t xml:space="preserve">Please note that a claim form for </w:t>
      </w:r>
      <w:r w:rsidR="0046604F">
        <w:rPr>
          <w:b/>
          <w:bCs/>
          <w:color w:val="auto"/>
          <w:sz w:val="22"/>
          <w:szCs w:val="22"/>
        </w:rPr>
        <w:t>JIAC</w:t>
      </w:r>
      <w:r w:rsidRPr="002361CC">
        <w:rPr>
          <w:b/>
          <w:bCs/>
          <w:color w:val="auto"/>
          <w:sz w:val="22"/>
          <w:szCs w:val="22"/>
        </w:rPr>
        <w:t xml:space="preserve"> must be accompanied with a petrol</w:t>
      </w:r>
      <w:r w:rsidR="0046604F">
        <w:rPr>
          <w:b/>
          <w:bCs/>
          <w:color w:val="auto"/>
          <w:sz w:val="22"/>
          <w:szCs w:val="22"/>
        </w:rPr>
        <w:t>/electric</w:t>
      </w:r>
      <w:r w:rsidRPr="002361CC">
        <w:rPr>
          <w:b/>
          <w:bCs/>
          <w:color w:val="auto"/>
          <w:sz w:val="22"/>
          <w:szCs w:val="22"/>
        </w:rPr>
        <w:t xml:space="preserve"> </w:t>
      </w:r>
      <w:r w:rsidR="0046604F">
        <w:rPr>
          <w:b/>
          <w:bCs/>
          <w:color w:val="auto"/>
          <w:sz w:val="22"/>
          <w:szCs w:val="22"/>
        </w:rPr>
        <w:t xml:space="preserve">car </w:t>
      </w:r>
      <w:r w:rsidRPr="002361CC">
        <w:rPr>
          <w:b/>
          <w:bCs/>
          <w:color w:val="auto"/>
          <w:sz w:val="22"/>
          <w:szCs w:val="22"/>
        </w:rPr>
        <w:t>receipt if claiming petrol</w:t>
      </w:r>
      <w:r w:rsidR="0046604F">
        <w:rPr>
          <w:b/>
          <w:bCs/>
          <w:color w:val="auto"/>
          <w:sz w:val="22"/>
          <w:szCs w:val="22"/>
        </w:rPr>
        <w:t>/electric cars</w:t>
      </w:r>
      <w:r w:rsidRPr="002361CC">
        <w:rPr>
          <w:b/>
          <w:bCs/>
          <w:color w:val="auto"/>
          <w:sz w:val="22"/>
          <w:szCs w:val="22"/>
        </w:rPr>
        <w:t xml:space="preserve"> otherwise, the claim form will </w:t>
      </w:r>
      <w:r w:rsidRPr="002361CC">
        <w:rPr>
          <w:b/>
          <w:bCs/>
          <w:color w:val="auto"/>
          <w:sz w:val="22"/>
          <w:szCs w:val="22"/>
          <w:u w:val="single"/>
        </w:rPr>
        <w:t>not</w:t>
      </w:r>
      <w:r w:rsidRPr="002361CC">
        <w:rPr>
          <w:b/>
          <w:bCs/>
          <w:color w:val="auto"/>
          <w:sz w:val="22"/>
          <w:szCs w:val="22"/>
        </w:rPr>
        <w:t xml:space="preserve"> be submitted for payment.</w:t>
      </w:r>
    </w:p>
    <w:p w14:paraId="0144C15B" w14:textId="77777777" w:rsidR="00FE6DFF" w:rsidRPr="00322D90" w:rsidRDefault="00FE6DFF" w:rsidP="00D60CB9">
      <w:pPr>
        <w:pStyle w:val="Default"/>
        <w:jc w:val="both"/>
        <w:rPr>
          <w:color w:val="auto"/>
        </w:rPr>
      </w:pPr>
    </w:p>
    <w:p w14:paraId="45BA6287" w14:textId="77777777" w:rsidR="00FE6DFF" w:rsidRPr="00322D90" w:rsidRDefault="00FE6DFF" w:rsidP="00D60CB9">
      <w:pPr>
        <w:pStyle w:val="Default"/>
        <w:jc w:val="both"/>
        <w:rPr>
          <w:color w:val="auto"/>
          <w:u w:val="single"/>
        </w:rPr>
      </w:pPr>
      <w:r w:rsidRPr="00322D90">
        <w:rPr>
          <w:color w:val="auto"/>
          <w:u w:val="single"/>
        </w:rPr>
        <w:t xml:space="preserve">Preparation and </w:t>
      </w:r>
      <w:r w:rsidR="00312EB1" w:rsidRPr="00322D90">
        <w:rPr>
          <w:color w:val="auto"/>
          <w:u w:val="single"/>
        </w:rPr>
        <w:t>additional meetings</w:t>
      </w:r>
    </w:p>
    <w:p w14:paraId="1A629DCD" w14:textId="77777777" w:rsidR="00FE6DFF" w:rsidRPr="00322D90" w:rsidRDefault="00FE6DFF" w:rsidP="00D60CB9">
      <w:pPr>
        <w:pStyle w:val="Default"/>
        <w:jc w:val="both"/>
        <w:rPr>
          <w:color w:val="auto"/>
        </w:rPr>
      </w:pPr>
    </w:p>
    <w:p w14:paraId="180C3377" w14:textId="1F99C7FB" w:rsidR="00FE6DFF" w:rsidRPr="00420E9F" w:rsidRDefault="00FE6DFF" w:rsidP="00D60CB9">
      <w:pPr>
        <w:pStyle w:val="Default"/>
        <w:jc w:val="both"/>
        <w:rPr>
          <w:color w:val="auto"/>
          <w:u w:val="single"/>
        </w:rPr>
      </w:pPr>
      <w:r w:rsidRPr="00322D90">
        <w:rPr>
          <w:color w:val="auto"/>
          <w:sz w:val="22"/>
          <w:szCs w:val="22"/>
        </w:rPr>
        <w:t xml:space="preserve">A fee may be claimed at the rate of </w:t>
      </w:r>
      <w:r w:rsidR="00322D90" w:rsidRPr="00322D90">
        <w:rPr>
          <w:color w:val="auto"/>
          <w:sz w:val="22"/>
          <w:szCs w:val="22"/>
        </w:rPr>
        <w:t>one eight</w:t>
      </w:r>
      <w:r w:rsidR="00AA6C59">
        <w:rPr>
          <w:color w:val="auto"/>
          <w:sz w:val="22"/>
          <w:szCs w:val="22"/>
        </w:rPr>
        <w:t>h</w:t>
      </w:r>
      <w:r w:rsidR="00322D90" w:rsidRPr="00322D90">
        <w:rPr>
          <w:color w:val="auto"/>
          <w:sz w:val="22"/>
          <w:szCs w:val="22"/>
        </w:rPr>
        <w:t xml:space="preserve"> of the daily rate</w:t>
      </w:r>
      <w:r w:rsidRPr="00322D90">
        <w:rPr>
          <w:b/>
          <w:bCs/>
          <w:color w:val="auto"/>
          <w:sz w:val="22"/>
          <w:szCs w:val="22"/>
        </w:rPr>
        <w:t xml:space="preserve"> </w:t>
      </w:r>
      <w:r w:rsidRPr="00322D90">
        <w:rPr>
          <w:color w:val="auto"/>
          <w:sz w:val="22"/>
          <w:szCs w:val="22"/>
        </w:rPr>
        <w:t>for each hour necessarily spent in preparat</w:t>
      </w:r>
      <w:r w:rsidR="006E6D62">
        <w:rPr>
          <w:color w:val="auto"/>
          <w:sz w:val="22"/>
          <w:szCs w:val="22"/>
        </w:rPr>
        <w:t xml:space="preserve">ory work or report writing. </w:t>
      </w:r>
      <w:r w:rsidR="001A4DB3">
        <w:rPr>
          <w:color w:val="auto"/>
          <w:sz w:val="22"/>
          <w:szCs w:val="22"/>
        </w:rPr>
        <w:t>In relation to</w:t>
      </w:r>
      <w:r w:rsidR="00C50813">
        <w:rPr>
          <w:color w:val="auto"/>
          <w:sz w:val="22"/>
          <w:szCs w:val="22"/>
        </w:rPr>
        <w:t xml:space="preserve"> each</w:t>
      </w:r>
      <w:r w:rsidR="001A4DB3">
        <w:rPr>
          <w:color w:val="auto"/>
          <w:sz w:val="22"/>
          <w:szCs w:val="22"/>
        </w:rPr>
        <w:t xml:space="preserve"> </w:t>
      </w:r>
      <w:r w:rsidR="00C50813">
        <w:rPr>
          <w:color w:val="auto"/>
          <w:sz w:val="22"/>
          <w:szCs w:val="22"/>
        </w:rPr>
        <w:t>JIAC</w:t>
      </w:r>
      <w:r w:rsidR="001A4DB3">
        <w:rPr>
          <w:color w:val="auto"/>
          <w:sz w:val="22"/>
          <w:szCs w:val="22"/>
        </w:rPr>
        <w:t xml:space="preserve"> meeting, </w:t>
      </w:r>
      <w:r w:rsidR="00AB433C">
        <w:rPr>
          <w:color w:val="auto"/>
          <w:sz w:val="22"/>
          <w:szCs w:val="22"/>
        </w:rPr>
        <w:t xml:space="preserve">Committee </w:t>
      </w:r>
      <w:r w:rsidR="001A4DB3">
        <w:rPr>
          <w:color w:val="auto"/>
          <w:sz w:val="22"/>
          <w:szCs w:val="22"/>
        </w:rPr>
        <w:t>member</w:t>
      </w:r>
      <w:r w:rsidR="00AB433C">
        <w:rPr>
          <w:color w:val="auto"/>
          <w:sz w:val="22"/>
          <w:szCs w:val="22"/>
        </w:rPr>
        <w:t>s</w:t>
      </w:r>
      <w:r w:rsidR="001A4DB3">
        <w:rPr>
          <w:color w:val="auto"/>
          <w:sz w:val="22"/>
          <w:szCs w:val="22"/>
        </w:rPr>
        <w:t xml:space="preserve"> </w:t>
      </w:r>
      <w:r w:rsidR="00C50813">
        <w:rPr>
          <w:color w:val="auto"/>
          <w:sz w:val="22"/>
          <w:szCs w:val="22"/>
        </w:rPr>
        <w:t xml:space="preserve">may claim up to one </w:t>
      </w:r>
      <w:r w:rsidR="001A4DB3">
        <w:rPr>
          <w:color w:val="auto"/>
          <w:sz w:val="22"/>
          <w:szCs w:val="22"/>
        </w:rPr>
        <w:t xml:space="preserve">whole day </w:t>
      </w:r>
      <w:r w:rsidR="00C50813">
        <w:rPr>
          <w:color w:val="auto"/>
          <w:sz w:val="22"/>
          <w:szCs w:val="22"/>
        </w:rPr>
        <w:t xml:space="preserve">for </w:t>
      </w:r>
      <w:r w:rsidR="001A4DB3">
        <w:rPr>
          <w:color w:val="auto"/>
          <w:sz w:val="22"/>
          <w:szCs w:val="22"/>
        </w:rPr>
        <w:t>preparation</w:t>
      </w:r>
      <w:r w:rsidR="00C50813">
        <w:rPr>
          <w:color w:val="auto"/>
          <w:sz w:val="22"/>
          <w:szCs w:val="22"/>
        </w:rPr>
        <w:t>.</w:t>
      </w:r>
    </w:p>
    <w:p w14:paraId="449F0FFA" w14:textId="77777777" w:rsidR="00D95E21" w:rsidRDefault="00D95E21" w:rsidP="00D60CB9">
      <w:pPr>
        <w:pStyle w:val="Default"/>
        <w:jc w:val="both"/>
        <w:rPr>
          <w:color w:val="auto"/>
          <w:u w:val="single"/>
        </w:rPr>
      </w:pPr>
    </w:p>
    <w:p w14:paraId="271F110F" w14:textId="657B41FA" w:rsidR="00FE6DFF" w:rsidRPr="00420E9F" w:rsidRDefault="00FE6DFF" w:rsidP="00D60CB9">
      <w:pPr>
        <w:pStyle w:val="Default"/>
        <w:jc w:val="both"/>
        <w:rPr>
          <w:color w:val="auto"/>
          <w:u w:val="single"/>
        </w:rPr>
      </w:pPr>
      <w:r w:rsidRPr="00420E9F">
        <w:rPr>
          <w:color w:val="auto"/>
          <w:u w:val="single"/>
        </w:rPr>
        <w:t xml:space="preserve">Travelling expenses </w:t>
      </w:r>
    </w:p>
    <w:p w14:paraId="6DDE2218" w14:textId="77777777" w:rsidR="00FE6DFF" w:rsidRPr="00420E9F" w:rsidRDefault="00FE6DFF" w:rsidP="00D60CB9">
      <w:pPr>
        <w:pStyle w:val="Default"/>
        <w:jc w:val="both"/>
        <w:rPr>
          <w:color w:val="auto"/>
          <w:u w:val="single"/>
        </w:rPr>
      </w:pPr>
    </w:p>
    <w:p w14:paraId="7DCEF504" w14:textId="22D7C2B4" w:rsidR="00FE6DFF" w:rsidRPr="002361CC" w:rsidRDefault="00AB433C" w:rsidP="00D60CB9">
      <w:pPr>
        <w:jc w:val="both"/>
        <w:rPr>
          <w:rFonts w:ascii="Arial" w:hAnsi="Arial" w:cs="Arial"/>
        </w:rPr>
      </w:pPr>
      <w:r>
        <w:rPr>
          <w:rFonts w:ascii="Arial" w:hAnsi="Arial" w:cs="Arial"/>
        </w:rPr>
        <w:t xml:space="preserve">Committee </w:t>
      </w:r>
      <w:r w:rsidR="00FE6DFF" w:rsidRPr="002361CC">
        <w:rPr>
          <w:rFonts w:ascii="Arial" w:hAnsi="Arial" w:cs="Arial"/>
        </w:rPr>
        <w:t xml:space="preserve">members may be paid reasonable travelling expenses between residence and </w:t>
      </w:r>
      <w:r w:rsidR="00510F82">
        <w:rPr>
          <w:rFonts w:ascii="Arial" w:hAnsi="Arial" w:cs="Arial"/>
        </w:rPr>
        <w:t>the location of the meeting</w:t>
      </w:r>
      <w:r w:rsidR="00064431">
        <w:rPr>
          <w:rFonts w:ascii="Arial" w:hAnsi="Arial" w:cs="Arial"/>
        </w:rPr>
        <w:t xml:space="preserve">. </w:t>
      </w:r>
      <w:r w:rsidR="00FE6DFF" w:rsidRPr="002361CC">
        <w:rPr>
          <w:rFonts w:ascii="Arial" w:hAnsi="Arial" w:cs="Arial"/>
        </w:rPr>
        <w:t>If claiming reimbursement of rail fares you must either provide a photocopy of receipt or enter on the claim the rail ticket number and date and place of issue. Travel by car may be claimed at 45p per mile</w:t>
      </w:r>
      <w:r w:rsidR="009E3CAA">
        <w:rPr>
          <w:rFonts w:ascii="Arial" w:hAnsi="Arial" w:cs="Arial"/>
        </w:rPr>
        <w:t xml:space="preserve"> or the HMRC rate if it is higher</w:t>
      </w:r>
      <w:r w:rsidR="00FE6DFF" w:rsidRPr="002361CC">
        <w:rPr>
          <w:rFonts w:ascii="Arial" w:hAnsi="Arial" w:cs="Arial"/>
        </w:rPr>
        <w:t>.</w:t>
      </w:r>
    </w:p>
    <w:p w14:paraId="079A95DD" w14:textId="77777777" w:rsidR="00FE6DFF" w:rsidRPr="002361CC" w:rsidRDefault="00FE6DFF" w:rsidP="00D60CB9">
      <w:pPr>
        <w:jc w:val="both"/>
        <w:rPr>
          <w:rFonts w:ascii="Arial" w:hAnsi="Arial" w:cs="Arial"/>
        </w:rPr>
      </w:pPr>
      <w:r w:rsidRPr="002361CC">
        <w:rPr>
          <w:rFonts w:ascii="Arial" w:hAnsi="Arial" w:cs="Arial"/>
        </w:rPr>
        <w:lastRenderedPageBreak/>
        <w:t>Incidental travelling expenses e.g. bus/tube fares, may also be claimed. Taxi fares may be reimbursed only for journeys for which there is no other suitable method of public transport, or where heavy luggage has to be transported to or from the place of departure or arrival. A photocopy of the receipt for travel by taxi must be provided and full reasons must be given in writing and included on the invoice. Travelling allowances are designed to meet expenses incurred and are in no sense a form of remuneration. Please note that no liability can be accepted in the event of any accident, damage, injury or death.</w:t>
      </w:r>
    </w:p>
    <w:p w14:paraId="0C2669A7" w14:textId="77777777" w:rsidR="00FE6DFF" w:rsidRPr="002361CC" w:rsidRDefault="00FE6DFF" w:rsidP="00D60CB9">
      <w:pPr>
        <w:pStyle w:val="Default"/>
        <w:jc w:val="both"/>
        <w:rPr>
          <w:color w:val="auto"/>
          <w:sz w:val="22"/>
          <w:szCs w:val="22"/>
        </w:rPr>
      </w:pPr>
    </w:p>
    <w:p w14:paraId="38AFDDCC" w14:textId="4639C1D9" w:rsidR="00FE6DFF" w:rsidRPr="002361CC" w:rsidRDefault="00FE6DFF" w:rsidP="00D60CB9">
      <w:pPr>
        <w:pStyle w:val="Default"/>
        <w:jc w:val="both"/>
        <w:rPr>
          <w:color w:val="auto"/>
          <w:sz w:val="22"/>
          <w:szCs w:val="22"/>
        </w:rPr>
      </w:pPr>
      <w:r w:rsidRPr="002361CC">
        <w:rPr>
          <w:color w:val="auto"/>
          <w:sz w:val="22"/>
          <w:szCs w:val="22"/>
        </w:rPr>
        <w:t xml:space="preserve">There is no provision for payment of travelling time to any </w:t>
      </w:r>
      <w:r w:rsidR="00AB433C">
        <w:rPr>
          <w:color w:val="auto"/>
          <w:sz w:val="22"/>
          <w:szCs w:val="22"/>
        </w:rPr>
        <w:t xml:space="preserve">Committee </w:t>
      </w:r>
      <w:r w:rsidRPr="002361CC">
        <w:rPr>
          <w:color w:val="auto"/>
          <w:sz w:val="22"/>
          <w:szCs w:val="22"/>
        </w:rPr>
        <w:t xml:space="preserve">Members. </w:t>
      </w:r>
    </w:p>
    <w:p w14:paraId="4DDCA271" w14:textId="77777777" w:rsidR="00FE6DFF" w:rsidRPr="00420E9F" w:rsidRDefault="00FE6DFF" w:rsidP="00D60CB9">
      <w:pPr>
        <w:pStyle w:val="Default"/>
        <w:jc w:val="both"/>
        <w:rPr>
          <w:color w:val="auto"/>
        </w:rPr>
      </w:pPr>
    </w:p>
    <w:p w14:paraId="24509FE5" w14:textId="77777777" w:rsidR="00FE6DFF" w:rsidRPr="00420E9F" w:rsidRDefault="00FE6DFF" w:rsidP="00D60CB9">
      <w:pPr>
        <w:pStyle w:val="Default"/>
        <w:jc w:val="both"/>
        <w:rPr>
          <w:color w:val="auto"/>
          <w:u w:val="single"/>
        </w:rPr>
      </w:pPr>
      <w:r w:rsidRPr="00420E9F">
        <w:rPr>
          <w:color w:val="auto"/>
          <w:u w:val="single"/>
        </w:rPr>
        <w:t xml:space="preserve">VAT </w:t>
      </w:r>
    </w:p>
    <w:p w14:paraId="4412DBAC" w14:textId="77777777" w:rsidR="00FE6DFF" w:rsidRPr="00420E9F" w:rsidRDefault="00FE6DFF" w:rsidP="00D60CB9">
      <w:pPr>
        <w:pStyle w:val="Default"/>
        <w:jc w:val="both"/>
        <w:rPr>
          <w:color w:val="auto"/>
          <w:u w:val="single"/>
        </w:rPr>
      </w:pPr>
    </w:p>
    <w:p w14:paraId="22823A44" w14:textId="0F9E23BB" w:rsidR="00FE6DFF" w:rsidRPr="002361CC" w:rsidRDefault="00FE6DFF" w:rsidP="00D60CB9">
      <w:pPr>
        <w:pStyle w:val="Default"/>
        <w:jc w:val="both"/>
        <w:rPr>
          <w:color w:val="auto"/>
          <w:sz w:val="22"/>
          <w:szCs w:val="22"/>
        </w:rPr>
      </w:pPr>
      <w:r w:rsidRPr="002361CC">
        <w:rPr>
          <w:color w:val="auto"/>
          <w:sz w:val="22"/>
          <w:szCs w:val="22"/>
        </w:rPr>
        <w:t xml:space="preserve">VAT may be claimed by those </w:t>
      </w:r>
      <w:r w:rsidR="00AB433C">
        <w:rPr>
          <w:color w:val="auto"/>
          <w:sz w:val="22"/>
          <w:szCs w:val="22"/>
        </w:rPr>
        <w:t xml:space="preserve">Committee </w:t>
      </w:r>
      <w:r w:rsidRPr="002361CC">
        <w:rPr>
          <w:color w:val="auto"/>
          <w:sz w:val="22"/>
          <w:szCs w:val="22"/>
        </w:rPr>
        <w:t xml:space="preserve">members registered for the purposes of VAT. In these </w:t>
      </w:r>
      <w:r w:rsidR="0089270A" w:rsidRPr="002361CC">
        <w:rPr>
          <w:color w:val="auto"/>
          <w:sz w:val="22"/>
          <w:szCs w:val="22"/>
        </w:rPr>
        <w:t>cases,</w:t>
      </w:r>
      <w:r w:rsidRPr="002361CC">
        <w:rPr>
          <w:color w:val="auto"/>
          <w:sz w:val="22"/>
          <w:szCs w:val="22"/>
        </w:rPr>
        <w:t xml:space="preserve"> the VAT registration number should be shown. </w:t>
      </w:r>
    </w:p>
    <w:p w14:paraId="790201F0" w14:textId="77777777" w:rsidR="00FE6DFF" w:rsidRPr="00420E9F" w:rsidRDefault="00FE6DFF" w:rsidP="00D60CB9">
      <w:pPr>
        <w:pStyle w:val="Default"/>
        <w:jc w:val="both"/>
        <w:rPr>
          <w:color w:val="auto"/>
        </w:rPr>
      </w:pPr>
    </w:p>
    <w:p w14:paraId="5D116014" w14:textId="77777777" w:rsidR="00FE6DFF" w:rsidRPr="00420E9F" w:rsidRDefault="00FE6DFF" w:rsidP="00D60CB9">
      <w:pPr>
        <w:pStyle w:val="Default"/>
        <w:jc w:val="both"/>
        <w:rPr>
          <w:color w:val="auto"/>
          <w:u w:val="single"/>
        </w:rPr>
      </w:pPr>
      <w:r w:rsidRPr="00420E9F">
        <w:rPr>
          <w:color w:val="auto"/>
          <w:u w:val="single"/>
        </w:rPr>
        <w:t xml:space="preserve">Other </w:t>
      </w:r>
    </w:p>
    <w:p w14:paraId="7E9FBDE6" w14:textId="77777777" w:rsidR="00FE6DFF" w:rsidRPr="00420E9F" w:rsidRDefault="00FE6DFF" w:rsidP="00D60CB9">
      <w:pPr>
        <w:pStyle w:val="Default"/>
        <w:jc w:val="both"/>
        <w:rPr>
          <w:color w:val="auto"/>
          <w:u w:val="single"/>
        </w:rPr>
      </w:pPr>
    </w:p>
    <w:p w14:paraId="51450A34" w14:textId="77777777" w:rsidR="00FE6DFF" w:rsidRPr="002361CC" w:rsidRDefault="00FE6DFF" w:rsidP="00D60CB9">
      <w:pPr>
        <w:jc w:val="both"/>
        <w:rPr>
          <w:rFonts w:ascii="Arial" w:hAnsi="Arial" w:cs="Arial"/>
        </w:rPr>
      </w:pPr>
      <w:r w:rsidRPr="002361CC">
        <w:rPr>
          <w:rFonts w:ascii="Arial" w:hAnsi="Arial" w:cs="Arial"/>
        </w:rPr>
        <w:t>Other than provided for above, no other fees or expenses may be claimed unless agreed in advance by the OPCC.</w:t>
      </w:r>
    </w:p>
    <w:p w14:paraId="60A54B39" w14:textId="77777777" w:rsidR="00FE6DFF" w:rsidRPr="00420E9F" w:rsidRDefault="00FE6DFF" w:rsidP="00D60CB9">
      <w:pPr>
        <w:jc w:val="both"/>
        <w:rPr>
          <w:rFonts w:ascii="Arial" w:hAnsi="Arial" w:cs="Arial"/>
          <w:color w:val="FF0000"/>
        </w:rPr>
      </w:pPr>
    </w:p>
    <w:p w14:paraId="4043BDD9" w14:textId="77777777" w:rsidR="00FE6DFF" w:rsidRPr="00420E9F" w:rsidRDefault="00FE6DFF" w:rsidP="00D60CB9">
      <w:pPr>
        <w:jc w:val="both"/>
        <w:rPr>
          <w:rFonts w:ascii="Arial" w:hAnsi="Arial" w:cs="Arial"/>
          <w:color w:val="FF0000"/>
        </w:rPr>
      </w:pPr>
    </w:p>
    <w:p w14:paraId="01D6F624" w14:textId="77777777" w:rsidR="00FE6DFF" w:rsidRPr="00420E9F" w:rsidRDefault="00FE6DFF" w:rsidP="00D60CB9">
      <w:pPr>
        <w:jc w:val="both"/>
        <w:rPr>
          <w:rFonts w:ascii="Arial" w:hAnsi="Arial" w:cs="Arial"/>
          <w:b/>
        </w:rPr>
      </w:pPr>
    </w:p>
    <w:p w14:paraId="2EAD816B" w14:textId="77777777" w:rsidR="00FE6DFF" w:rsidRPr="00420E9F" w:rsidRDefault="00FE6DFF" w:rsidP="00D60CB9">
      <w:pPr>
        <w:jc w:val="both"/>
        <w:rPr>
          <w:rFonts w:ascii="Arial" w:hAnsi="Arial" w:cs="Arial"/>
          <w:b/>
        </w:rPr>
      </w:pPr>
    </w:p>
    <w:p w14:paraId="514AC482" w14:textId="77777777" w:rsidR="009D4194" w:rsidRPr="00420E9F" w:rsidRDefault="009D4194" w:rsidP="00D60CB9">
      <w:pPr>
        <w:jc w:val="center"/>
        <w:rPr>
          <w:rFonts w:ascii="Arial" w:hAnsi="Arial" w:cs="Arial"/>
          <w:b/>
          <w:i/>
          <w:sz w:val="24"/>
          <w:szCs w:val="24"/>
        </w:rPr>
      </w:pPr>
    </w:p>
    <w:p w14:paraId="3C618984" w14:textId="77777777" w:rsidR="0029311C" w:rsidRDefault="0029311C" w:rsidP="00D60CB9">
      <w:pPr>
        <w:jc w:val="center"/>
        <w:rPr>
          <w:rFonts w:ascii="Arial" w:hAnsi="Arial" w:cs="Arial"/>
          <w:b/>
          <w:i/>
          <w:sz w:val="24"/>
          <w:szCs w:val="24"/>
        </w:rPr>
      </w:pPr>
    </w:p>
    <w:p w14:paraId="04E56213" w14:textId="77777777" w:rsidR="00312EB1" w:rsidRDefault="00312EB1" w:rsidP="00D60CB9">
      <w:pPr>
        <w:jc w:val="center"/>
        <w:rPr>
          <w:rFonts w:ascii="Arial" w:hAnsi="Arial" w:cs="Arial"/>
          <w:b/>
          <w:i/>
          <w:sz w:val="24"/>
          <w:szCs w:val="24"/>
        </w:rPr>
      </w:pPr>
    </w:p>
    <w:p w14:paraId="6EF03390" w14:textId="77777777" w:rsidR="00312EB1" w:rsidRDefault="00312EB1" w:rsidP="00D60CB9">
      <w:pPr>
        <w:jc w:val="center"/>
        <w:rPr>
          <w:rFonts w:ascii="Arial" w:hAnsi="Arial" w:cs="Arial"/>
          <w:b/>
          <w:i/>
          <w:sz w:val="24"/>
          <w:szCs w:val="24"/>
        </w:rPr>
      </w:pPr>
    </w:p>
    <w:p w14:paraId="0FF71227" w14:textId="77777777" w:rsidR="00312EB1" w:rsidRDefault="00312EB1" w:rsidP="00D60CB9">
      <w:pPr>
        <w:jc w:val="center"/>
        <w:rPr>
          <w:rFonts w:ascii="Arial" w:hAnsi="Arial" w:cs="Arial"/>
          <w:b/>
          <w:i/>
          <w:sz w:val="24"/>
          <w:szCs w:val="24"/>
        </w:rPr>
      </w:pPr>
    </w:p>
    <w:p w14:paraId="148018F2" w14:textId="77777777" w:rsidR="00312EB1" w:rsidRDefault="00312EB1" w:rsidP="00D60CB9">
      <w:pPr>
        <w:jc w:val="center"/>
        <w:rPr>
          <w:rFonts w:ascii="Arial" w:hAnsi="Arial" w:cs="Arial"/>
          <w:b/>
          <w:i/>
          <w:sz w:val="24"/>
          <w:szCs w:val="24"/>
        </w:rPr>
      </w:pPr>
    </w:p>
    <w:p w14:paraId="1149A6ED" w14:textId="77777777" w:rsidR="00312EB1" w:rsidRDefault="00312EB1" w:rsidP="00D60CB9">
      <w:pPr>
        <w:jc w:val="center"/>
        <w:rPr>
          <w:rFonts w:ascii="Arial" w:hAnsi="Arial" w:cs="Arial"/>
          <w:b/>
          <w:i/>
          <w:sz w:val="24"/>
          <w:szCs w:val="24"/>
        </w:rPr>
      </w:pPr>
    </w:p>
    <w:p w14:paraId="51958F9D" w14:textId="77777777" w:rsidR="00312EB1" w:rsidRPr="00420E9F" w:rsidRDefault="00312EB1" w:rsidP="00D60CB9">
      <w:pPr>
        <w:jc w:val="center"/>
        <w:rPr>
          <w:rFonts w:ascii="Arial" w:hAnsi="Arial" w:cs="Arial"/>
          <w:b/>
          <w:i/>
          <w:sz w:val="24"/>
          <w:szCs w:val="24"/>
        </w:rPr>
      </w:pPr>
    </w:p>
    <w:p w14:paraId="71B358BE" w14:textId="77777777" w:rsidR="009D4194" w:rsidRPr="00420E9F" w:rsidRDefault="009D4194" w:rsidP="00D60CB9">
      <w:pPr>
        <w:jc w:val="center"/>
        <w:rPr>
          <w:rFonts w:ascii="Arial" w:hAnsi="Arial" w:cs="Arial"/>
          <w:b/>
          <w:i/>
          <w:sz w:val="24"/>
          <w:szCs w:val="24"/>
        </w:rPr>
      </w:pPr>
    </w:p>
    <w:p w14:paraId="086061A5" w14:textId="1169D3A6" w:rsidR="009D4194" w:rsidRDefault="009D4194" w:rsidP="00D60CB9">
      <w:pPr>
        <w:rPr>
          <w:rFonts w:ascii="Arial" w:hAnsi="Arial" w:cs="Arial"/>
          <w:b/>
          <w:noProof/>
          <w:lang w:eastAsia="en-GB"/>
        </w:rPr>
      </w:pPr>
    </w:p>
    <w:p w14:paraId="23E940B4" w14:textId="197D1140" w:rsidR="002361CC" w:rsidRDefault="002361CC" w:rsidP="00D60CB9">
      <w:pPr>
        <w:rPr>
          <w:rFonts w:ascii="Arial" w:hAnsi="Arial" w:cs="Arial"/>
          <w:b/>
          <w:noProof/>
          <w:lang w:eastAsia="en-GB"/>
        </w:rPr>
      </w:pPr>
    </w:p>
    <w:p w14:paraId="6E0B745A" w14:textId="40847E42" w:rsidR="002361CC" w:rsidRDefault="002361CC" w:rsidP="00D60CB9">
      <w:pPr>
        <w:rPr>
          <w:rFonts w:ascii="Arial" w:hAnsi="Arial" w:cs="Arial"/>
          <w:b/>
          <w:noProof/>
          <w:lang w:eastAsia="en-GB"/>
        </w:rPr>
      </w:pPr>
    </w:p>
    <w:p w14:paraId="35EC7F9F" w14:textId="35764CDB" w:rsidR="002361CC" w:rsidRDefault="002361CC" w:rsidP="00D60CB9">
      <w:pPr>
        <w:rPr>
          <w:rFonts w:ascii="Arial" w:hAnsi="Arial" w:cs="Arial"/>
          <w:b/>
          <w:noProof/>
          <w:lang w:eastAsia="en-GB"/>
        </w:rPr>
      </w:pPr>
    </w:p>
    <w:p w14:paraId="166F40CF" w14:textId="1AC60DC6" w:rsidR="002361CC" w:rsidRDefault="002361CC" w:rsidP="00D60CB9">
      <w:pPr>
        <w:rPr>
          <w:rFonts w:ascii="Arial" w:hAnsi="Arial" w:cs="Arial"/>
          <w:b/>
          <w:noProof/>
          <w:lang w:eastAsia="en-GB"/>
        </w:rPr>
      </w:pPr>
    </w:p>
    <w:p w14:paraId="3B0B1C61" w14:textId="4D4DC314" w:rsidR="00991E1C" w:rsidRDefault="00991E1C" w:rsidP="00D60CB9">
      <w:pPr>
        <w:rPr>
          <w:rFonts w:ascii="Arial" w:hAnsi="Arial" w:cs="Arial"/>
          <w:b/>
          <w:noProof/>
          <w:lang w:eastAsia="en-GB"/>
        </w:rPr>
      </w:pPr>
    </w:p>
    <w:p w14:paraId="3B41C3D0" w14:textId="77777777" w:rsidR="00991E1C" w:rsidRPr="00420E9F" w:rsidRDefault="00991E1C" w:rsidP="00D60CB9">
      <w:pPr>
        <w:rPr>
          <w:rFonts w:ascii="Arial" w:hAnsi="Arial" w:cs="Arial"/>
          <w:b/>
          <w:noProof/>
          <w:lang w:eastAsia="en-GB"/>
        </w:rPr>
      </w:pPr>
    </w:p>
    <w:p w14:paraId="748EAAB7" w14:textId="77777777" w:rsidR="00FE6DFF" w:rsidRPr="00420E9F" w:rsidRDefault="00FE6DFF" w:rsidP="00D60CB9">
      <w:pPr>
        <w:rPr>
          <w:rFonts w:ascii="Arial" w:eastAsia="Times New Roman" w:hAnsi="Arial" w:cs="Arial"/>
          <w:b/>
          <w:sz w:val="24"/>
          <w:szCs w:val="24"/>
          <w:lang w:eastAsia="en-GB"/>
        </w:rPr>
      </w:pPr>
      <w:r w:rsidRPr="00420E9F">
        <w:rPr>
          <w:rFonts w:ascii="Arial" w:hAnsi="Arial" w:cs="Arial"/>
          <w:b/>
          <w:noProof/>
          <w:lang w:eastAsia="en-GB"/>
        </w:rPr>
        <w:lastRenderedPageBreak/>
        <w:drawing>
          <wp:inline distT="0" distB="0" distL="0" distR="0" wp14:anchorId="68431F8D" wp14:editId="721E567C">
            <wp:extent cx="1533525" cy="1533525"/>
            <wp:effectExtent l="0" t="0" r="9525" b="9525"/>
            <wp:docPr id="24" name="Picture 2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t xml:space="preserve">   </w:t>
      </w:r>
      <w:r w:rsidRPr="00420E9F">
        <w:rPr>
          <w:rFonts w:ascii="Arial" w:eastAsia="Times New Roman" w:hAnsi="Arial" w:cs="Arial"/>
          <w:b/>
          <w:sz w:val="24"/>
          <w:szCs w:val="24"/>
          <w:lang w:eastAsia="en-G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10E8D354" wp14:editId="4EFFEFCB">
            <wp:extent cx="1210868" cy="1314247"/>
            <wp:effectExtent l="0" t="0" r="889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p>
    <w:p w14:paraId="20381C07" w14:textId="77777777" w:rsidR="00FE6DFF" w:rsidRPr="00420E9F" w:rsidRDefault="00FE6DFF" w:rsidP="00D60CB9">
      <w:pPr>
        <w:rPr>
          <w:rFonts w:ascii="Arial" w:hAnsi="Arial" w:cs="Arial"/>
          <w:b/>
        </w:rPr>
      </w:pPr>
    </w:p>
    <w:p w14:paraId="2398019A" w14:textId="77777777" w:rsidR="00FE6DFF" w:rsidRPr="002361CC" w:rsidRDefault="00FE6DFF" w:rsidP="00D60CB9">
      <w:pPr>
        <w:jc w:val="center"/>
        <w:rPr>
          <w:rFonts w:ascii="Arial" w:hAnsi="Arial" w:cs="Arial"/>
          <w:b/>
          <w:sz w:val="40"/>
          <w:szCs w:val="40"/>
        </w:rPr>
      </w:pPr>
      <w:r w:rsidRPr="002361CC">
        <w:rPr>
          <w:rFonts w:ascii="Arial" w:hAnsi="Arial" w:cs="Arial"/>
          <w:b/>
          <w:sz w:val="40"/>
          <w:szCs w:val="40"/>
        </w:rPr>
        <w:t>Security</w:t>
      </w:r>
    </w:p>
    <w:p w14:paraId="1982283F" w14:textId="77777777" w:rsidR="00FE6DFF" w:rsidRPr="00420E9F" w:rsidRDefault="00FE6DFF" w:rsidP="00D60CB9">
      <w:pPr>
        <w:jc w:val="center"/>
        <w:rPr>
          <w:rFonts w:ascii="Arial" w:hAnsi="Arial" w:cs="Arial"/>
          <w:b/>
          <w:sz w:val="28"/>
          <w:szCs w:val="28"/>
        </w:rPr>
      </w:pPr>
    </w:p>
    <w:p w14:paraId="314EAE50" w14:textId="77777777" w:rsidR="004C2AFD" w:rsidRDefault="004C2AFD" w:rsidP="004C2AFD">
      <w:pPr>
        <w:rPr>
          <w:rFonts w:ascii="Arial" w:hAnsi="Arial" w:cs="Arial"/>
          <w:b/>
          <w:sz w:val="24"/>
          <w:szCs w:val="24"/>
        </w:rPr>
      </w:pPr>
      <w:r>
        <w:rPr>
          <w:rFonts w:ascii="Arial" w:hAnsi="Arial" w:cs="Arial"/>
          <w:b/>
          <w:sz w:val="24"/>
          <w:szCs w:val="24"/>
        </w:rPr>
        <w:t>Force security general reminders</w:t>
      </w:r>
    </w:p>
    <w:p w14:paraId="3281FA18" w14:textId="2A0D4C55" w:rsidR="004C2AFD" w:rsidRPr="002361CC" w:rsidRDefault="004C2AFD" w:rsidP="0095380D">
      <w:pPr>
        <w:jc w:val="both"/>
        <w:rPr>
          <w:rFonts w:ascii="Arial" w:hAnsi="Arial" w:cs="Arial"/>
        </w:rPr>
      </w:pPr>
      <w:r w:rsidRPr="002361CC">
        <w:rPr>
          <w:rFonts w:ascii="Arial" w:hAnsi="Arial" w:cs="Arial"/>
        </w:rPr>
        <w:t>Security of Thames Valley Police premises, assets and staff is everyone’</w:t>
      </w:r>
      <w:r w:rsidR="0095380D">
        <w:rPr>
          <w:rFonts w:ascii="Arial" w:hAnsi="Arial" w:cs="Arial"/>
        </w:rPr>
        <w:t xml:space="preserve">s responsibility. </w:t>
      </w:r>
      <w:r w:rsidR="00AB433C">
        <w:rPr>
          <w:rFonts w:ascii="Arial" w:hAnsi="Arial" w:cs="Arial"/>
        </w:rPr>
        <w:t xml:space="preserve">Committee </w:t>
      </w:r>
      <w:r w:rsidR="00510F82">
        <w:rPr>
          <w:rFonts w:ascii="Arial" w:hAnsi="Arial" w:cs="Arial"/>
        </w:rPr>
        <w:t xml:space="preserve"> members </w:t>
      </w:r>
      <w:r w:rsidRPr="002361CC">
        <w:rPr>
          <w:rFonts w:ascii="Arial" w:hAnsi="Arial" w:cs="Arial"/>
        </w:rPr>
        <w:t xml:space="preserve"> are reminded of the following security advice:</w:t>
      </w:r>
    </w:p>
    <w:p w14:paraId="05C666B1" w14:textId="77777777" w:rsidR="004C2AFD" w:rsidRPr="002361CC" w:rsidRDefault="004C2AFD" w:rsidP="0095380D">
      <w:pPr>
        <w:jc w:val="both"/>
        <w:rPr>
          <w:rFonts w:ascii="Arial" w:hAnsi="Arial" w:cs="Arial"/>
        </w:rPr>
      </w:pPr>
      <w:r w:rsidRPr="002361CC">
        <w:rPr>
          <w:rFonts w:ascii="Arial" w:hAnsi="Arial" w:cs="Arial"/>
        </w:rPr>
        <w:t>●  When entering and exiting the premises either on foot or in a car, please ensure you are aware of who is around you and conduct your own counter surveillance.</w:t>
      </w:r>
    </w:p>
    <w:p w14:paraId="685E9EAB" w14:textId="77777777" w:rsidR="004C2AFD" w:rsidRPr="002361CC" w:rsidRDefault="004C2AFD" w:rsidP="0095380D">
      <w:pPr>
        <w:jc w:val="both"/>
        <w:rPr>
          <w:rFonts w:ascii="Arial" w:hAnsi="Arial" w:cs="Arial"/>
        </w:rPr>
      </w:pPr>
      <w:r w:rsidRPr="002361CC">
        <w:rPr>
          <w:rFonts w:ascii="Arial" w:hAnsi="Arial" w:cs="Arial"/>
        </w:rPr>
        <w:t>●  No tailgating.  This includes on foot and at all vehicle barriers/gates.</w:t>
      </w:r>
    </w:p>
    <w:p w14:paraId="10F9F159" w14:textId="77777777" w:rsidR="004C2AFD" w:rsidRPr="002361CC" w:rsidRDefault="004C2AFD" w:rsidP="0095380D">
      <w:pPr>
        <w:jc w:val="both"/>
        <w:rPr>
          <w:rFonts w:ascii="Arial" w:hAnsi="Arial" w:cs="Arial"/>
        </w:rPr>
      </w:pPr>
      <w:r w:rsidRPr="002361CC">
        <w:rPr>
          <w:rFonts w:ascii="Arial" w:hAnsi="Arial" w:cs="Arial"/>
        </w:rPr>
        <w:t>●  Challenge those not wearing ID.  All visitors or those wearing a red lanyard must be accompanied at all times when within secured areas of a site.</w:t>
      </w:r>
    </w:p>
    <w:p w14:paraId="4B1AE905" w14:textId="3EAAFF55" w:rsidR="00791982" w:rsidRPr="00D95E21" w:rsidRDefault="004C2AFD" w:rsidP="0095380D">
      <w:pPr>
        <w:jc w:val="both"/>
        <w:rPr>
          <w:rFonts w:ascii="Arial" w:hAnsi="Arial" w:cs="Arial"/>
        </w:rPr>
      </w:pPr>
      <w:r w:rsidRPr="002361CC">
        <w:rPr>
          <w:rFonts w:ascii="Arial" w:hAnsi="Arial" w:cs="Arial"/>
        </w:rPr>
        <w:t>●  Report breaches.  Whether this is on an electronic device</w:t>
      </w:r>
      <w:r w:rsidR="0089270A">
        <w:rPr>
          <w:rFonts w:ascii="Arial" w:hAnsi="Arial" w:cs="Arial"/>
        </w:rPr>
        <w:t xml:space="preserve"> (incorrectly directed emails or</w:t>
      </w:r>
      <w:r w:rsidRPr="002361CC">
        <w:rPr>
          <w:rFonts w:ascii="Arial" w:hAnsi="Arial" w:cs="Arial"/>
        </w:rPr>
        <w:t xml:space="preserve"> messages) or if you identify a </w:t>
      </w:r>
      <w:r w:rsidR="00AA6C59">
        <w:rPr>
          <w:rFonts w:ascii="Arial" w:hAnsi="Arial" w:cs="Arial"/>
        </w:rPr>
        <w:t>concern at a F</w:t>
      </w:r>
      <w:r w:rsidRPr="002361CC">
        <w:rPr>
          <w:rFonts w:ascii="Arial" w:hAnsi="Arial" w:cs="Arial"/>
        </w:rPr>
        <w:t>orce location, report it and take necessary action at the time.</w:t>
      </w:r>
    </w:p>
    <w:p w14:paraId="106C4C63" w14:textId="23CCFC22" w:rsidR="00991E1C" w:rsidRDefault="00991E1C" w:rsidP="001A0514">
      <w:pPr>
        <w:jc w:val="both"/>
        <w:rPr>
          <w:rFonts w:ascii="Arial" w:hAnsi="Arial" w:cs="Arial"/>
        </w:rPr>
      </w:pPr>
    </w:p>
    <w:p w14:paraId="09F17A26" w14:textId="7434183B" w:rsidR="00372808" w:rsidRDefault="00372808" w:rsidP="001A0514">
      <w:pPr>
        <w:jc w:val="both"/>
        <w:rPr>
          <w:rFonts w:ascii="Arial" w:hAnsi="Arial" w:cs="Arial"/>
        </w:rPr>
      </w:pPr>
    </w:p>
    <w:p w14:paraId="0D927CFB" w14:textId="12C144FE" w:rsidR="00372808" w:rsidRDefault="00372808" w:rsidP="001A0514">
      <w:pPr>
        <w:jc w:val="both"/>
        <w:rPr>
          <w:rFonts w:ascii="Arial" w:hAnsi="Arial" w:cs="Arial"/>
        </w:rPr>
      </w:pPr>
    </w:p>
    <w:p w14:paraId="1B80732E" w14:textId="0C163DAE" w:rsidR="00372808" w:rsidRDefault="00372808" w:rsidP="001A0514">
      <w:pPr>
        <w:jc w:val="both"/>
        <w:rPr>
          <w:rFonts w:ascii="Arial" w:hAnsi="Arial" w:cs="Arial"/>
        </w:rPr>
      </w:pPr>
    </w:p>
    <w:p w14:paraId="4C48FE13" w14:textId="77777777" w:rsidR="0095380D" w:rsidRDefault="0095380D" w:rsidP="001A0514">
      <w:pPr>
        <w:jc w:val="both"/>
        <w:rPr>
          <w:rFonts w:ascii="Arial" w:hAnsi="Arial" w:cs="Arial"/>
        </w:rPr>
      </w:pPr>
    </w:p>
    <w:p w14:paraId="42CB274F" w14:textId="091B3FEE" w:rsidR="00372808" w:rsidRDefault="00372808" w:rsidP="001A0514">
      <w:pPr>
        <w:jc w:val="both"/>
        <w:rPr>
          <w:rFonts w:ascii="Arial" w:hAnsi="Arial" w:cs="Arial"/>
        </w:rPr>
      </w:pPr>
    </w:p>
    <w:p w14:paraId="75703AF1" w14:textId="77777777" w:rsidR="00372808" w:rsidRDefault="00372808" w:rsidP="001A0514">
      <w:pPr>
        <w:jc w:val="both"/>
        <w:rPr>
          <w:rFonts w:ascii="Arial" w:hAnsi="Arial" w:cs="Arial"/>
        </w:rPr>
      </w:pPr>
    </w:p>
    <w:p w14:paraId="1B475B55" w14:textId="72999D33" w:rsidR="00991E1C" w:rsidRDefault="00991E1C" w:rsidP="001A0514">
      <w:pPr>
        <w:jc w:val="both"/>
        <w:rPr>
          <w:rFonts w:ascii="Arial" w:hAnsi="Arial" w:cs="Arial"/>
        </w:rPr>
      </w:pPr>
    </w:p>
    <w:p w14:paraId="0A30A544" w14:textId="67DB19B8" w:rsidR="00991E1C" w:rsidRDefault="00991E1C" w:rsidP="001A0514">
      <w:pPr>
        <w:jc w:val="both"/>
        <w:rPr>
          <w:rFonts w:ascii="Arial" w:hAnsi="Arial" w:cs="Arial"/>
        </w:rPr>
      </w:pPr>
    </w:p>
    <w:p w14:paraId="5B76A041" w14:textId="641C0258" w:rsidR="00991E1C" w:rsidRDefault="00991E1C" w:rsidP="001A0514">
      <w:pPr>
        <w:jc w:val="both"/>
        <w:rPr>
          <w:rFonts w:ascii="Arial" w:hAnsi="Arial" w:cs="Arial"/>
        </w:rPr>
      </w:pPr>
    </w:p>
    <w:p w14:paraId="354D7C25" w14:textId="33ADB0E3" w:rsidR="00501E01" w:rsidRPr="002361CC" w:rsidRDefault="00501E01" w:rsidP="00D60CB9">
      <w:pPr>
        <w:rPr>
          <w:rFonts w:ascii="Arial" w:hAnsi="Arial" w:cs="Arial"/>
          <w:b/>
        </w:rPr>
      </w:pPr>
      <w:r w:rsidRPr="002361CC">
        <w:rPr>
          <w:rFonts w:ascii="Arial" w:hAnsi="Arial" w:cs="Arial"/>
          <w:noProof/>
          <w:lang w:eastAsia="en-GB"/>
        </w:rPr>
        <w:t xml:space="preserve">                                                                                                   </w:t>
      </w:r>
    </w:p>
    <w:p w14:paraId="317932D7" w14:textId="77777777" w:rsidR="000C34AC" w:rsidRPr="00420E9F" w:rsidRDefault="000C34AC" w:rsidP="00D60CB9">
      <w:pPr>
        <w:rPr>
          <w:rFonts w:ascii="Arial" w:hAnsi="Arial" w:cs="Arial"/>
          <w:noProof/>
          <w:lang w:eastAsia="en-GB"/>
        </w:rPr>
      </w:pPr>
      <w:r w:rsidRPr="00420E9F">
        <w:rPr>
          <w:rFonts w:ascii="Arial" w:hAnsi="Arial" w:cs="Arial"/>
          <w:b/>
          <w:noProof/>
          <w:lang w:eastAsia="en-GB"/>
        </w:rPr>
        <w:lastRenderedPageBreak/>
        <w:drawing>
          <wp:inline distT="0" distB="0" distL="0" distR="0" wp14:anchorId="4B9F1404" wp14:editId="30CFAC0E">
            <wp:extent cx="1533525" cy="1533525"/>
            <wp:effectExtent l="0" t="0" r="9525" b="9525"/>
            <wp:docPr id="61" name="Picture 6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00791982">
        <w:rPr>
          <w:rFonts w:ascii="Arial" w:hAnsi="Arial" w:cs="Arial"/>
          <w:b/>
        </w:rPr>
        <w:t xml:space="preserve">               </w:t>
      </w:r>
      <w:r w:rsidR="00791982" w:rsidRPr="00420E9F">
        <w:rPr>
          <w:rFonts w:ascii="Arial" w:hAnsi="Arial" w:cs="Arial"/>
          <w:noProof/>
          <w:lang w:eastAsia="en-GB"/>
        </w:rPr>
        <w:drawing>
          <wp:inline distT="0" distB="0" distL="0" distR="0" wp14:anchorId="2A085D52" wp14:editId="1DF0CA2A">
            <wp:extent cx="1210868" cy="1314247"/>
            <wp:effectExtent l="0" t="0" r="889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929" cy="1354472"/>
                    </a:xfrm>
                    <a:prstGeom prst="rect">
                      <a:avLst/>
                    </a:prstGeom>
                    <a:noFill/>
                    <a:ln>
                      <a:noFill/>
                    </a:ln>
                  </pic:spPr>
                </pic:pic>
              </a:graphicData>
            </a:graphic>
          </wp:inline>
        </w:drawing>
      </w:r>
      <w:r w:rsidRPr="00420E9F">
        <w:rPr>
          <w:rFonts w:ascii="Arial" w:hAnsi="Arial" w:cs="Arial"/>
          <w:b/>
        </w:rPr>
        <w:tab/>
      </w:r>
      <w:r w:rsidRPr="00420E9F">
        <w:rPr>
          <w:rFonts w:ascii="Arial" w:hAnsi="Arial" w:cs="Arial"/>
          <w:noProof/>
          <w:lang w:eastAsia="en-GB"/>
        </w:rPr>
        <w:t xml:space="preserve">            </w:t>
      </w:r>
    </w:p>
    <w:p w14:paraId="4C8F7BCB" w14:textId="738035C0" w:rsidR="00D26A33" w:rsidRPr="00420E9F" w:rsidRDefault="00D26A33" w:rsidP="00D60CB9">
      <w:pPr>
        <w:rPr>
          <w:rFonts w:ascii="Arial" w:hAnsi="Arial" w:cs="Arial"/>
          <w:i/>
          <w:sz w:val="24"/>
          <w:szCs w:val="24"/>
        </w:rPr>
      </w:pPr>
    </w:p>
    <w:p w14:paraId="378D084B" w14:textId="77777777" w:rsidR="00D26A33" w:rsidRPr="00420E9F" w:rsidRDefault="00D26A33" w:rsidP="00D60CB9">
      <w:pPr>
        <w:rPr>
          <w:rFonts w:ascii="Arial" w:hAnsi="Arial" w:cs="Arial"/>
          <w:i/>
          <w:sz w:val="24"/>
          <w:szCs w:val="24"/>
        </w:rPr>
      </w:pPr>
    </w:p>
    <w:p w14:paraId="08B5190C" w14:textId="77777777" w:rsidR="00372808" w:rsidRPr="002361CC" w:rsidRDefault="00372808" w:rsidP="00372808">
      <w:pPr>
        <w:jc w:val="center"/>
        <w:rPr>
          <w:rFonts w:ascii="Arial" w:hAnsi="Arial" w:cs="Arial"/>
          <w:b/>
          <w:sz w:val="40"/>
          <w:szCs w:val="40"/>
        </w:rPr>
      </w:pPr>
      <w:r w:rsidRPr="002361CC">
        <w:rPr>
          <w:rFonts w:ascii="Arial" w:hAnsi="Arial" w:cs="Arial"/>
          <w:b/>
          <w:sz w:val="40"/>
          <w:szCs w:val="40"/>
        </w:rPr>
        <w:t>Conducts and Standards</w:t>
      </w:r>
    </w:p>
    <w:p w14:paraId="268EA1BA" w14:textId="77777777" w:rsidR="00372808" w:rsidRPr="00420E9F" w:rsidRDefault="00372808" w:rsidP="00372808">
      <w:pPr>
        <w:rPr>
          <w:rFonts w:ascii="Arial" w:hAnsi="Arial" w:cs="Arial"/>
        </w:rPr>
      </w:pPr>
    </w:p>
    <w:p w14:paraId="48DF112B" w14:textId="77777777" w:rsidR="00372808" w:rsidRDefault="00372808" w:rsidP="00372808">
      <w:pPr>
        <w:jc w:val="both"/>
        <w:rPr>
          <w:rFonts w:ascii="Arial" w:hAnsi="Arial" w:cs="Arial"/>
        </w:rPr>
      </w:pPr>
      <w:r w:rsidRPr="002361CC">
        <w:rPr>
          <w:rFonts w:ascii="Arial" w:hAnsi="Arial" w:cs="Arial"/>
        </w:rPr>
        <w:t xml:space="preserve">At all times, all </w:t>
      </w:r>
      <w:r>
        <w:rPr>
          <w:rFonts w:ascii="Arial" w:hAnsi="Arial" w:cs="Arial"/>
        </w:rPr>
        <w:t xml:space="preserve">Committee </w:t>
      </w:r>
      <w:r w:rsidRPr="002361CC">
        <w:rPr>
          <w:rFonts w:ascii="Arial" w:hAnsi="Arial" w:cs="Arial"/>
        </w:rPr>
        <w:t>members must maintain the highest standards of conduct</w:t>
      </w:r>
      <w:r>
        <w:rPr>
          <w:rFonts w:ascii="Arial" w:hAnsi="Arial" w:cs="Arial"/>
        </w:rPr>
        <w:t xml:space="preserve"> and integrity.</w:t>
      </w:r>
      <w:r w:rsidRPr="002361CC">
        <w:rPr>
          <w:rFonts w:ascii="Arial" w:hAnsi="Arial" w:cs="Arial"/>
        </w:rPr>
        <w:t xml:space="preserve"> </w:t>
      </w:r>
    </w:p>
    <w:p w14:paraId="30A28C18" w14:textId="77777777" w:rsidR="00372808" w:rsidRPr="002361CC" w:rsidRDefault="00372808" w:rsidP="00372808">
      <w:pPr>
        <w:jc w:val="both"/>
        <w:rPr>
          <w:rFonts w:ascii="Arial" w:hAnsi="Arial" w:cs="Arial"/>
        </w:rPr>
      </w:pPr>
      <w:r>
        <w:rPr>
          <w:rFonts w:ascii="Arial" w:hAnsi="Arial" w:cs="Arial"/>
        </w:rPr>
        <w:t>Y</w:t>
      </w:r>
      <w:r w:rsidRPr="002361CC">
        <w:rPr>
          <w:rFonts w:ascii="Arial" w:hAnsi="Arial" w:cs="Arial"/>
        </w:rPr>
        <w:t xml:space="preserve">ou must </w:t>
      </w:r>
      <w:r w:rsidRPr="002361CC">
        <w:rPr>
          <w:rFonts w:ascii="Arial" w:hAnsi="Arial" w:cs="Arial"/>
          <w:u w:val="single"/>
        </w:rPr>
        <w:t>not</w:t>
      </w:r>
      <w:r w:rsidRPr="002361CC">
        <w:rPr>
          <w:rFonts w:ascii="Arial" w:hAnsi="Arial" w:cs="Arial"/>
        </w:rPr>
        <w:t>:</w:t>
      </w:r>
    </w:p>
    <w:p w14:paraId="66E536A7" w14:textId="3598D1B6" w:rsidR="00372808" w:rsidRPr="002361CC" w:rsidRDefault="00372808" w:rsidP="00372808">
      <w:pPr>
        <w:pStyle w:val="Bullets"/>
        <w:tabs>
          <w:tab w:val="clear" w:pos="1152"/>
          <w:tab w:val="num" w:pos="432"/>
        </w:tabs>
        <w:spacing w:line="360" w:lineRule="auto"/>
        <w:ind w:left="432"/>
        <w:jc w:val="both"/>
        <w:rPr>
          <w:rFonts w:ascii="Arial" w:hAnsi="Arial" w:cs="Arial"/>
          <w:sz w:val="22"/>
          <w:szCs w:val="22"/>
        </w:rPr>
      </w:pPr>
      <w:r w:rsidRPr="002361CC">
        <w:rPr>
          <w:rFonts w:ascii="Arial" w:hAnsi="Arial" w:cs="Arial"/>
          <w:sz w:val="22"/>
          <w:szCs w:val="22"/>
        </w:rPr>
        <w:t>bring the Police and Crime Commissioner</w:t>
      </w:r>
      <w:r w:rsidR="00373E9C">
        <w:rPr>
          <w:rFonts w:ascii="Arial" w:hAnsi="Arial" w:cs="Arial"/>
          <w:sz w:val="22"/>
          <w:szCs w:val="22"/>
        </w:rPr>
        <w:t xml:space="preserve"> (PCC)</w:t>
      </w:r>
      <w:r w:rsidRPr="002361CC">
        <w:rPr>
          <w:rFonts w:ascii="Arial" w:hAnsi="Arial" w:cs="Arial"/>
          <w:sz w:val="22"/>
          <w:szCs w:val="22"/>
        </w:rPr>
        <w:t xml:space="preserve"> or Tham</w:t>
      </w:r>
      <w:r>
        <w:rPr>
          <w:rFonts w:ascii="Arial" w:hAnsi="Arial" w:cs="Arial"/>
          <w:sz w:val="22"/>
          <w:szCs w:val="22"/>
        </w:rPr>
        <w:t>es Valley Police</w:t>
      </w:r>
      <w:r w:rsidR="00373E9C">
        <w:rPr>
          <w:rFonts w:ascii="Arial" w:hAnsi="Arial" w:cs="Arial"/>
          <w:sz w:val="22"/>
          <w:szCs w:val="22"/>
        </w:rPr>
        <w:t xml:space="preserve"> (TVP)</w:t>
      </w:r>
      <w:r>
        <w:rPr>
          <w:rFonts w:ascii="Arial" w:hAnsi="Arial" w:cs="Arial"/>
          <w:sz w:val="22"/>
          <w:szCs w:val="22"/>
        </w:rPr>
        <w:t xml:space="preserve"> into disrepute.</w:t>
      </w:r>
    </w:p>
    <w:p w14:paraId="026E9EE1" w14:textId="77777777" w:rsidR="00372808" w:rsidRPr="002361CC" w:rsidRDefault="00372808" w:rsidP="00372808">
      <w:pPr>
        <w:pStyle w:val="Bullets"/>
        <w:tabs>
          <w:tab w:val="clear" w:pos="1152"/>
          <w:tab w:val="num" w:pos="432"/>
        </w:tabs>
        <w:spacing w:line="360" w:lineRule="auto"/>
        <w:ind w:left="432"/>
        <w:jc w:val="both"/>
        <w:rPr>
          <w:rFonts w:ascii="Arial" w:hAnsi="Arial" w:cs="Arial"/>
          <w:sz w:val="22"/>
          <w:szCs w:val="22"/>
        </w:rPr>
      </w:pPr>
      <w:r w:rsidRPr="002361CC">
        <w:rPr>
          <w:rFonts w:ascii="Arial" w:hAnsi="Arial" w:cs="Arial"/>
          <w:sz w:val="22"/>
          <w:szCs w:val="22"/>
        </w:rPr>
        <w:t>use your position improperly to advantage y</w:t>
      </w:r>
      <w:r>
        <w:rPr>
          <w:rFonts w:ascii="Arial" w:hAnsi="Arial" w:cs="Arial"/>
          <w:sz w:val="22"/>
          <w:szCs w:val="22"/>
        </w:rPr>
        <w:t>ourself, your family or friends.</w:t>
      </w:r>
    </w:p>
    <w:p w14:paraId="68D1DB07" w14:textId="77777777" w:rsidR="00372808" w:rsidRDefault="00372808" w:rsidP="00372808">
      <w:pPr>
        <w:pStyle w:val="Bullets"/>
        <w:tabs>
          <w:tab w:val="clear" w:pos="1152"/>
          <w:tab w:val="num" w:pos="432"/>
        </w:tabs>
        <w:spacing w:line="360" w:lineRule="auto"/>
        <w:ind w:left="432"/>
        <w:jc w:val="both"/>
        <w:rPr>
          <w:rFonts w:ascii="Arial" w:hAnsi="Arial" w:cs="Arial"/>
          <w:sz w:val="22"/>
          <w:szCs w:val="22"/>
        </w:rPr>
      </w:pPr>
      <w:r w:rsidRPr="002361CC">
        <w:rPr>
          <w:rFonts w:ascii="Arial" w:hAnsi="Arial" w:cs="Arial"/>
          <w:sz w:val="22"/>
          <w:szCs w:val="22"/>
        </w:rPr>
        <w:t>dis</w:t>
      </w:r>
      <w:r>
        <w:rPr>
          <w:rFonts w:ascii="Arial" w:hAnsi="Arial" w:cs="Arial"/>
          <w:sz w:val="22"/>
          <w:szCs w:val="22"/>
        </w:rPr>
        <w:t>close confidential information.</w:t>
      </w:r>
    </w:p>
    <w:p w14:paraId="55CC8BB6" w14:textId="77777777" w:rsidR="00372808" w:rsidRDefault="00372808" w:rsidP="00372808">
      <w:pPr>
        <w:pStyle w:val="Bullets"/>
        <w:numPr>
          <w:ilvl w:val="0"/>
          <w:numId w:val="0"/>
        </w:numPr>
        <w:spacing w:line="360" w:lineRule="auto"/>
        <w:jc w:val="both"/>
        <w:rPr>
          <w:rFonts w:ascii="Arial" w:hAnsi="Arial" w:cs="Arial"/>
          <w:sz w:val="22"/>
          <w:szCs w:val="22"/>
        </w:rPr>
      </w:pPr>
    </w:p>
    <w:p w14:paraId="2318B2BD" w14:textId="4A74FE00" w:rsidR="00372808" w:rsidRPr="00AB433C" w:rsidRDefault="00372808" w:rsidP="00372808">
      <w:pPr>
        <w:pStyle w:val="Bullets"/>
        <w:numPr>
          <w:ilvl w:val="0"/>
          <w:numId w:val="0"/>
        </w:numPr>
        <w:spacing w:line="360" w:lineRule="auto"/>
        <w:jc w:val="both"/>
        <w:rPr>
          <w:rFonts w:ascii="Arial" w:hAnsi="Arial" w:cs="Arial"/>
          <w:sz w:val="22"/>
          <w:szCs w:val="22"/>
        </w:rPr>
      </w:pPr>
      <w:r w:rsidRPr="00AB433C">
        <w:rPr>
          <w:rFonts w:ascii="Arial" w:hAnsi="Arial" w:cs="Arial"/>
          <w:sz w:val="22"/>
          <w:szCs w:val="22"/>
        </w:rPr>
        <w:t xml:space="preserve">As part of </w:t>
      </w:r>
      <w:r w:rsidR="0089270A" w:rsidRPr="00AB433C">
        <w:rPr>
          <w:rFonts w:ascii="Arial" w:hAnsi="Arial" w:cs="Arial"/>
          <w:sz w:val="22"/>
          <w:szCs w:val="22"/>
        </w:rPr>
        <w:t>this,</w:t>
      </w:r>
      <w:r w:rsidRPr="00AB433C">
        <w:rPr>
          <w:rFonts w:ascii="Arial" w:hAnsi="Arial" w:cs="Arial"/>
          <w:sz w:val="22"/>
          <w:szCs w:val="22"/>
        </w:rPr>
        <w:t xml:space="preserve"> you will be asked to sign an agreement setting out your responsibilities under the </w:t>
      </w:r>
      <w:r>
        <w:rPr>
          <w:rFonts w:ascii="Arial" w:hAnsi="Arial" w:cs="Arial"/>
          <w:sz w:val="22"/>
          <w:szCs w:val="22"/>
        </w:rPr>
        <w:t xml:space="preserve">UK </w:t>
      </w:r>
      <w:r w:rsidRPr="00AB433C">
        <w:rPr>
          <w:rFonts w:ascii="Arial" w:hAnsi="Arial" w:cs="Arial"/>
          <w:sz w:val="22"/>
          <w:szCs w:val="22"/>
        </w:rPr>
        <w:t>General Data Protection Regulation (</w:t>
      </w:r>
      <w:r>
        <w:rPr>
          <w:rFonts w:ascii="Arial" w:hAnsi="Arial" w:cs="Arial"/>
          <w:sz w:val="22"/>
          <w:szCs w:val="22"/>
        </w:rPr>
        <w:t xml:space="preserve">UK </w:t>
      </w:r>
      <w:r w:rsidRPr="00AB433C">
        <w:rPr>
          <w:rFonts w:ascii="Arial" w:hAnsi="Arial" w:cs="Arial"/>
          <w:sz w:val="22"/>
          <w:szCs w:val="22"/>
        </w:rPr>
        <w:t>GDPR).</w:t>
      </w:r>
    </w:p>
    <w:p w14:paraId="058DCC8A" w14:textId="77777777" w:rsidR="00372808" w:rsidRPr="002361CC" w:rsidRDefault="00372808" w:rsidP="00372808">
      <w:pPr>
        <w:pStyle w:val="Bullets"/>
        <w:numPr>
          <w:ilvl w:val="0"/>
          <w:numId w:val="0"/>
        </w:numPr>
        <w:spacing w:line="360" w:lineRule="auto"/>
        <w:jc w:val="both"/>
        <w:rPr>
          <w:rFonts w:ascii="Arial" w:hAnsi="Arial" w:cs="Arial"/>
          <w:sz w:val="22"/>
          <w:szCs w:val="22"/>
        </w:rPr>
      </w:pPr>
    </w:p>
    <w:p w14:paraId="2BEC6F60" w14:textId="77777777" w:rsidR="00372808" w:rsidRPr="002361CC" w:rsidRDefault="00372808" w:rsidP="00372808">
      <w:pPr>
        <w:pStyle w:val="Bullets"/>
        <w:numPr>
          <w:ilvl w:val="0"/>
          <w:numId w:val="0"/>
        </w:numPr>
        <w:spacing w:line="360" w:lineRule="auto"/>
        <w:jc w:val="both"/>
        <w:rPr>
          <w:rFonts w:ascii="Arial" w:hAnsi="Arial" w:cs="Arial"/>
          <w:sz w:val="22"/>
          <w:szCs w:val="22"/>
        </w:rPr>
      </w:pPr>
      <w:r>
        <w:rPr>
          <w:rFonts w:ascii="Arial" w:hAnsi="Arial" w:cs="Arial"/>
          <w:sz w:val="22"/>
          <w:szCs w:val="22"/>
        </w:rPr>
        <w:t>P</w:t>
      </w:r>
      <w:r w:rsidRPr="002361CC">
        <w:rPr>
          <w:rFonts w:ascii="Arial" w:hAnsi="Arial" w:cs="Arial"/>
          <w:sz w:val="22"/>
          <w:szCs w:val="22"/>
        </w:rPr>
        <w:t>lease note that applicants must be over the age of 18 and in order to guarantee the independence of the process, personnel under the direction and control of any Police Force or PCC are not eligible to sit as a</w:t>
      </w:r>
      <w:r>
        <w:rPr>
          <w:rFonts w:ascii="Arial" w:hAnsi="Arial" w:cs="Arial"/>
          <w:sz w:val="22"/>
          <w:szCs w:val="22"/>
        </w:rPr>
        <w:t xml:space="preserve"> Panel member.</w:t>
      </w:r>
      <w:r w:rsidRPr="002361CC">
        <w:rPr>
          <w:rFonts w:ascii="Arial" w:hAnsi="Arial" w:cs="Arial"/>
          <w:sz w:val="22"/>
          <w:szCs w:val="22"/>
        </w:rPr>
        <w:t xml:space="preserve"> If your circumstances change whereby you come under the direction and control of a Police Force or PCC, you must notify the OPCC immediately. </w:t>
      </w:r>
    </w:p>
    <w:p w14:paraId="287973EB" w14:textId="77777777" w:rsidR="00372808" w:rsidRDefault="00372808" w:rsidP="00372808">
      <w:pPr>
        <w:pStyle w:val="Bullets"/>
        <w:numPr>
          <w:ilvl w:val="0"/>
          <w:numId w:val="0"/>
        </w:numPr>
        <w:spacing w:line="360" w:lineRule="auto"/>
        <w:ind w:hanging="6"/>
        <w:jc w:val="both"/>
        <w:rPr>
          <w:rFonts w:ascii="Arial" w:hAnsi="Arial" w:cs="Arial"/>
          <w:sz w:val="22"/>
          <w:szCs w:val="22"/>
        </w:rPr>
      </w:pPr>
    </w:p>
    <w:p w14:paraId="5660C122" w14:textId="77777777" w:rsidR="00372808" w:rsidRPr="002361CC" w:rsidRDefault="00372808" w:rsidP="00372808">
      <w:pPr>
        <w:pStyle w:val="Bullets"/>
        <w:numPr>
          <w:ilvl w:val="0"/>
          <w:numId w:val="0"/>
        </w:numPr>
        <w:spacing w:line="360" w:lineRule="auto"/>
        <w:ind w:hanging="6"/>
        <w:jc w:val="both"/>
        <w:rPr>
          <w:rFonts w:ascii="Arial" w:hAnsi="Arial" w:cs="Arial"/>
          <w:sz w:val="22"/>
          <w:szCs w:val="22"/>
        </w:rPr>
      </w:pPr>
      <w:r>
        <w:rPr>
          <w:rFonts w:ascii="Arial" w:hAnsi="Arial" w:cs="Arial"/>
          <w:sz w:val="22"/>
          <w:szCs w:val="22"/>
        </w:rPr>
        <w:t>F</w:t>
      </w:r>
      <w:r w:rsidRPr="002361CC">
        <w:rPr>
          <w:rFonts w:ascii="Arial" w:hAnsi="Arial" w:cs="Arial"/>
          <w:sz w:val="22"/>
          <w:szCs w:val="22"/>
        </w:rPr>
        <w:t>urthermore, in order to maintain confidence in the process, the PCC will not normally appoint someone with unspent criminal convictions (with the exception of fixed penalties). Each case will be considered on its own merits, however any changes to your criminal record must be communicated to the OPCC immediately.</w:t>
      </w:r>
      <w:r>
        <w:rPr>
          <w:rFonts w:ascii="Arial" w:hAnsi="Arial" w:cs="Arial"/>
          <w:sz w:val="22"/>
          <w:szCs w:val="22"/>
        </w:rPr>
        <w:t xml:space="preserve"> Y</w:t>
      </w:r>
      <w:r w:rsidRPr="002361CC">
        <w:rPr>
          <w:rFonts w:ascii="Arial" w:hAnsi="Arial" w:cs="Arial"/>
          <w:sz w:val="22"/>
          <w:szCs w:val="22"/>
        </w:rPr>
        <w:t xml:space="preserve">ou must </w:t>
      </w:r>
      <w:r>
        <w:rPr>
          <w:rFonts w:ascii="Arial" w:hAnsi="Arial" w:cs="Arial"/>
          <w:sz w:val="22"/>
          <w:szCs w:val="22"/>
        </w:rPr>
        <w:t>therefore</w:t>
      </w:r>
      <w:r w:rsidRPr="002361CC">
        <w:rPr>
          <w:rFonts w:ascii="Arial" w:hAnsi="Arial" w:cs="Arial"/>
          <w:sz w:val="22"/>
          <w:szCs w:val="22"/>
        </w:rPr>
        <w:t xml:space="preserve"> notify the OPCC immediately if you are reported, or arrested for, or charged with a criminal offence.</w:t>
      </w:r>
    </w:p>
    <w:p w14:paraId="3883EE27" w14:textId="77777777" w:rsidR="00D26A33" w:rsidRPr="00420E9F" w:rsidRDefault="00D26A33" w:rsidP="00D60CB9">
      <w:pPr>
        <w:rPr>
          <w:rFonts w:ascii="Arial" w:hAnsi="Arial" w:cs="Arial"/>
          <w:i/>
          <w:sz w:val="24"/>
          <w:szCs w:val="24"/>
        </w:rPr>
      </w:pPr>
    </w:p>
    <w:p w14:paraId="38541DE4" w14:textId="77777777" w:rsidR="00D26A33" w:rsidRPr="00420E9F" w:rsidRDefault="00D26A33" w:rsidP="00D60CB9">
      <w:pPr>
        <w:rPr>
          <w:rFonts w:ascii="Arial" w:hAnsi="Arial" w:cs="Arial"/>
          <w:i/>
          <w:sz w:val="24"/>
          <w:szCs w:val="24"/>
        </w:rPr>
      </w:pPr>
    </w:p>
    <w:p w14:paraId="0E0B97DC" w14:textId="77777777" w:rsidR="00D26A33" w:rsidRPr="00420E9F" w:rsidRDefault="00D26A33" w:rsidP="00D60CB9">
      <w:pPr>
        <w:rPr>
          <w:rFonts w:ascii="Arial" w:hAnsi="Arial" w:cs="Arial"/>
          <w:i/>
          <w:sz w:val="24"/>
          <w:szCs w:val="24"/>
        </w:rPr>
      </w:pPr>
    </w:p>
    <w:p w14:paraId="6DCD9934" w14:textId="77777777" w:rsidR="00D26A33" w:rsidRPr="00420E9F" w:rsidRDefault="00D26A33" w:rsidP="00D60CB9">
      <w:pPr>
        <w:rPr>
          <w:rFonts w:ascii="Arial" w:hAnsi="Arial" w:cs="Arial"/>
          <w:i/>
          <w:sz w:val="24"/>
          <w:szCs w:val="24"/>
        </w:rPr>
      </w:pPr>
    </w:p>
    <w:p w14:paraId="037B4845" w14:textId="77777777" w:rsidR="00D26A33" w:rsidRPr="00420E9F" w:rsidRDefault="00D26A33" w:rsidP="00D60CB9">
      <w:pPr>
        <w:rPr>
          <w:rFonts w:ascii="Arial" w:hAnsi="Arial" w:cs="Arial"/>
          <w:i/>
          <w:sz w:val="24"/>
          <w:szCs w:val="24"/>
        </w:rPr>
      </w:pPr>
    </w:p>
    <w:p w14:paraId="2B903398" w14:textId="77777777" w:rsidR="00D26A33" w:rsidRPr="00420E9F" w:rsidRDefault="00D26A33" w:rsidP="00D60CB9">
      <w:pPr>
        <w:rPr>
          <w:rFonts w:ascii="Arial" w:hAnsi="Arial" w:cs="Arial"/>
          <w:i/>
          <w:sz w:val="24"/>
          <w:szCs w:val="24"/>
        </w:rPr>
      </w:pPr>
    </w:p>
    <w:p w14:paraId="397500EE" w14:textId="5B97BE9C" w:rsidR="00304F27" w:rsidRDefault="00D26A33" w:rsidP="00D60CB9">
      <w:pPr>
        <w:rPr>
          <w:rFonts w:ascii="Arial" w:hAnsi="Arial" w:cs="Arial"/>
          <w:i/>
          <w:sz w:val="24"/>
          <w:szCs w:val="24"/>
        </w:rPr>
      </w:pPr>
      <w:r w:rsidRPr="00420E9F">
        <w:rPr>
          <w:rFonts w:ascii="Arial" w:hAnsi="Arial" w:cs="Arial"/>
          <w:b/>
          <w:bCs/>
          <w:noProof/>
          <w:color w:val="000000"/>
          <w:spacing w:val="-11"/>
          <w:sz w:val="24"/>
          <w:szCs w:val="24"/>
          <w:lang w:eastAsia="en-GB"/>
        </w:rPr>
        <w:lastRenderedPageBreak/>
        <w:t xml:space="preserve">     </w:t>
      </w:r>
      <w:r w:rsidR="00304F27" w:rsidRPr="00420E9F">
        <w:rPr>
          <w:rFonts w:ascii="Arial" w:hAnsi="Arial" w:cs="Arial"/>
          <w:noProof/>
          <w:lang w:eastAsia="en-GB"/>
        </w:rPr>
        <w:drawing>
          <wp:inline distT="0" distB="0" distL="0" distR="0" wp14:anchorId="5D8D7112" wp14:editId="1637AAD7">
            <wp:extent cx="1600200" cy="1419221"/>
            <wp:effectExtent l="0" t="0" r="0" b="0"/>
            <wp:docPr id="49"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0200" cy="1419221"/>
                    </a:xfrm>
                    <a:prstGeom prst="rect">
                      <a:avLst/>
                    </a:prstGeom>
                    <a:noFill/>
                    <a:ln>
                      <a:noFill/>
                      <a:prstDash/>
                    </a:ln>
                  </pic:spPr>
                </pic:pic>
              </a:graphicData>
            </a:graphic>
          </wp:inline>
        </w:drawing>
      </w:r>
      <w:r w:rsidR="00304F27">
        <w:rPr>
          <w:rFonts w:ascii="Arial" w:hAnsi="Arial" w:cs="Arial"/>
          <w:i/>
          <w:sz w:val="24"/>
          <w:szCs w:val="24"/>
        </w:rPr>
        <w:t xml:space="preserve">                                                      </w:t>
      </w:r>
      <w:r w:rsidR="002D0D12">
        <w:rPr>
          <w:rFonts w:ascii="Arial" w:hAnsi="Arial" w:cs="Arial"/>
          <w:i/>
          <w:sz w:val="24"/>
          <w:szCs w:val="24"/>
        </w:rPr>
        <w:t xml:space="preserve">                           </w:t>
      </w:r>
      <w:r w:rsidR="00304F27" w:rsidRPr="00420E9F">
        <w:rPr>
          <w:rFonts w:ascii="Arial" w:hAnsi="Arial" w:cs="Arial"/>
          <w:b/>
          <w:bCs/>
          <w:noProof/>
          <w:color w:val="000000"/>
          <w:spacing w:val="-11"/>
          <w:sz w:val="24"/>
          <w:szCs w:val="24"/>
          <w:lang w:eastAsia="en-GB"/>
        </w:rPr>
        <w:drawing>
          <wp:inline distT="0" distB="0" distL="0" distR="0" wp14:anchorId="7EE15BAD" wp14:editId="2686FE26">
            <wp:extent cx="1257300" cy="1323978"/>
            <wp:effectExtent l="0" t="0" r="0" b="9522"/>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257300" cy="1323978"/>
                    </a:xfrm>
                    <a:prstGeom prst="rect">
                      <a:avLst/>
                    </a:prstGeom>
                    <a:noFill/>
                    <a:ln>
                      <a:noFill/>
                      <a:prstDash/>
                    </a:ln>
                  </pic:spPr>
                </pic:pic>
              </a:graphicData>
            </a:graphic>
          </wp:inline>
        </w:drawing>
      </w:r>
    </w:p>
    <w:p w14:paraId="3ED9BB8B" w14:textId="2348C0CD" w:rsidR="00304F27" w:rsidRDefault="00E013F5" w:rsidP="00304F27">
      <w:pPr>
        <w:jc w:val="center"/>
        <w:rPr>
          <w:rFonts w:ascii="Arial" w:hAnsi="Arial" w:cs="Arial"/>
          <w:b/>
          <w:sz w:val="40"/>
          <w:szCs w:val="40"/>
        </w:rPr>
      </w:pPr>
      <w:r>
        <w:rPr>
          <w:rFonts w:ascii="Arial" w:hAnsi="Arial" w:cs="Arial"/>
          <w:b/>
          <w:sz w:val="40"/>
          <w:szCs w:val="40"/>
        </w:rPr>
        <w:t>Guidance for Presenting Papers to the Joint Independent Audit Committee</w:t>
      </w:r>
    </w:p>
    <w:p w14:paraId="5F4CCDA0" w14:textId="29B4A611" w:rsidR="00304F27" w:rsidRPr="00E013F5" w:rsidRDefault="00E013F5" w:rsidP="00E013F5">
      <w:pPr>
        <w:jc w:val="both"/>
        <w:rPr>
          <w:rFonts w:ascii="Arial" w:hAnsi="Arial" w:cs="Arial"/>
        </w:rPr>
      </w:pPr>
      <w:r w:rsidRPr="00E013F5">
        <w:rPr>
          <w:rFonts w:ascii="Arial" w:hAnsi="Arial" w:cs="Arial"/>
        </w:rPr>
        <w:t>For the</w:t>
      </w:r>
      <w:r w:rsidR="00304F27" w:rsidRPr="00E013F5">
        <w:rPr>
          <w:rFonts w:ascii="Arial" w:hAnsi="Arial" w:cs="Arial"/>
        </w:rPr>
        <w:t xml:space="preserve"> </w:t>
      </w:r>
      <w:r w:rsidR="006338E6" w:rsidRPr="00E013F5">
        <w:rPr>
          <w:rFonts w:ascii="Arial" w:hAnsi="Arial" w:cs="Arial"/>
        </w:rPr>
        <w:t xml:space="preserve">JIAC </w:t>
      </w:r>
      <w:r w:rsidR="00304F27" w:rsidRPr="00E013F5">
        <w:rPr>
          <w:rFonts w:ascii="Arial" w:hAnsi="Arial" w:cs="Arial"/>
        </w:rPr>
        <w:t xml:space="preserve">meeting </w:t>
      </w:r>
      <w:r w:rsidRPr="00E013F5">
        <w:rPr>
          <w:rFonts w:ascii="Arial" w:hAnsi="Arial" w:cs="Arial"/>
        </w:rPr>
        <w:t xml:space="preserve">there </w:t>
      </w:r>
      <w:r w:rsidR="00304F27" w:rsidRPr="00E013F5">
        <w:rPr>
          <w:rFonts w:ascii="Arial" w:hAnsi="Arial" w:cs="Arial"/>
        </w:rPr>
        <w:t>need</w:t>
      </w:r>
      <w:r w:rsidRPr="00E013F5">
        <w:rPr>
          <w:rFonts w:ascii="Arial" w:hAnsi="Arial" w:cs="Arial"/>
        </w:rPr>
        <w:t>s to be a speaker for each</w:t>
      </w:r>
      <w:r w:rsidR="00304F27" w:rsidRPr="00E013F5">
        <w:rPr>
          <w:rFonts w:ascii="Arial" w:hAnsi="Arial" w:cs="Arial"/>
        </w:rPr>
        <w:t xml:space="preserve"> agenda item </w:t>
      </w:r>
      <w:r w:rsidRPr="00E013F5">
        <w:rPr>
          <w:rFonts w:ascii="Arial" w:hAnsi="Arial" w:cs="Arial"/>
        </w:rPr>
        <w:t xml:space="preserve">and this is arranged through </w:t>
      </w:r>
      <w:r w:rsidR="007C0C4E">
        <w:rPr>
          <w:rFonts w:ascii="Arial" w:hAnsi="Arial" w:cs="Arial"/>
        </w:rPr>
        <w:t>Charlotte Roberts to identify</w:t>
      </w:r>
      <w:r w:rsidRPr="00E013F5">
        <w:rPr>
          <w:rFonts w:ascii="Arial" w:hAnsi="Arial" w:cs="Arial"/>
        </w:rPr>
        <w:t xml:space="preserve"> attendees suitable to present at the meetings.</w:t>
      </w:r>
    </w:p>
    <w:p w14:paraId="0FAA243E" w14:textId="6F38DF65"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t xml:space="preserve">The Committee </w:t>
      </w:r>
      <w:r w:rsidRPr="00E013F5">
        <w:rPr>
          <w:rFonts w:cs="Arial"/>
          <w:sz w:val="22"/>
        </w:rPr>
        <w:t xml:space="preserve">members will read your paper in advance.  The paper should stand alone without additional talk over – it should be clear what it is about, and what the narrative is.  If you are requesting a decision from the </w:t>
      </w:r>
      <w:r>
        <w:rPr>
          <w:rFonts w:cs="Arial"/>
          <w:sz w:val="22"/>
        </w:rPr>
        <w:t>Committee</w:t>
      </w:r>
      <w:r w:rsidRPr="00E013F5">
        <w:rPr>
          <w:rFonts w:cs="Arial"/>
          <w:sz w:val="22"/>
        </w:rPr>
        <w:t>, make clear what that decision is</w:t>
      </w:r>
      <w:r w:rsidR="0089270A">
        <w:rPr>
          <w:rFonts w:cs="Arial"/>
          <w:sz w:val="22"/>
        </w:rPr>
        <w:t>.</w:t>
      </w:r>
    </w:p>
    <w:p w14:paraId="2284EAA5" w14:textId="673C4EDB" w:rsidR="00E013F5" w:rsidRPr="00E013F5" w:rsidRDefault="00E013F5" w:rsidP="00E013F5">
      <w:pPr>
        <w:pStyle w:val="ListParagraph"/>
        <w:suppressAutoHyphens w:val="0"/>
        <w:autoSpaceDN/>
        <w:spacing w:line="259" w:lineRule="auto"/>
        <w:ind w:left="360"/>
        <w:contextualSpacing/>
        <w:jc w:val="both"/>
        <w:textAlignment w:val="auto"/>
        <w:rPr>
          <w:rFonts w:cs="Arial"/>
          <w:sz w:val="22"/>
        </w:rPr>
      </w:pPr>
      <w:r w:rsidRPr="00E013F5">
        <w:rPr>
          <w:rFonts w:cs="Arial"/>
          <w:sz w:val="22"/>
        </w:rPr>
        <w:t>.</w:t>
      </w:r>
    </w:p>
    <w:p w14:paraId="2E137351" w14:textId="7A411B92"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sidRPr="00E013F5">
        <w:rPr>
          <w:rFonts w:cs="Arial"/>
          <w:sz w:val="22"/>
        </w:rPr>
        <w:t>If you are responding to a commission from the Committee, do not hesitate to ask the Chair for more information or background about the commission.</w:t>
      </w:r>
    </w:p>
    <w:p w14:paraId="2ECBADFF" w14:textId="77777777" w:rsidR="00E013F5" w:rsidRDefault="00E013F5" w:rsidP="00E013F5">
      <w:pPr>
        <w:pStyle w:val="ListParagraph"/>
        <w:suppressAutoHyphens w:val="0"/>
        <w:autoSpaceDN/>
        <w:spacing w:line="259" w:lineRule="auto"/>
        <w:ind w:left="360"/>
        <w:contextualSpacing/>
        <w:jc w:val="both"/>
        <w:textAlignment w:val="auto"/>
        <w:rPr>
          <w:rFonts w:cs="Arial"/>
          <w:sz w:val="22"/>
        </w:rPr>
      </w:pPr>
    </w:p>
    <w:p w14:paraId="708FC3F3" w14:textId="04A05773" w:rsidR="00E013F5" w:rsidRPr="00E013F5" w:rsidRDefault="00E013F5" w:rsidP="00E013F5">
      <w:pPr>
        <w:pStyle w:val="ListParagraph"/>
        <w:numPr>
          <w:ilvl w:val="0"/>
          <w:numId w:val="19"/>
        </w:numPr>
        <w:suppressAutoHyphens w:val="0"/>
        <w:autoSpaceDN/>
        <w:spacing w:line="259" w:lineRule="auto"/>
        <w:ind w:left="360"/>
        <w:contextualSpacing/>
        <w:textAlignment w:val="auto"/>
        <w:rPr>
          <w:rFonts w:cs="Arial"/>
          <w:sz w:val="22"/>
        </w:rPr>
      </w:pPr>
      <w:r w:rsidRPr="00E013F5">
        <w:rPr>
          <w:rFonts w:cs="Arial"/>
          <w:sz w:val="22"/>
        </w:rPr>
        <w:t>Make sure your paper is written in plain English, and that any acronyms are spelled out to help those of us who are not immersed in the technical language of policing</w:t>
      </w:r>
      <w:r w:rsidR="009E3CAA">
        <w:rPr>
          <w:rFonts w:cs="Arial"/>
          <w:sz w:val="22"/>
        </w:rPr>
        <w:t>. The paper must also be written in a way that complies with t</w:t>
      </w:r>
      <w:r w:rsidR="005E2D7E">
        <w:rPr>
          <w:rFonts w:cs="Arial"/>
          <w:sz w:val="22"/>
        </w:rPr>
        <w:t xml:space="preserve">he </w:t>
      </w:r>
      <w:r w:rsidR="005E2D7E" w:rsidRPr="005E2D7E">
        <w:rPr>
          <w:rFonts w:ascii="DM Sans" w:hAnsi="DM Sans"/>
          <w:color w:val="25346D"/>
          <w:shd w:val="clear" w:color="auto" w:fill="FFFFFF"/>
        </w:rPr>
        <w:t xml:space="preserve"> </w:t>
      </w:r>
      <w:r w:rsidR="005E2D7E" w:rsidRPr="00DA6C66">
        <w:rPr>
          <w:rFonts w:cs="Arial"/>
          <w:color w:val="25346D"/>
          <w:sz w:val="22"/>
          <w:shd w:val="clear" w:color="auto" w:fill="FFFFFF"/>
        </w:rPr>
        <w:t>Public Sector Bodies (Websites and Mobile Applications) (No. 2) Accessibility Regulations 2018.</w:t>
      </w:r>
      <w:r w:rsidRPr="005E2D7E">
        <w:rPr>
          <w:rFonts w:cs="Arial"/>
          <w:sz w:val="22"/>
        </w:rPr>
        <w:br/>
      </w:r>
    </w:p>
    <w:p w14:paraId="565D3E1B" w14:textId="626BA5A3" w:rsidR="00E013F5" w:rsidRPr="00E013F5" w:rsidRDefault="00953FAF"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t>The JIAC’s terms of reference</w:t>
      </w:r>
      <w:r w:rsidR="00E013F5" w:rsidRPr="00E013F5">
        <w:rPr>
          <w:rFonts w:cs="Arial"/>
          <w:sz w:val="22"/>
        </w:rPr>
        <w:t xml:space="preserve"> (see </w:t>
      </w:r>
      <w:r w:rsidR="00E013F5">
        <w:rPr>
          <w:rFonts w:cs="Arial"/>
          <w:sz w:val="22"/>
        </w:rPr>
        <w:t>pages 1</w:t>
      </w:r>
      <w:r w:rsidR="004C5ECF">
        <w:rPr>
          <w:rFonts w:cs="Arial"/>
          <w:sz w:val="22"/>
        </w:rPr>
        <w:t>5</w:t>
      </w:r>
      <w:r w:rsidR="00E013F5">
        <w:rPr>
          <w:rFonts w:cs="Arial"/>
          <w:sz w:val="22"/>
        </w:rPr>
        <w:t>-1</w:t>
      </w:r>
      <w:r w:rsidR="004C5ECF">
        <w:rPr>
          <w:rFonts w:cs="Arial"/>
          <w:sz w:val="22"/>
        </w:rPr>
        <w:t>8</w:t>
      </w:r>
      <w:r w:rsidR="00E013F5">
        <w:rPr>
          <w:rFonts w:cs="Arial"/>
          <w:sz w:val="22"/>
        </w:rPr>
        <w:t xml:space="preserve"> of the Handbook)</w:t>
      </w:r>
      <w:r w:rsidR="00E013F5" w:rsidRPr="00E013F5">
        <w:rPr>
          <w:rFonts w:cs="Arial"/>
          <w:sz w:val="22"/>
        </w:rPr>
        <w:t xml:space="preserve"> set</w:t>
      </w:r>
      <w:r w:rsidR="00E013F5">
        <w:rPr>
          <w:rFonts w:cs="Arial"/>
          <w:sz w:val="22"/>
        </w:rPr>
        <w:t>s</w:t>
      </w:r>
      <w:r w:rsidR="00E013F5" w:rsidRPr="00E013F5">
        <w:rPr>
          <w:rFonts w:cs="Arial"/>
          <w:sz w:val="22"/>
        </w:rPr>
        <w:t xml:space="preserve"> out what </w:t>
      </w:r>
      <w:r w:rsidR="00E013F5">
        <w:rPr>
          <w:rFonts w:cs="Arial"/>
          <w:sz w:val="22"/>
        </w:rPr>
        <w:t xml:space="preserve">the Committee </w:t>
      </w:r>
      <w:r w:rsidR="00E013F5" w:rsidRPr="00E013F5">
        <w:rPr>
          <w:rFonts w:cs="Arial"/>
          <w:sz w:val="22"/>
        </w:rPr>
        <w:t xml:space="preserve">are responsible for considering.  You may find it helpful to refer to them to frame your paper.  Not all of </w:t>
      </w:r>
      <w:r w:rsidR="00E013F5">
        <w:rPr>
          <w:rFonts w:cs="Arial"/>
          <w:sz w:val="22"/>
        </w:rPr>
        <w:t>the Committee’s</w:t>
      </w:r>
      <w:r w:rsidR="00E013F5" w:rsidRPr="00E013F5">
        <w:rPr>
          <w:rFonts w:cs="Arial"/>
          <w:sz w:val="22"/>
        </w:rPr>
        <w:t xml:space="preserve"> responsibilities will apply to every paper.  </w:t>
      </w:r>
      <w:r w:rsidR="00E013F5">
        <w:rPr>
          <w:rFonts w:cs="Arial"/>
          <w:sz w:val="22"/>
        </w:rPr>
        <w:t>The Committee c</w:t>
      </w:r>
      <w:r w:rsidR="00E013F5" w:rsidRPr="00E013F5">
        <w:rPr>
          <w:rFonts w:cs="Arial"/>
          <w:sz w:val="22"/>
        </w:rPr>
        <w:t>onsider a broad range of strategic and, sometimes, operational risks – focusing on protecting the organisation and the public from potential failures of governance – while not to duplicat</w:t>
      </w:r>
      <w:r w:rsidR="00E013F5">
        <w:rPr>
          <w:rFonts w:cs="Arial"/>
          <w:sz w:val="22"/>
        </w:rPr>
        <w:t xml:space="preserve">e </w:t>
      </w:r>
      <w:r w:rsidR="00E013F5" w:rsidRPr="00E013F5">
        <w:rPr>
          <w:rFonts w:cs="Arial"/>
          <w:sz w:val="22"/>
        </w:rPr>
        <w:t>the work of others (such as the Professional and Ethical Standards Panel or the Police &amp; Crime Panel etc</w:t>
      </w:r>
      <w:r w:rsidR="00E013F5">
        <w:rPr>
          <w:rFonts w:cs="Arial"/>
          <w:sz w:val="22"/>
        </w:rPr>
        <w:t>.</w:t>
      </w:r>
      <w:r w:rsidR="00E013F5" w:rsidRPr="00E013F5">
        <w:rPr>
          <w:rFonts w:cs="Arial"/>
          <w:sz w:val="22"/>
        </w:rPr>
        <w:t>) or stepping into the shoes of the Police and Crime Commissioner or the Chief Constable.</w:t>
      </w:r>
    </w:p>
    <w:p w14:paraId="52248353" w14:textId="77777777" w:rsidR="00E013F5" w:rsidRPr="00E013F5" w:rsidRDefault="00E013F5" w:rsidP="00E013F5">
      <w:pPr>
        <w:pStyle w:val="ListParagraph"/>
        <w:ind w:left="360"/>
        <w:jc w:val="both"/>
        <w:rPr>
          <w:rFonts w:cs="Arial"/>
          <w:sz w:val="22"/>
        </w:rPr>
      </w:pPr>
    </w:p>
    <w:p w14:paraId="5DCEE81C" w14:textId="12FBDA1A"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sidRPr="00E013F5">
        <w:rPr>
          <w:rFonts w:cs="Arial"/>
          <w:sz w:val="22"/>
        </w:rPr>
        <w:t xml:space="preserve">So, in very broad terms, when </w:t>
      </w:r>
      <w:r>
        <w:rPr>
          <w:rFonts w:cs="Arial"/>
          <w:sz w:val="22"/>
        </w:rPr>
        <w:t xml:space="preserve">the Committee </w:t>
      </w:r>
      <w:r w:rsidRPr="00E013F5">
        <w:rPr>
          <w:rFonts w:cs="Arial"/>
          <w:sz w:val="22"/>
        </w:rPr>
        <w:t>read</w:t>
      </w:r>
      <w:r>
        <w:rPr>
          <w:rFonts w:cs="Arial"/>
          <w:sz w:val="22"/>
        </w:rPr>
        <w:t>s</w:t>
      </w:r>
      <w:r w:rsidRPr="00E013F5">
        <w:rPr>
          <w:rFonts w:cs="Arial"/>
          <w:sz w:val="22"/>
        </w:rPr>
        <w:t xml:space="preserve"> your paper </w:t>
      </w:r>
      <w:r>
        <w:rPr>
          <w:rFonts w:cs="Arial"/>
          <w:sz w:val="22"/>
        </w:rPr>
        <w:t xml:space="preserve">their </w:t>
      </w:r>
      <w:r w:rsidRPr="00E013F5">
        <w:rPr>
          <w:rFonts w:cs="Arial"/>
          <w:sz w:val="22"/>
        </w:rPr>
        <w:t xml:space="preserve"> key interests are:</w:t>
      </w:r>
    </w:p>
    <w:p w14:paraId="0981B4B8" w14:textId="77777777" w:rsidR="00E013F5" w:rsidRPr="00E013F5" w:rsidRDefault="00E013F5" w:rsidP="00E013F5">
      <w:pPr>
        <w:pStyle w:val="ListParagraph"/>
        <w:rPr>
          <w:rFonts w:cs="Arial"/>
          <w:sz w:val="22"/>
        </w:rPr>
      </w:pPr>
    </w:p>
    <w:p w14:paraId="65AB55A8" w14:textId="199DF7A5"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G</w:t>
      </w:r>
      <w:r w:rsidRPr="00E013F5">
        <w:rPr>
          <w:rFonts w:cs="Arial"/>
          <w:b/>
          <w:bCs/>
          <w:sz w:val="22"/>
        </w:rPr>
        <w:t>overnance</w:t>
      </w:r>
      <w:r w:rsidRPr="00E013F5">
        <w:rPr>
          <w:rFonts w:cs="Arial"/>
          <w:sz w:val="22"/>
        </w:rPr>
        <w:t xml:space="preserve">: how are decisions made </w:t>
      </w:r>
      <w:r w:rsidR="00953FAF">
        <w:rPr>
          <w:rFonts w:cs="Arial"/>
          <w:sz w:val="22"/>
        </w:rPr>
        <w:t>for this topic, within TVP/OPCC,</w:t>
      </w:r>
      <w:r w:rsidRPr="00E013F5">
        <w:rPr>
          <w:rFonts w:cs="Arial"/>
          <w:sz w:val="22"/>
        </w:rPr>
        <w:t xml:space="preserve"> b</w:t>
      </w:r>
      <w:r w:rsidR="00953FAF">
        <w:rPr>
          <w:rFonts w:cs="Arial"/>
          <w:sz w:val="22"/>
        </w:rPr>
        <w:t>y whom and with what scrutiny? W</w:t>
      </w:r>
      <w:r w:rsidRPr="00E013F5">
        <w:rPr>
          <w:rFonts w:cs="Arial"/>
          <w:sz w:val="22"/>
        </w:rPr>
        <w:t>ith what data? Are decisions made in one area connected to relevant decisions in other areas?</w:t>
      </w:r>
    </w:p>
    <w:p w14:paraId="790205EA" w14:textId="1EEF23FF"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R</w:t>
      </w:r>
      <w:r w:rsidRPr="00E013F5">
        <w:rPr>
          <w:rFonts w:cs="Arial"/>
          <w:b/>
          <w:bCs/>
          <w:sz w:val="22"/>
        </w:rPr>
        <w:t>isk</w:t>
      </w:r>
      <w:r w:rsidRPr="00E013F5">
        <w:rPr>
          <w:rFonts w:cs="Arial"/>
          <w:sz w:val="22"/>
        </w:rPr>
        <w:t xml:space="preserve">: to what extent does this topic expose TVP/PCC to strategic, operational or reputational risk? How are those mitigated? To what extent have “bad” outcomes been anticipated, rehearsed, and addressed? Does this area involve novel, sensitive, potentially controversial or untested </w:t>
      </w:r>
      <w:r w:rsidR="00953FAF" w:rsidRPr="00E013F5">
        <w:rPr>
          <w:rFonts w:cs="Arial"/>
          <w:sz w:val="22"/>
        </w:rPr>
        <w:t>ideas, which</w:t>
      </w:r>
      <w:r w:rsidRPr="00E013F5">
        <w:rPr>
          <w:rFonts w:cs="Arial"/>
          <w:sz w:val="22"/>
        </w:rPr>
        <w:t xml:space="preserve"> warrant deeper discussion?</w:t>
      </w:r>
    </w:p>
    <w:p w14:paraId="5DA9D3D3" w14:textId="7893F59F" w:rsidR="00E013F5" w:rsidRPr="00E013F5" w:rsidRDefault="00E06769"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C</w:t>
      </w:r>
      <w:r w:rsidR="00E013F5" w:rsidRPr="00E013F5">
        <w:rPr>
          <w:rFonts w:cs="Arial"/>
          <w:b/>
          <w:bCs/>
          <w:sz w:val="22"/>
        </w:rPr>
        <w:t>ontrols/</w:t>
      </w:r>
      <w:r>
        <w:rPr>
          <w:rFonts w:cs="Arial"/>
          <w:b/>
          <w:bCs/>
          <w:sz w:val="22"/>
        </w:rPr>
        <w:t>A</w:t>
      </w:r>
      <w:r w:rsidR="00E013F5" w:rsidRPr="00E013F5">
        <w:rPr>
          <w:rFonts w:cs="Arial"/>
          <w:b/>
          <w:bCs/>
          <w:sz w:val="22"/>
        </w:rPr>
        <w:t>ssurance</w:t>
      </w:r>
      <w:r w:rsidR="00E013F5" w:rsidRPr="00E013F5">
        <w:rPr>
          <w:rFonts w:cs="Arial"/>
          <w:sz w:val="22"/>
        </w:rPr>
        <w:t>: if action “x” is being taken, how does TVP/PCC gain independent assurance that “x” has actually happened?  Could “x” be manipulated fraudulently or for individual gain, and what would detect/deter/prevent that?</w:t>
      </w:r>
    </w:p>
    <w:p w14:paraId="57301C32" w14:textId="546A4A72" w:rsidR="00E013F5" w:rsidRPr="00E013F5" w:rsidRDefault="00E06769"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A</w:t>
      </w:r>
      <w:r w:rsidR="00E013F5" w:rsidRPr="00E013F5">
        <w:rPr>
          <w:rFonts w:cs="Arial"/>
          <w:b/>
          <w:bCs/>
          <w:sz w:val="22"/>
        </w:rPr>
        <w:t>ccounting</w:t>
      </w:r>
      <w:r w:rsidR="00E013F5" w:rsidRPr="00E013F5">
        <w:rPr>
          <w:rFonts w:cs="Arial"/>
          <w:sz w:val="22"/>
        </w:rPr>
        <w:t>: to the extent that your topic is reflected in the accounts of TVP/OPCC, is it compliant with required standards?</w:t>
      </w:r>
    </w:p>
    <w:p w14:paraId="6BB67C22" w14:textId="77777777" w:rsidR="00E013F5" w:rsidRPr="00E013F5" w:rsidRDefault="00E013F5" w:rsidP="00E013F5">
      <w:pPr>
        <w:pStyle w:val="ListParagraph"/>
        <w:ind w:left="1440"/>
        <w:jc w:val="both"/>
        <w:rPr>
          <w:rFonts w:cs="Arial"/>
          <w:sz w:val="22"/>
        </w:rPr>
      </w:pPr>
    </w:p>
    <w:p w14:paraId="52C5199D" w14:textId="7FEFF889" w:rsidR="00E013F5" w:rsidRPr="00E013F5" w:rsidRDefault="00E06769"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lastRenderedPageBreak/>
        <w:t>The Committee</w:t>
      </w:r>
      <w:r w:rsidR="00E013F5" w:rsidRPr="00E013F5">
        <w:rPr>
          <w:rFonts w:cs="Arial"/>
          <w:sz w:val="22"/>
        </w:rPr>
        <w:t xml:space="preserve"> are not here to mark homework –</w:t>
      </w:r>
      <w:r>
        <w:rPr>
          <w:rFonts w:cs="Arial"/>
          <w:sz w:val="22"/>
        </w:rPr>
        <w:t xml:space="preserve"> their</w:t>
      </w:r>
      <w:r w:rsidR="00E013F5" w:rsidRPr="00E013F5">
        <w:rPr>
          <w:rFonts w:cs="Arial"/>
          <w:sz w:val="22"/>
        </w:rPr>
        <w:t xml:space="preserve"> focus is less on the answer TVP/the OPCC has reached or how you tell it, but whether you have reached it through a solid route.  So, for example, if you are producing an annual report on a focus area, </w:t>
      </w:r>
      <w:r>
        <w:rPr>
          <w:rFonts w:cs="Arial"/>
          <w:sz w:val="22"/>
        </w:rPr>
        <w:t xml:space="preserve">the Committee </w:t>
      </w:r>
      <w:r w:rsidR="00E013F5" w:rsidRPr="00E013F5">
        <w:rPr>
          <w:rFonts w:cs="Arial"/>
          <w:sz w:val="22"/>
        </w:rPr>
        <w:t>will be interested in:</w:t>
      </w:r>
    </w:p>
    <w:p w14:paraId="6E748036" w14:textId="77777777" w:rsidR="00E013F5" w:rsidRPr="00E013F5" w:rsidRDefault="00E013F5" w:rsidP="00E013F5">
      <w:pPr>
        <w:pStyle w:val="ListParagraph"/>
        <w:jc w:val="both"/>
        <w:rPr>
          <w:rFonts w:cs="Arial"/>
          <w:sz w:val="22"/>
        </w:rPr>
      </w:pPr>
    </w:p>
    <w:p w14:paraId="06679234" w14:textId="77777777"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What data do you have about the area?</w:t>
      </w:r>
    </w:p>
    <w:p w14:paraId="4E608EA9" w14:textId="77777777"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Does the data tell you what you need to know, or do you need to collect more or different data?</w:t>
      </w:r>
    </w:p>
    <w:p w14:paraId="694DC4F4" w14:textId="77777777"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If there is some data which is not fully trusted, how have you handled that?</w:t>
      </w:r>
    </w:p>
    <w:p w14:paraId="6789C37E" w14:textId="77777777"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What do you understand from the data – is there a trend?</w:t>
      </w:r>
    </w:p>
    <w:p w14:paraId="2B1DA678" w14:textId="592C00A6" w:rsid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Do TVP/the OPCC need to do something in response to the data?  How have you decided what to do?</w:t>
      </w:r>
    </w:p>
    <w:p w14:paraId="0821BBCC" w14:textId="77777777" w:rsidR="00E06769" w:rsidRPr="00E013F5" w:rsidRDefault="00E06769" w:rsidP="00E06769">
      <w:pPr>
        <w:pStyle w:val="ListParagraph"/>
        <w:suppressAutoHyphens w:val="0"/>
        <w:autoSpaceDN/>
        <w:spacing w:line="259" w:lineRule="auto"/>
        <w:ind w:left="1440"/>
        <w:contextualSpacing/>
        <w:jc w:val="both"/>
        <w:textAlignment w:val="auto"/>
        <w:rPr>
          <w:rFonts w:cs="Arial"/>
          <w:sz w:val="22"/>
        </w:rPr>
      </w:pPr>
    </w:p>
    <w:p w14:paraId="3DDDA60E" w14:textId="6E51DAE3" w:rsidR="00D151DB" w:rsidRPr="002D0D12" w:rsidRDefault="00E013F5" w:rsidP="003A1B37">
      <w:pPr>
        <w:pStyle w:val="ListParagraph"/>
        <w:numPr>
          <w:ilvl w:val="0"/>
          <w:numId w:val="19"/>
        </w:numPr>
        <w:suppressAutoHyphens w:val="0"/>
        <w:autoSpaceDN/>
        <w:spacing w:line="259" w:lineRule="auto"/>
        <w:ind w:left="360"/>
        <w:contextualSpacing/>
        <w:jc w:val="both"/>
        <w:textAlignment w:val="auto"/>
        <w:rPr>
          <w:rFonts w:cs="Arial"/>
          <w:i/>
          <w:szCs w:val="24"/>
        </w:rPr>
      </w:pPr>
      <w:r w:rsidRPr="002D0D12">
        <w:rPr>
          <w:rFonts w:cs="Arial"/>
          <w:sz w:val="22"/>
        </w:rPr>
        <w:t xml:space="preserve">When you come to the JIAC meeting the </w:t>
      </w:r>
      <w:r w:rsidR="00E06769" w:rsidRPr="002D0D12">
        <w:rPr>
          <w:rFonts w:cs="Arial"/>
          <w:sz w:val="22"/>
        </w:rPr>
        <w:t>C</w:t>
      </w:r>
      <w:r w:rsidRPr="002D0D12">
        <w:rPr>
          <w:rFonts w:cs="Arial"/>
          <w:sz w:val="22"/>
        </w:rPr>
        <w:t xml:space="preserve">hair will invite you to introduce your paper briefly.  You should </w:t>
      </w:r>
      <w:r w:rsidRPr="002D0D12">
        <w:rPr>
          <w:rFonts w:cs="Arial"/>
          <w:sz w:val="22"/>
          <w:u w:val="single"/>
        </w:rPr>
        <w:t>not</w:t>
      </w:r>
      <w:r w:rsidRPr="002D0D12">
        <w:rPr>
          <w:rFonts w:cs="Arial"/>
          <w:sz w:val="22"/>
        </w:rPr>
        <w:t xml:space="preserve"> expect to read through your paper</w:t>
      </w:r>
      <w:r w:rsidR="00E06769" w:rsidRPr="002D0D12">
        <w:rPr>
          <w:rFonts w:cs="Arial"/>
          <w:sz w:val="22"/>
        </w:rPr>
        <w:t>.  The C</w:t>
      </w:r>
      <w:r w:rsidRPr="002D0D12">
        <w:rPr>
          <w:rFonts w:cs="Arial"/>
          <w:sz w:val="22"/>
        </w:rPr>
        <w:t xml:space="preserve">ommittee will have read and discussed </w:t>
      </w:r>
      <w:r w:rsidR="00E06769" w:rsidRPr="002D0D12">
        <w:rPr>
          <w:rFonts w:cs="Arial"/>
          <w:sz w:val="22"/>
        </w:rPr>
        <w:t xml:space="preserve">the paper </w:t>
      </w:r>
      <w:r w:rsidRPr="002D0D12">
        <w:rPr>
          <w:rFonts w:cs="Arial"/>
          <w:sz w:val="22"/>
        </w:rPr>
        <w:t>in advance.  Rather, please give us a few sentences verbally to open discussion</w:t>
      </w:r>
      <w:r w:rsidR="00E06769" w:rsidRPr="002D0D12">
        <w:rPr>
          <w:rFonts w:cs="Arial"/>
          <w:sz w:val="22"/>
        </w:rPr>
        <w:t xml:space="preserve"> e.g.</w:t>
      </w:r>
      <w:r w:rsidRPr="002D0D12">
        <w:rPr>
          <w:rFonts w:cs="Arial"/>
          <w:sz w:val="22"/>
        </w:rPr>
        <w:t xml:space="preserve"> why this paper is coming to the </w:t>
      </w:r>
      <w:r w:rsidR="00E06769" w:rsidRPr="002D0D12">
        <w:rPr>
          <w:rFonts w:cs="Arial"/>
          <w:sz w:val="22"/>
        </w:rPr>
        <w:t>Committee</w:t>
      </w:r>
      <w:r w:rsidRPr="002D0D12">
        <w:rPr>
          <w:rFonts w:cs="Arial"/>
          <w:sz w:val="22"/>
        </w:rPr>
        <w:t>, the key poi</w:t>
      </w:r>
      <w:r w:rsidR="00E06769" w:rsidRPr="002D0D12">
        <w:rPr>
          <w:rFonts w:cs="Arial"/>
          <w:sz w:val="22"/>
        </w:rPr>
        <w:t xml:space="preserve">nts the Committee are to note </w:t>
      </w:r>
      <w:r w:rsidRPr="002D0D12">
        <w:rPr>
          <w:rFonts w:cs="Arial"/>
          <w:sz w:val="22"/>
        </w:rPr>
        <w:t>and what you want from the discussion.</w:t>
      </w:r>
    </w:p>
    <w:p w14:paraId="546CC2DB" w14:textId="77777777" w:rsidR="00D151DB" w:rsidRDefault="00D151DB" w:rsidP="00D60CB9">
      <w:pPr>
        <w:rPr>
          <w:rFonts w:ascii="Arial" w:hAnsi="Arial" w:cs="Arial"/>
          <w:i/>
          <w:sz w:val="24"/>
          <w:szCs w:val="24"/>
        </w:rPr>
      </w:pPr>
    </w:p>
    <w:p w14:paraId="10B8FE07" w14:textId="77777777" w:rsidR="00D151DB" w:rsidRDefault="00D151DB" w:rsidP="00D60CB9">
      <w:pPr>
        <w:rPr>
          <w:rFonts w:ascii="Arial" w:hAnsi="Arial" w:cs="Arial"/>
          <w:i/>
          <w:sz w:val="24"/>
          <w:szCs w:val="24"/>
        </w:rPr>
      </w:pPr>
    </w:p>
    <w:p w14:paraId="5724D972" w14:textId="77777777" w:rsidR="00D151DB" w:rsidRDefault="00D151DB" w:rsidP="00D60CB9">
      <w:pPr>
        <w:rPr>
          <w:rFonts w:ascii="Arial" w:hAnsi="Arial" w:cs="Arial"/>
          <w:i/>
          <w:sz w:val="24"/>
          <w:szCs w:val="24"/>
        </w:rPr>
      </w:pPr>
    </w:p>
    <w:p w14:paraId="65DB9F29" w14:textId="08C25F41" w:rsidR="00D151DB" w:rsidRDefault="00D151DB" w:rsidP="00D60CB9">
      <w:pPr>
        <w:rPr>
          <w:rFonts w:ascii="Arial" w:hAnsi="Arial" w:cs="Arial"/>
          <w:i/>
          <w:sz w:val="24"/>
          <w:szCs w:val="24"/>
        </w:rPr>
      </w:pPr>
      <w:r>
        <w:rPr>
          <w:rFonts w:ascii="Arial" w:hAnsi="Arial" w:cs="Arial"/>
          <w:i/>
          <w:sz w:val="24"/>
          <w:szCs w:val="24"/>
        </w:rPr>
        <w:t xml:space="preserve">                                                                                       </w:t>
      </w:r>
    </w:p>
    <w:p w14:paraId="7FC8ECEB" w14:textId="32CAC6E2" w:rsidR="00BC53FD" w:rsidRDefault="00BC53FD" w:rsidP="00D60CB9">
      <w:pPr>
        <w:rPr>
          <w:rFonts w:ascii="Arial" w:hAnsi="Arial" w:cs="Arial"/>
          <w:i/>
          <w:sz w:val="24"/>
          <w:szCs w:val="24"/>
        </w:rPr>
      </w:pPr>
      <w:r>
        <w:rPr>
          <w:rFonts w:ascii="Arial" w:hAnsi="Arial" w:cs="Arial"/>
          <w:i/>
          <w:sz w:val="24"/>
          <w:szCs w:val="24"/>
        </w:rPr>
        <w:t xml:space="preserve">                                                                                 </w:t>
      </w:r>
    </w:p>
    <w:p w14:paraId="48595255" w14:textId="59CFE620" w:rsidR="00D26A33" w:rsidRPr="00420E9F" w:rsidRDefault="00D146E8" w:rsidP="00D60CB9">
      <w:pPr>
        <w:rPr>
          <w:rFonts w:ascii="Arial" w:hAnsi="Arial" w:cs="Arial"/>
          <w:sz w:val="24"/>
          <w:szCs w:val="24"/>
        </w:rPr>
      </w:pPr>
      <w:r w:rsidRPr="00420E9F">
        <w:rPr>
          <w:rFonts w:ascii="Arial" w:hAnsi="Arial" w:cs="Arial"/>
        </w:rPr>
        <w:tab/>
      </w:r>
      <w:r w:rsidRPr="00420E9F">
        <w:rPr>
          <w:rFonts w:ascii="Arial" w:hAnsi="Arial" w:cs="Arial"/>
        </w:rPr>
        <w:tab/>
      </w:r>
      <w:r w:rsidRPr="00420E9F">
        <w:rPr>
          <w:rFonts w:ascii="Arial" w:hAnsi="Arial" w:cs="Arial"/>
        </w:rPr>
        <w:tab/>
        <w:t xml:space="preserve"> </w:t>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00D26A33" w:rsidRPr="00420E9F">
        <w:rPr>
          <w:rFonts w:ascii="Arial" w:hAnsi="Arial" w:cs="Arial"/>
          <w:b/>
          <w:bCs/>
          <w:noProof/>
          <w:color w:val="000000"/>
          <w:spacing w:val="-11"/>
          <w:sz w:val="24"/>
          <w:szCs w:val="24"/>
          <w:lang w:eastAsia="en-GB"/>
        </w:rPr>
        <w:t xml:space="preserve">             </w:t>
      </w:r>
    </w:p>
    <w:p w14:paraId="25B864D7" w14:textId="77777777" w:rsidR="00D26A33" w:rsidRPr="00420E9F" w:rsidRDefault="00D26A33" w:rsidP="00D60CB9">
      <w:pPr>
        <w:rPr>
          <w:rFonts w:ascii="Arial" w:hAnsi="Arial" w:cs="Arial"/>
          <w:sz w:val="24"/>
          <w:szCs w:val="24"/>
        </w:rPr>
      </w:pPr>
    </w:p>
    <w:p w14:paraId="2E015D67" w14:textId="77777777" w:rsidR="00D26A33" w:rsidRPr="00420E9F" w:rsidRDefault="00D26A33" w:rsidP="00D60CB9">
      <w:pPr>
        <w:rPr>
          <w:rFonts w:ascii="Arial" w:hAnsi="Arial" w:cs="Arial"/>
          <w:sz w:val="24"/>
          <w:szCs w:val="24"/>
        </w:rPr>
      </w:pPr>
    </w:p>
    <w:p w14:paraId="05691555" w14:textId="77777777" w:rsidR="00D26A33" w:rsidRPr="00420E9F" w:rsidRDefault="00D26A33" w:rsidP="00D60CB9">
      <w:pPr>
        <w:rPr>
          <w:rFonts w:ascii="Arial" w:hAnsi="Arial" w:cs="Arial"/>
          <w:sz w:val="24"/>
          <w:szCs w:val="24"/>
        </w:rPr>
      </w:pPr>
    </w:p>
    <w:p w14:paraId="2B641A59" w14:textId="77777777" w:rsidR="00D26A33" w:rsidRPr="00420E9F" w:rsidRDefault="00D26A33" w:rsidP="00D60CB9">
      <w:pPr>
        <w:rPr>
          <w:rFonts w:ascii="Arial" w:hAnsi="Arial" w:cs="Arial"/>
          <w:sz w:val="24"/>
          <w:szCs w:val="24"/>
        </w:rPr>
      </w:pPr>
    </w:p>
    <w:p w14:paraId="3A539236" w14:textId="77777777" w:rsidR="00D26A33" w:rsidRPr="00420E9F" w:rsidRDefault="00D26A33" w:rsidP="00D60CB9">
      <w:pPr>
        <w:rPr>
          <w:rFonts w:ascii="Arial" w:hAnsi="Arial" w:cs="Arial"/>
          <w:sz w:val="24"/>
          <w:szCs w:val="24"/>
        </w:rPr>
      </w:pPr>
    </w:p>
    <w:p w14:paraId="331CFF34" w14:textId="77777777" w:rsidR="00D26A33" w:rsidRPr="00420E9F" w:rsidRDefault="00D26A33" w:rsidP="00D60CB9">
      <w:pPr>
        <w:rPr>
          <w:rFonts w:ascii="Arial" w:hAnsi="Arial" w:cs="Arial"/>
          <w:sz w:val="24"/>
          <w:szCs w:val="24"/>
        </w:rPr>
      </w:pPr>
    </w:p>
    <w:p w14:paraId="7A7742B5" w14:textId="77777777" w:rsidR="00D26A33" w:rsidRPr="00420E9F" w:rsidRDefault="00D26A33" w:rsidP="00D60CB9">
      <w:pPr>
        <w:rPr>
          <w:rFonts w:ascii="Arial" w:hAnsi="Arial" w:cs="Arial"/>
          <w:sz w:val="24"/>
          <w:szCs w:val="24"/>
        </w:rPr>
      </w:pPr>
    </w:p>
    <w:p w14:paraId="4C470B45" w14:textId="77777777" w:rsidR="00D26A33" w:rsidRPr="00420E9F" w:rsidRDefault="00D26A33" w:rsidP="00D60CB9">
      <w:pPr>
        <w:rPr>
          <w:rFonts w:ascii="Arial" w:hAnsi="Arial" w:cs="Arial"/>
          <w:sz w:val="24"/>
          <w:szCs w:val="24"/>
        </w:rPr>
      </w:pPr>
    </w:p>
    <w:p w14:paraId="5C883719" w14:textId="77777777" w:rsidR="00D26A33" w:rsidRPr="00420E9F" w:rsidRDefault="00D26A33" w:rsidP="00D60CB9">
      <w:pPr>
        <w:rPr>
          <w:rFonts w:ascii="Arial" w:hAnsi="Arial" w:cs="Arial"/>
          <w:sz w:val="24"/>
          <w:szCs w:val="24"/>
        </w:rPr>
      </w:pPr>
    </w:p>
    <w:p w14:paraId="70B69C89" w14:textId="77777777" w:rsidR="00D26A33" w:rsidRPr="00420E9F" w:rsidRDefault="00D26A33" w:rsidP="00D60CB9">
      <w:pPr>
        <w:rPr>
          <w:rFonts w:ascii="Arial" w:hAnsi="Arial" w:cs="Arial"/>
          <w:sz w:val="24"/>
          <w:szCs w:val="24"/>
        </w:rPr>
      </w:pPr>
    </w:p>
    <w:p w14:paraId="28A02789" w14:textId="77777777" w:rsidR="00D26A33" w:rsidRPr="00420E9F" w:rsidRDefault="00D26A33" w:rsidP="00D60CB9">
      <w:pPr>
        <w:rPr>
          <w:rFonts w:ascii="Arial" w:hAnsi="Arial" w:cs="Arial"/>
          <w:sz w:val="24"/>
          <w:szCs w:val="24"/>
        </w:rPr>
      </w:pPr>
    </w:p>
    <w:p w14:paraId="23197EAD" w14:textId="77777777" w:rsidR="00D26A33" w:rsidRPr="00420E9F" w:rsidRDefault="00D26A33" w:rsidP="00D60CB9">
      <w:pPr>
        <w:rPr>
          <w:rFonts w:ascii="Arial" w:hAnsi="Arial" w:cs="Arial"/>
          <w:sz w:val="24"/>
          <w:szCs w:val="24"/>
        </w:rPr>
      </w:pPr>
    </w:p>
    <w:p w14:paraId="241D6666" w14:textId="77777777" w:rsidR="00D26A33" w:rsidRPr="00420E9F" w:rsidRDefault="00D26A33" w:rsidP="00D60CB9">
      <w:pPr>
        <w:rPr>
          <w:rFonts w:ascii="Arial" w:hAnsi="Arial" w:cs="Arial"/>
          <w:sz w:val="24"/>
          <w:szCs w:val="24"/>
        </w:rPr>
      </w:pPr>
    </w:p>
    <w:p w14:paraId="16EE2FB3" w14:textId="77777777" w:rsidR="00D26A33" w:rsidRPr="00420E9F" w:rsidRDefault="00D26A33" w:rsidP="00D60CB9">
      <w:pPr>
        <w:rPr>
          <w:rFonts w:ascii="Arial" w:eastAsia="Times New Roman" w:hAnsi="Arial" w:cs="Arial"/>
          <w:sz w:val="24"/>
          <w:szCs w:val="24"/>
          <w:lang w:eastAsia="en-GB"/>
        </w:rPr>
      </w:pPr>
    </w:p>
    <w:sectPr w:rsidR="00D26A33" w:rsidRPr="00420E9F" w:rsidSect="00D60CB9">
      <w:footerReference w:type="default" r:id="rId2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5C0D8" w14:textId="77777777" w:rsidR="00D8634A" w:rsidRDefault="00D8634A" w:rsidP="00C4764A">
      <w:pPr>
        <w:spacing w:after="0" w:line="240" w:lineRule="auto"/>
      </w:pPr>
      <w:r>
        <w:separator/>
      </w:r>
    </w:p>
  </w:endnote>
  <w:endnote w:type="continuationSeparator" w:id="0">
    <w:p w14:paraId="144AC9AF" w14:textId="77777777" w:rsidR="00D8634A" w:rsidRDefault="00D8634A" w:rsidP="00C4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M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408180"/>
      <w:docPartObj>
        <w:docPartGallery w:val="Page Numbers (Bottom of Page)"/>
        <w:docPartUnique/>
      </w:docPartObj>
    </w:sdtPr>
    <w:sdtEndPr>
      <w:rPr>
        <w:noProof/>
      </w:rPr>
    </w:sdtEndPr>
    <w:sdtContent>
      <w:p w14:paraId="36EC32E7" w14:textId="30F13E3B" w:rsidR="00D8634A" w:rsidRDefault="00D8634A">
        <w:pPr>
          <w:pStyle w:val="Footer"/>
          <w:jc w:val="center"/>
        </w:pPr>
        <w:r>
          <w:fldChar w:fldCharType="begin"/>
        </w:r>
        <w:r>
          <w:instrText xml:space="preserve"> PAGE   \* MERGEFORMAT </w:instrText>
        </w:r>
        <w:r>
          <w:fldChar w:fldCharType="separate"/>
        </w:r>
        <w:r w:rsidR="00D53B06">
          <w:rPr>
            <w:noProof/>
          </w:rPr>
          <w:t>4</w:t>
        </w:r>
        <w:r>
          <w:rPr>
            <w:noProof/>
          </w:rPr>
          <w:fldChar w:fldCharType="end"/>
        </w:r>
      </w:p>
    </w:sdtContent>
  </w:sdt>
  <w:p w14:paraId="68AC56BD" w14:textId="77777777" w:rsidR="00D8634A" w:rsidRDefault="00D8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C980" w14:textId="77777777" w:rsidR="00D8634A" w:rsidRDefault="00D8634A" w:rsidP="00C4764A">
      <w:pPr>
        <w:spacing w:after="0" w:line="240" w:lineRule="auto"/>
      </w:pPr>
      <w:r>
        <w:separator/>
      </w:r>
    </w:p>
  </w:footnote>
  <w:footnote w:type="continuationSeparator" w:id="0">
    <w:p w14:paraId="55A10D8D" w14:textId="77777777" w:rsidR="00D8634A" w:rsidRDefault="00D8634A" w:rsidP="00C4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0BA"/>
    <w:multiLevelType w:val="hybridMultilevel"/>
    <w:tmpl w:val="E1AC1F16"/>
    <w:lvl w:ilvl="0" w:tplc="DFD20B0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739"/>
    <w:multiLevelType w:val="hybridMultilevel"/>
    <w:tmpl w:val="29B6839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0A150127"/>
    <w:multiLevelType w:val="hybridMultilevel"/>
    <w:tmpl w:val="AC7A3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D102C"/>
    <w:multiLevelType w:val="multilevel"/>
    <w:tmpl w:val="39445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97821"/>
    <w:multiLevelType w:val="hybridMultilevel"/>
    <w:tmpl w:val="5A026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D43A92"/>
    <w:multiLevelType w:val="multilevel"/>
    <w:tmpl w:val="65B43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783CE5"/>
    <w:multiLevelType w:val="hybridMultilevel"/>
    <w:tmpl w:val="B32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F1F95"/>
    <w:multiLevelType w:val="hybridMultilevel"/>
    <w:tmpl w:val="7CCC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40B0A"/>
    <w:multiLevelType w:val="hybridMultilevel"/>
    <w:tmpl w:val="4A5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107C9"/>
    <w:multiLevelType w:val="multilevel"/>
    <w:tmpl w:val="B39E5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BD0091"/>
    <w:multiLevelType w:val="hybridMultilevel"/>
    <w:tmpl w:val="BF2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76442"/>
    <w:multiLevelType w:val="hybridMultilevel"/>
    <w:tmpl w:val="D10C4BB0"/>
    <w:lvl w:ilvl="0" w:tplc="C0309384">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D001F"/>
    <w:multiLevelType w:val="hybridMultilevel"/>
    <w:tmpl w:val="C29A41F6"/>
    <w:lvl w:ilvl="0" w:tplc="8CB4572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067C59"/>
    <w:multiLevelType w:val="multilevel"/>
    <w:tmpl w:val="8C48075C"/>
    <w:lvl w:ilvl="0">
      <w:start w:val="1"/>
      <w:numFmt w:val="decimal"/>
      <w:lvlText w:val="%1."/>
      <w:lvlJc w:val="left"/>
      <w:pPr>
        <w:ind w:left="360" w:hanging="360"/>
      </w:pPr>
      <w:rPr>
        <w:sz w:val="23"/>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6699440C"/>
    <w:multiLevelType w:val="hybridMultilevel"/>
    <w:tmpl w:val="920E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45086"/>
    <w:multiLevelType w:val="multilevel"/>
    <w:tmpl w:val="DC0A02C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7381197"/>
    <w:multiLevelType w:val="multilevel"/>
    <w:tmpl w:val="E292ABCA"/>
    <w:styleLink w:val="WW8Num17"/>
    <w:lvl w:ilvl="0">
      <w:numFmt w:val="bullet"/>
      <w:lvlText w:val=""/>
      <w:lvlJc w:val="left"/>
      <w:pPr>
        <w:ind w:left="720" w:hanging="360"/>
      </w:pPr>
      <w:rPr>
        <w:rFonts w:ascii="Symbol" w:hAnsi="Symbol" w:cs="Symbol"/>
        <w:color w:val="40404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404040"/>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404040"/>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0674CA"/>
    <w:multiLevelType w:val="hybridMultilevel"/>
    <w:tmpl w:val="8DE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9639E"/>
    <w:multiLevelType w:val="hybridMultilevel"/>
    <w:tmpl w:val="DAB4E32E"/>
    <w:lvl w:ilvl="0" w:tplc="34609EDC">
      <w:start w:val="1"/>
      <w:numFmt w:val="bullet"/>
      <w:lvlRestart w:val="0"/>
      <w:pStyle w:val="Bullets"/>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73D20C6"/>
    <w:multiLevelType w:val="multilevel"/>
    <w:tmpl w:val="2938C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8900492"/>
    <w:multiLevelType w:val="hybridMultilevel"/>
    <w:tmpl w:val="0E30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5B4B16"/>
    <w:multiLevelType w:val="multilevel"/>
    <w:tmpl w:val="83E453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9"/>
  </w:num>
  <w:num w:numId="2">
    <w:abstractNumId w:val="13"/>
  </w:num>
  <w:num w:numId="3">
    <w:abstractNumId w:val="15"/>
  </w:num>
  <w:num w:numId="4">
    <w:abstractNumId w:val="21"/>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8"/>
  </w:num>
  <w:num w:numId="10">
    <w:abstractNumId w:val="14"/>
  </w:num>
  <w:num w:numId="11">
    <w:abstractNumId w:val="5"/>
  </w:num>
  <w:num w:numId="12">
    <w:abstractNumId w:val="3"/>
  </w:num>
  <w:num w:numId="13">
    <w:abstractNumId w:val="16"/>
  </w:num>
  <w:num w:numId="14">
    <w:abstractNumId w:val="20"/>
  </w:num>
  <w:num w:numId="15">
    <w:abstractNumId w:val="2"/>
  </w:num>
  <w:num w:numId="16">
    <w:abstractNumId w:val="6"/>
  </w:num>
  <w:num w:numId="17">
    <w:abstractNumId w:val="7"/>
  </w:num>
  <w:num w:numId="18">
    <w:abstractNumId w:val="10"/>
  </w:num>
  <w:num w:numId="19">
    <w:abstractNumId w:val="0"/>
  </w:num>
  <w:num w:numId="20">
    <w:abstractNumId w:val="12"/>
  </w:num>
  <w:num w:numId="21">
    <w:abstractNumId w:val="11"/>
  </w:num>
  <w:num w:numId="22">
    <w:abstractNumId w:val="19"/>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4"/>
    <w:rsid w:val="00006886"/>
    <w:rsid w:val="00016308"/>
    <w:rsid w:val="0002066F"/>
    <w:rsid w:val="00020DE0"/>
    <w:rsid w:val="000308BE"/>
    <w:rsid w:val="000321AD"/>
    <w:rsid w:val="00044DF4"/>
    <w:rsid w:val="00046B00"/>
    <w:rsid w:val="00054460"/>
    <w:rsid w:val="00057679"/>
    <w:rsid w:val="00064431"/>
    <w:rsid w:val="00066D85"/>
    <w:rsid w:val="000A25A7"/>
    <w:rsid w:val="000A5383"/>
    <w:rsid w:val="000B091F"/>
    <w:rsid w:val="000C34AC"/>
    <w:rsid w:val="000C6127"/>
    <w:rsid w:val="000D0E14"/>
    <w:rsid w:val="000E4677"/>
    <w:rsid w:val="00116160"/>
    <w:rsid w:val="00132831"/>
    <w:rsid w:val="00134080"/>
    <w:rsid w:val="001442C5"/>
    <w:rsid w:val="00144E1E"/>
    <w:rsid w:val="00147B41"/>
    <w:rsid w:val="001755CC"/>
    <w:rsid w:val="0018163F"/>
    <w:rsid w:val="00181AC1"/>
    <w:rsid w:val="001933A6"/>
    <w:rsid w:val="0019425F"/>
    <w:rsid w:val="001A0514"/>
    <w:rsid w:val="001A0E07"/>
    <w:rsid w:val="001A4DB3"/>
    <w:rsid w:val="001A627A"/>
    <w:rsid w:val="001C1E47"/>
    <w:rsid w:val="001D6C32"/>
    <w:rsid w:val="001E1CC5"/>
    <w:rsid w:val="001F4E32"/>
    <w:rsid w:val="001F7C8B"/>
    <w:rsid w:val="00205F81"/>
    <w:rsid w:val="00223152"/>
    <w:rsid w:val="002361CC"/>
    <w:rsid w:val="0024754F"/>
    <w:rsid w:val="00250E61"/>
    <w:rsid w:val="002562EF"/>
    <w:rsid w:val="0026762A"/>
    <w:rsid w:val="00273EF8"/>
    <w:rsid w:val="00276CA3"/>
    <w:rsid w:val="00277772"/>
    <w:rsid w:val="002778B2"/>
    <w:rsid w:val="0029311C"/>
    <w:rsid w:val="002A1589"/>
    <w:rsid w:val="002A2569"/>
    <w:rsid w:val="002A486B"/>
    <w:rsid w:val="002B1963"/>
    <w:rsid w:val="002B2627"/>
    <w:rsid w:val="002B7D32"/>
    <w:rsid w:val="002C551E"/>
    <w:rsid w:val="002C66DB"/>
    <w:rsid w:val="002D0D12"/>
    <w:rsid w:val="002D71C1"/>
    <w:rsid w:val="002E0901"/>
    <w:rsid w:val="00304F27"/>
    <w:rsid w:val="00312EB1"/>
    <w:rsid w:val="00322D90"/>
    <w:rsid w:val="003238C5"/>
    <w:rsid w:val="00330D6F"/>
    <w:rsid w:val="00337367"/>
    <w:rsid w:val="003422A0"/>
    <w:rsid w:val="00354F82"/>
    <w:rsid w:val="003568E0"/>
    <w:rsid w:val="00366776"/>
    <w:rsid w:val="00372808"/>
    <w:rsid w:val="00373E9C"/>
    <w:rsid w:val="00394D62"/>
    <w:rsid w:val="003A1B37"/>
    <w:rsid w:val="003A31E7"/>
    <w:rsid w:val="003A3EF4"/>
    <w:rsid w:val="003D6E60"/>
    <w:rsid w:val="003E310E"/>
    <w:rsid w:val="00404C2D"/>
    <w:rsid w:val="00413E7E"/>
    <w:rsid w:val="004171F4"/>
    <w:rsid w:val="004203A8"/>
    <w:rsid w:val="00420E9F"/>
    <w:rsid w:val="00421422"/>
    <w:rsid w:val="00450265"/>
    <w:rsid w:val="00450C91"/>
    <w:rsid w:val="00453129"/>
    <w:rsid w:val="0046604F"/>
    <w:rsid w:val="00475B37"/>
    <w:rsid w:val="00487342"/>
    <w:rsid w:val="00490825"/>
    <w:rsid w:val="00491FA8"/>
    <w:rsid w:val="004B4ED6"/>
    <w:rsid w:val="004C1631"/>
    <w:rsid w:val="004C2AFD"/>
    <w:rsid w:val="004C5ECF"/>
    <w:rsid w:val="004C6083"/>
    <w:rsid w:val="004E5D69"/>
    <w:rsid w:val="00501E01"/>
    <w:rsid w:val="00510F82"/>
    <w:rsid w:val="00513C1F"/>
    <w:rsid w:val="00516761"/>
    <w:rsid w:val="00525C24"/>
    <w:rsid w:val="005338AE"/>
    <w:rsid w:val="00533E2F"/>
    <w:rsid w:val="00540F39"/>
    <w:rsid w:val="00543DA0"/>
    <w:rsid w:val="00555B18"/>
    <w:rsid w:val="005632BD"/>
    <w:rsid w:val="00564943"/>
    <w:rsid w:val="0059157C"/>
    <w:rsid w:val="00591C8E"/>
    <w:rsid w:val="00595C9A"/>
    <w:rsid w:val="005A658A"/>
    <w:rsid w:val="005E2D7E"/>
    <w:rsid w:val="005E482E"/>
    <w:rsid w:val="005E5E4D"/>
    <w:rsid w:val="005E6AD8"/>
    <w:rsid w:val="005F3303"/>
    <w:rsid w:val="0060280E"/>
    <w:rsid w:val="006038DC"/>
    <w:rsid w:val="00605966"/>
    <w:rsid w:val="00606F2A"/>
    <w:rsid w:val="006338E6"/>
    <w:rsid w:val="00640C03"/>
    <w:rsid w:val="00641350"/>
    <w:rsid w:val="00641C11"/>
    <w:rsid w:val="0065028E"/>
    <w:rsid w:val="0067331D"/>
    <w:rsid w:val="006852D2"/>
    <w:rsid w:val="00690361"/>
    <w:rsid w:val="00690800"/>
    <w:rsid w:val="006916B7"/>
    <w:rsid w:val="00694A26"/>
    <w:rsid w:val="006D702F"/>
    <w:rsid w:val="006E6D62"/>
    <w:rsid w:val="007039F4"/>
    <w:rsid w:val="00710FD9"/>
    <w:rsid w:val="00720845"/>
    <w:rsid w:val="00730F74"/>
    <w:rsid w:val="00737A2D"/>
    <w:rsid w:val="007612AA"/>
    <w:rsid w:val="00791982"/>
    <w:rsid w:val="007A0E3D"/>
    <w:rsid w:val="007A7D46"/>
    <w:rsid w:val="007C0C4E"/>
    <w:rsid w:val="007C35FB"/>
    <w:rsid w:val="007D0DA8"/>
    <w:rsid w:val="007D2BA8"/>
    <w:rsid w:val="007D3113"/>
    <w:rsid w:val="008022D6"/>
    <w:rsid w:val="008077C4"/>
    <w:rsid w:val="00810639"/>
    <w:rsid w:val="00817B7C"/>
    <w:rsid w:val="00821874"/>
    <w:rsid w:val="008231A6"/>
    <w:rsid w:val="00826DCF"/>
    <w:rsid w:val="0083054F"/>
    <w:rsid w:val="00842D33"/>
    <w:rsid w:val="00846DA9"/>
    <w:rsid w:val="00855217"/>
    <w:rsid w:val="0086174B"/>
    <w:rsid w:val="008656E3"/>
    <w:rsid w:val="00877814"/>
    <w:rsid w:val="008861B9"/>
    <w:rsid w:val="0089270A"/>
    <w:rsid w:val="008A18B4"/>
    <w:rsid w:val="008A3CEC"/>
    <w:rsid w:val="008A43D4"/>
    <w:rsid w:val="008C0965"/>
    <w:rsid w:val="008C262F"/>
    <w:rsid w:val="008E026F"/>
    <w:rsid w:val="008E6FAD"/>
    <w:rsid w:val="00902FA3"/>
    <w:rsid w:val="00906C62"/>
    <w:rsid w:val="00911233"/>
    <w:rsid w:val="009118D4"/>
    <w:rsid w:val="00914607"/>
    <w:rsid w:val="009462B3"/>
    <w:rsid w:val="0095218A"/>
    <w:rsid w:val="00952266"/>
    <w:rsid w:val="009527A7"/>
    <w:rsid w:val="0095380D"/>
    <w:rsid w:val="00953FAF"/>
    <w:rsid w:val="0095786E"/>
    <w:rsid w:val="00965788"/>
    <w:rsid w:val="00977526"/>
    <w:rsid w:val="00980793"/>
    <w:rsid w:val="00991E1C"/>
    <w:rsid w:val="009B1229"/>
    <w:rsid w:val="009D4194"/>
    <w:rsid w:val="009D7694"/>
    <w:rsid w:val="009E10F1"/>
    <w:rsid w:val="009E2AB0"/>
    <w:rsid w:val="009E3CAA"/>
    <w:rsid w:val="009E602F"/>
    <w:rsid w:val="009F7B05"/>
    <w:rsid w:val="00A02C2A"/>
    <w:rsid w:val="00A12AC2"/>
    <w:rsid w:val="00A1777A"/>
    <w:rsid w:val="00A21DC2"/>
    <w:rsid w:val="00A315FB"/>
    <w:rsid w:val="00A62E85"/>
    <w:rsid w:val="00A638F1"/>
    <w:rsid w:val="00A70FFD"/>
    <w:rsid w:val="00A83F81"/>
    <w:rsid w:val="00A843F5"/>
    <w:rsid w:val="00A87017"/>
    <w:rsid w:val="00A970F5"/>
    <w:rsid w:val="00AA434D"/>
    <w:rsid w:val="00AA6C59"/>
    <w:rsid w:val="00AB2536"/>
    <w:rsid w:val="00AB433C"/>
    <w:rsid w:val="00AC6B23"/>
    <w:rsid w:val="00AD0606"/>
    <w:rsid w:val="00AD76BE"/>
    <w:rsid w:val="00AF17C7"/>
    <w:rsid w:val="00B002FC"/>
    <w:rsid w:val="00B00365"/>
    <w:rsid w:val="00B12150"/>
    <w:rsid w:val="00B23F1A"/>
    <w:rsid w:val="00B37218"/>
    <w:rsid w:val="00B42B46"/>
    <w:rsid w:val="00B55342"/>
    <w:rsid w:val="00B60017"/>
    <w:rsid w:val="00B62A62"/>
    <w:rsid w:val="00B70356"/>
    <w:rsid w:val="00B92102"/>
    <w:rsid w:val="00B94650"/>
    <w:rsid w:val="00B964F2"/>
    <w:rsid w:val="00BA41EA"/>
    <w:rsid w:val="00BA427B"/>
    <w:rsid w:val="00BB3F81"/>
    <w:rsid w:val="00BC1A26"/>
    <w:rsid w:val="00BC53FD"/>
    <w:rsid w:val="00BC78B9"/>
    <w:rsid w:val="00BD2632"/>
    <w:rsid w:val="00BE31FC"/>
    <w:rsid w:val="00BE4CC4"/>
    <w:rsid w:val="00BE716B"/>
    <w:rsid w:val="00BF4CB7"/>
    <w:rsid w:val="00C056ED"/>
    <w:rsid w:val="00C31AA9"/>
    <w:rsid w:val="00C3425A"/>
    <w:rsid w:val="00C423D2"/>
    <w:rsid w:val="00C4574F"/>
    <w:rsid w:val="00C4764A"/>
    <w:rsid w:val="00C50268"/>
    <w:rsid w:val="00C50813"/>
    <w:rsid w:val="00C5608D"/>
    <w:rsid w:val="00C63E63"/>
    <w:rsid w:val="00C7108E"/>
    <w:rsid w:val="00C75A69"/>
    <w:rsid w:val="00C80504"/>
    <w:rsid w:val="00C93489"/>
    <w:rsid w:val="00CA5F09"/>
    <w:rsid w:val="00CB2E13"/>
    <w:rsid w:val="00CB3A53"/>
    <w:rsid w:val="00CB42C7"/>
    <w:rsid w:val="00CC1B23"/>
    <w:rsid w:val="00CE3D7A"/>
    <w:rsid w:val="00CE5602"/>
    <w:rsid w:val="00D0284A"/>
    <w:rsid w:val="00D05176"/>
    <w:rsid w:val="00D146E8"/>
    <w:rsid w:val="00D151DB"/>
    <w:rsid w:val="00D164D2"/>
    <w:rsid w:val="00D26000"/>
    <w:rsid w:val="00D26A33"/>
    <w:rsid w:val="00D32530"/>
    <w:rsid w:val="00D32D1D"/>
    <w:rsid w:val="00D34C12"/>
    <w:rsid w:val="00D53B06"/>
    <w:rsid w:val="00D60CB9"/>
    <w:rsid w:val="00D72007"/>
    <w:rsid w:val="00D8634A"/>
    <w:rsid w:val="00D86824"/>
    <w:rsid w:val="00D86A76"/>
    <w:rsid w:val="00D87133"/>
    <w:rsid w:val="00D95E21"/>
    <w:rsid w:val="00DA6C66"/>
    <w:rsid w:val="00DC3C4A"/>
    <w:rsid w:val="00DC7E6A"/>
    <w:rsid w:val="00DD3D09"/>
    <w:rsid w:val="00DF2457"/>
    <w:rsid w:val="00E013F5"/>
    <w:rsid w:val="00E01F63"/>
    <w:rsid w:val="00E06769"/>
    <w:rsid w:val="00E14723"/>
    <w:rsid w:val="00E224F0"/>
    <w:rsid w:val="00E30AB8"/>
    <w:rsid w:val="00E32BCC"/>
    <w:rsid w:val="00E54452"/>
    <w:rsid w:val="00E54A68"/>
    <w:rsid w:val="00E609F2"/>
    <w:rsid w:val="00E627DE"/>
    <w:rsid w:val="00E62FAE"/>
    <w:rsid w:val="00E84D12"/>
    <w:rsid w:val="00E86E63"/>
    <w:rsid w:val="00E91337"/>
    <w:rsid w:val="00EA710A"/>
    <w:rsid w:val="00EB66FC"/>
    <w:rsid w:val="00EC5EB6"/>
    <w:rsid w:val="00EC7F0E"/>
    <w:rsid w:val="00ED28F8"/>
    <w:rsid w:val="00ED6CAB"/>
    <w:rsid w:val="00EE3CFD"/>
    <w:rsid w:val="00EE4667"/>
    <w:rsid w:val="00EE4CC7"/>
    <w:rsid w:val="00EE6B2A"/>
    <w:rsid w:val="00EE72FC"/>
    <w:rsid w:val="00EE7DB3"/>
    <w:rsid w:val="00EF42E3"/>
    <w:rsid w:val="00EF7D59"/>
    <w:rsid w:val="00F02DE9"/>
    <w:rsid w:val="00F04AA5"/>
    <w:rsid w:val="00F12A6C"/>
    <w:rsid w:val="00F24D5C"/>
    <w:rsid w:val="00F26A7F"/>
    <w:rsid w:val="00F37ED6"/>
    <w:rsid w:val="00F4431C"/>
    <w:rsid w:val="00F44FEE"/>
    <w:rsid w:val="00F5121B"/>
    <w:rsid w:val="00F61635"/>
    <w:rsid w:val="00F6171D"/>
    <w:rsid w:val="00F663D9"/>
    <w:rsid w:val="00F839D9"/>
    <w:rsid w:val="00F97748"/>
    <w:rsid w:val="00FA4B4C"/>
    <w:rsid w:val="00FB0237"/>
    <w:rsid w:val="00FC1633"/>
    <w:rsid w:val="00FC2760"/>
    <w:rsid w:val="00FC3647"/>
    <w:rsid w:val="00FC728A"/>
    <w:rsid w:val="00FD19F3"/>
    <w:rsid w:val="00FD1F33"/>
    <w:rsid w:val="00FD4EF0"/>
    <w:rsid w:val="00FE6DFF"/>
    <w:rsid w:val="00FE712F"/>
    <w:rsid w:val="00FF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97634"/>
  <w15:chartTrackingRefBased/>
  <w15:docId w15:val="{6A4D8D29-FA45-40A0-B4FF-F828A639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039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
    <w:name w:val="highlight"/>
    <w:basedOn w:val="Normal"/>
    <w:rsid w:val="007039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039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39F4"/>
    <w:rPr>
      <w:color w:val="0000FF"/>
      <w:u w:val="single"/>
    </w:rPr>
  </w:style>
  <w:style w:type="character" w:customStyle="1" w:styleId="Heading2Char">
    <w:name w:val="Heading 2 Char"/>
    <w:basedOn w:val="DefaultParagraphFont"/>
    <w:link w:val="Heading2"/>
    <w:uiPriority w:val="9"/>
    <w:rsid w:val="007039F4"/>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C4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64A"/>
  </w:style>
  <w:style w:type="paragraph" w:styleId="Footer">
    <w:name w:val="footer"/>
    <w:basedOn w:val="Normal"/>
    <w:link w:val="FooterChar"/>
    <w:uiPriority w:val="99"/>
    <w:unhideWhenUsed/>
    <w:rsid w:val="00C4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64A"/>
  </w:style>
  <w:style w:type="paragraph" w:styleId="NoSpacing">
    <w:name w:val="No Spacing"/>
    <w:uiPriority w:val="1"/>
    <w:qFormat/>
    <w:rsid w:val="006852D2"/>
    <w:pPr>
      <w:widowControl w:val="0"/>
      <w:suppressAutoHyphens/>
      <w:autoSpaceDE w:val="0"/>
      <w:autoSpaceDN w:val="0"/>
      <w:spacing w:after="0" w:line="240" w:lineRule="auto"/>
      <w:textAlignment w:val="baseline"/>
    </w:pPr>
    <w:rPr>
      <w:rFonts w:ascii="Arial" w:eastAsia="Times New Roman" w:hAnsi="Arial" w:cs="Arial"/>
      <w:sz w:val="20"/>
      <w:szCs w:val="20"/>
      <w:lang w:eastAsia="en-GB"/>
    </w:rPr>
  </w:style>
  <w:style w:type="paragraph" w:styleId="ListParagraph">
    <w:name w:val="List Paragraph"/>
    <w:basedOn w:val="Normal"/>
    <w:uiPriority w:val="34"/>
    <w:qFormat/>
    <w:rsid w:val="006852D2"/>
    <w:pPr>
      <w:suppressAutoHyphens/>
      <w:autoSpaceDN w:val="0"/>
      <w:spacing w:line="256" w:lineRule="auto"/>
      <w:ind w:left="720"/>
      <w:textAlignment w:val="baseline"/>
    </w:pPr>
    <w:rPr>
      <w:rFonts w:ascii="Arial" w:eastAsia="Calibri" w:hAnsi="Arial" w:cs="Times New Roman"/>
      <w:sz w:val="24"/>
    </w:rPr>
  </w:style>
  <w:style w:type="paragraph" w:customStyle="1" w:styleId="m-6656034941713983836msolistparagraph">
    <w:name w:val="m_-6656034941713983836msolistparagraph"/>
    <w:basedOn w:val="Normal"/>
    <w:rsid w:val="006852D2"/>
    <w:pPr>
      <w:suppressAutoHyphens/>
      <w:autoSpaceDN w:val="0"/>
      <w:spacing w:before="100" w:after="100" w:line="240" w:lineRule="auto"/>
      <w:textAlignment w:val="baseline"/>
    </w:pPr>
    <w:rPr>
      <w:rFonts w:ascii="Times New Roman" w:eastAsia="Calibri" w:hAnsi="Times New Roman" w:cs="Times New Roman"/>
      <w:sz w:val="24"/>
      <w:szCs w:val="24"/>
      <w:lang w:eastAsia="en-GB"/>
    </w:rPr>
  </w:style>
  <w:style w:type="table" w:styleId="TableGrid">
    <w:name w:val="Table Grid"/>
    <w:basedOn w:val="TableNormal"/>
    <w:uiPriority w:val="39"/>
    <w:rsid w:val="0005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491FA8"/>
    <w:pPr>
      <w:numPr>
        <w:numId w:val="5"/>
      </w:numPr>
      <w:spacing w:after="0" w:line="240" w:lineRule="auto"/>
    </w:pPr>
    <w:rPr>
      <w:rFonts w:ascii="Times New Roman" w:eastAsia="Times New Roman" w:hAnsi="Times New Roman" w:cs="Times New Roman"/>
      <w:sz w:val="20"/>
      <w:szCs w:val="20"/>
    </w:rPr>
  </w:style>
  <w:style w:type="paragraph" w:customStyle="1" w:styleId="Default">
    <w:name w:val="Default"/>
    <w:rsid w:val="00491FA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yleUnderline">
    <w:name w:val="Style Underline"/>
    <w:rsid w:val="00606F2A"/>
    <w:rPr>
      <w:u w:val="single"/>
    </w:rPr>
  </w:style>
  <w:style w:type="paragraph" w:styleId="BalloonText">
    <w:name w:val="Balloon Text"/>
    <w:basedOn w:val="Normal"/>
    <w:link w:val="BalloonTextChar"/>
    <w:uiPriority w:val="99"/>
    <w:semiHidden/>
    <w:unhideWhenUsed/>
    <w:rsid w:val="00533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2F"/>
    <w:rPr>
      <w:rFonts w:ascii="Segoe UI" w:hAnsi="Segoe UI" w:cs="Segoe UI"/>
      <w:sz w:val="18"/>
      <w:szCs w:val="18"/>
    </w:rPr>
  </w:style>
  <w:style w:type="character" w:styleId="FollowedHyperlink">
    <w:name w:val="FollowedHyperlink"/>
    <w:basedOn w:val="DefaultParagraphFont"/>
    <w:uiPriority w:val="99"/>
    <w:semiHidden/>
    <w:unhideWhenUsed/>
    <w:rsid w:val="00B42B46"/>
    <w:rPr>
      <w:color w:val="954F72" w:themeColor="followedHyperlink"/>
      <w:u w:val="single"/>
    </w:rPr>
  </w:style>
  <w:style w:type="character" w:styleId="CommentReference">
    <w:name w:val="annotation reference"/>
    <w:basedOn w:val="DefaultParagraphFont"/>
    <w:uiPriority w:val="99"/>
    <w:semiHidden/>
    <w:unhideWhenUsed/>
    <w:rsid w:val="00B42B46"/>
    <w:rPr>
      <w:sz w:val="16"/>
      <w:szCs w:val="16"/>
    </w:rPr>
  </w:style>
  <w:style w:type="paragraph" w:styleId="CommentText">
    <w:name w:val="annotation text"/>
    <w:basedOn w:val="Normal"/>
    <w:link w:val="CommentTextChar"/>
    <w:uiPriority w:val="99"/>
    <w:unhideWhenUsed/>
    <w:rsid w:val="00B42B46"/>
    <w:pPr>
      <w:spacing w:line="240" w:lineRule="auto"/>
    </w:pPr>
    <w:rPr>
      <w:sz w:val="20"/>
      <w:szCs w:val="20"/>
    </w:rPr>
  </w:style>
  <w:style w:type="character" w:customStyle="1" w:styleId="CommentTextChar">
    <w:name w:val="Comment Text Char"/>
    <w:basedOn w:val="DefaultParagraphFont"/>
    <w:link w:val="CommentText"/>
    <w:uiPriority w:val="99"/>
    <w:rsid w:val="00B42B46"/>
    <w:rPr>
      <w:sz w:val="20"/>
      <w:szCs w:val="20"/>
    </w:rPr>
  </w:style>
  <w:style w:type="paragraph" w:styleId="CommentSubject">
    <w:name w:val="annotation subject"/>
    <w:basedOn w:val="CommentText"/>
    <w:next w:val="CommentText"/>
    <w:link w:val="CommentSubjectChar"/>
    <w:uiPriority w:val="99"/>
    <w:semiHidden/>
    <w:unhideWhenUsed/>
    <w:rsid w:val="00B42B46"/>
    <w:rPr>
      <w:b/>
      <w:bCs/>
    </w:rPr>
  </w:style>
  <w:style w:type="character" w:customStyle="1" w:styleId="CommentSubjectChar">
    <w:name w:val="Comment Subject Char"/>
    <w:basedOn w:val="CommentTextChar"/>
    <w:link w:val="CommentSubject"/>
    <w:uiPriority w:val="99"/>
    <w:semiHidden/>
    <w:rsid w:val="00B42B46"/>
    <w:rPr>
      <w:b/>
      <w:bCs/>
      <w:sz w:val="20"/>
      <w:szCs w:val="20"/>
    </w:rPr>
  </w:style>
  <w:style w:type="character" w:customStyle="1" w:styleId="Heading1Char">
    <w:name w:val="Heading 1 Char"/>
    <w:basedOn w:val="DefaultParagraphFont"/>
    <w:link w:val="Heading1"/>
    <w:uiPriority w:val="9"/>
    <w:rsid w:val="00D60CB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37367"/>
    <w:pPr>
      <w:spacing w:after="0" w:line="240" w:lineRule="auto"/>
    </w:pPr>
  </w:style>
  <w:style w:type="character" w:customStyle="1" w:styleId="UnresolvedMention1">
    <w:name w:val="Unresolved Mention1"/>
    <w:basedOn w:val="DefaultParagraphFont"/>
    <w:uiPriority w:val="99"/>
    <w:semiHidden/>
    <w:unhideWhenUsed/>
    <w:rsid w:val="00F663D9"/>
    <w:rPr>
      <w:color w:val="605E5C"/>
      <w:shd w:val="clear" w:color="auto" w:fill="E1DFDD"/>
    </w:rPr>
  </w:style>
  <w:style w:type="character" w:customStyle="1" w:styleId="UnresolvedMention2">
    <w:name w:val="Unresolved Mention2"/>
    <w:basedOn w:val="DefaultParagraphFont"/>
    <w:uiPriority w:val="99"/>
    <w:semiHidden/>
    <w:unhideWhenUsed/>
    <w:rsid w:val="001755CC"/>
    <w:rPr>
      <w:color w:val="605E5C"/>
      <w:shd w:val="clear" w:color="auto" w:fill="E1DFDD"/>
    </w:rPr>
  </w:style>
  <w:style w:type="paragraph" w:customStyle="1" w:styleId="Standard">
    <w:name w:val="Standard"/>
    <w:rsid w:val="0095786E"/>
    <w:pPr>
      <w:suppressAutoHyphens/>
      <w:autoSpaceDN w:val="0"/>
      <w:spacing w:after="0" w:line="240" w:lineRule="auto"/>
      <w:jc w:val="both"/>
      <w:textAlignment w:val="baseline"/>
    </w:pPr>
    <w:rPr>
      <w:rFonts w:ascii="Arial" w:eastAsia="Times New Roman" w:hAnsi="Arial" w:cs="Arial"/>
      <w:kern w:val="3"/>
      <w:sz w:val="24"/>
      <w:szCs w:val="24"/>
      <w:lang w:eastAsia="zh-CN"/>
    </w:rPr>
  </w:style>
  <w:style w:type="numbering" w:customStyle="1" w:styleId="WW8Num17">
    <w:name w:val="WW8Num17"/>
    <w:basedOn w:val="NoList"/>
    <w:rsid w:val="0095786E"/>
    <w:pPr>
      <w:numPr>
        <w:numId w:val="13"/>
      </w:numPr>
    </w:pPr>
  </w:style>
  <w:style w:type="paragraph" w:customStyle="1" w:styleId="yiv3365619619msonormal">
    <w:name w:val="yiv3365619619msonormal"/>
    <w:basedOn w:val="Normal"/>
    <w:rsid w:val="00AB4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B433C"/>
  </w:style>
  <w:style w:type="paragraph" w:styleId="Title">
    <w:name w:val="Title"/>
    <w:basedOn w:val="Normal"/>
    <w:link w:val="TitleChar"/>
    <w:qFormat/>
    <w:rsid w:val="00C5081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508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28">
      <w:bodyDiv w:val="1"/>
      <w:marLeft w:val="0"/>
      <w:marRight w:val="0"/>
      <w:marTop w:val="0"/>
      <w:marBottom w:val="0"/>
      <w:divBdr>
        <w:top w:val="none" w:sz="0" w:space="0" w:color="auto"/>
        <w:left w:val="none" w:sz="0" w:space="0" w:color="auto"/>
        <w:bottom w:val="none" w:sz="0" w:space="0" w:color="auto"/>
        <w:right w:val="none" w:sz="0" w:space="0" w:color="auto"/>
      </w:divBdr>
    </w:div>
    <w:div w:id="19090608">
      <w:bodyDiv w:val="1"/>
      <w:marLeft w:val="0"/>
      <w:marRight w:val="0"/>
      <w:marTop w:val="0"/>
      <w:marBottom w:val="0"/>
      <w:divBdr>
        <w:top w:val="none" w:sz="0" w:space="0" w:color="auto"/>
        <w:left w:val="none" w:sz="0" w:space="0" w:color="auto"/>
        <w:bottom w:val="none" w:sz="0" w:space="0" w:color="auto"/>
        <w:right w:val="none" w:sz="0" w:space="0" w:color="auto"/>
      </w:divBdr>
    </w:div>
    <w:div w:id="376396269">
      <w:bodyDiv w:val="1"/>
      <w:marLeft w:val="0"/>
      <w:marRight w:val="0"/>
      <w:marTop w:val="0"/>
      <w:marBottom w:val="0"/>
      <w:divBdr>
        <w:top w:val="none" w:sz="0" w:space="0" w:color="auto"/>
        <w:left w:val="none" w:sz="0" w:space="0" w:color="auto"/>
        <w:bottom w:val="none" w:sz="0" w:space="0" w:color="auto"/>
        <w:right w:val="none" w:sz="0" w:space="0" w:color="auto"/>
      </w:divBdr>
    </w:div>
    <w:div w:id="394163047">
      <w:bodyDiv w:val="1"/>
      <w:marLeft w:val="0"/>
      <w:marRight w:val="0"/>
      <w:marTop w:val="0"/>
      <w:marBottom w:val="0"/>
      <w:divBdr>
        <w:top w:val="none" w:sz="0" w:space="0" w:color="auto"/>
        <w:left w:val="none" w:sz="0" w:space="0" w:color="auto"/>
        <w:bottom w:val="none" w:sz="0" w:space="0" w:color="auto"/>
        <w:right w:val="none" w:sz="0" w:space="0" w:color="auto"/>
      </w:divBdr>
    </w:div>
    <w:div w:id="578753000">
      <w:bodyDiv w:val="1"/>
      <w:marLeft w:val="0"/>
      <w:marRight w:val="0"/>
      <w:marTop w:val="0"/>
      <w:marBottom w:val="0"/>
      <w:divBdr>
        <w:top w:val="none" w:sz="0" w:space="0" w:color="auto"/>
        <w:left w:val="none" w:sz="0" w:space="0" w:color="auto"/>
        <w:bottom w:val="none" w:sz="0" w:space="0" w:color="auto"/>
        <w:right w:val="none" w:sz="0" w:space="0" w:color="auto"/>
      </w:divBdr>
    </w:div>
    <w:div w:id="673844339">
      <w:bodyDiv w:val="1"/>
      <w:marLeft w:val="0"/>
      <w:marRight w:val="0"/>
      <w:marTop w:val="0"/>
      <w:marBottom w:val="0"/>
      <w:divBdr>
        <w:top w:val="none" w:sz="0" w:space="0" w:color="auto"/>
        <w:left w:val="none" w:sz="0" w:space="0" w:color="auto"/>
        <w:bottom w:val="none" w:sz="0" w:space="0" w:color="auto"/>
        <w:right w:val="none" w:sz="0" w:space="0" w:color="auto"/>
      </w:divBdr>
    </w:div>
    <w:div w:id="943029191">
      <w:bodyDiv w:val="1"/>
      <w:marLeft w:val="0"/>
      <w:marRight w:val="0"/>
      <w:marTop w:val="0"/>
      <w:marBottom w:val="0"/>
      <w:divBdr>
        <w:top w:val="none" w:sz="0" w:space="0" w:color="auto"/>
        <w:left w:val="none" w:sz="0" w:space="0" w:color="auto"/>
        <w:bottom w:val="none" w:sz="0" w:space="0" w:color="auto"/>
        <w:right w:val="none" w:sz="0" w:space="0" w:color="auto"/>
      </w:divBdr>
    </w:div>
    <w:div w:id="1402631386">
      <w:bodyDiv w:val="1"/>
      <w:marLeft w:val="0"/>
      <w:marRight w:val="0"/>
      <w:marTop w:val="0"/>
      <w:marBottom w:val="0"/>
      <w:divBdr>
        <w:top w:val="none" w:sz="0" w:space="0" w:color="auto"/>
        <w:left w:val="none" w:sz="0" w:space="0" w:color="auto"/>
        <w:bottom w:val="none" w:sz="0" w:space="0" w:color="auto"/>
        <w:right w:val="none" w:sz="0" w:space="0" w:color="auto"/>
      </w:divBdr>
    </w:div>
    <w:div w:id="1683163905">
      <w:bodyDiv w:val="1"/>
      <w:marLeft w:val="0"/>
      <w:marRight w:val="0"/>
      <w:marTop w:val="0"/>
      <w:marBottom w:val="0"/>
      <w:divBdr>
        <w:top w:val="none" w:sz="0" w:space="0" w:color="auto"/>
        <w:left w:val="none" w:sz="0" w:space="0" w:color="auto"/>
        <w:bottom w:val="none" w:sz="0" w:space="0" w:color="auto"/>
        <w:right w:val="none" w:sz="0" w:space="0" w:color="auto"/>
      </w:divBdr>
    </w:div>
    <w:div w:id="1821842682">
      <w:bodyDiv w:val="1"/>
      <w:marLeft w:val="0"/>
      <w:marRight w:val="0"/>
      <w:marTop w:val="0"/>
      <w:marBottom w:val="0"/>
      <w:divBdr>
        <w:top w:val="none" w:sz="0" w:space="0" w:color="auto"/>
        <w:left w:val="none" w:sz="0" w:space="0" w:color="auto"/>
        <w:bottom w:val="none" w:sz="0" w:space="0" w:color="auto"/>
        <w:right w:val="none" w:sz="0" w:space="0" w:color="auto"/>
      </w:divBdr>
    </w:div>
    <w:div w:id="1882784336">
      <w:bodyDiv w:val="1"/>
      <w:marLeft w:val="0"/>
      <w:marRight w:val="0"/>
      <w:marTop w:val="0"/>
      <w:marBottom w:val="0"/>
      <w:divBdr>
        <w:top w:val="none" w:sz="0" w:space="0" w:color="auto"/>
        <w:left w:val="none" w:sz="0" w:space="0" w:color="auto"/>
        <w:bottom w:val="none" w:sz="0" w:space="0" w:color="auto"/>
        <w:right w:val="none" w:sz="0" w:space="0" w:color="auto"/>
      </w:divBdr>
    </w:div>
    <w:div w:id="1905336488">
      <w:bodyDiv w:val="1"/>
      <w:marLeft w:val="0"/>
      <w:marRight w:val="0"/>
      <w:marTop w:val="0"/>
      <w:marBottom w:val="0"/>
      <w:divBdr>
        <w:top w:val="none" w:sz="0" w:space="0" w:color="auto"/>
        <w:left w:val="none" w:sz="0" w:space="0" w:color="auto"/>
        <w:bottom w:val="none" w:sz="0" w:space="0" w:color="auto"/>
        <w:right w:val="none" w:sz="0" w:space="0" w:color="auto"/>
      </w:divBdr>
    </w:div>
    <w:div w:id="1996178500">
      <w:bodyDiv w:val="1"/>
      <w:marLeft w:val="0"/>
      <w:marRight w:val="0"/>
      <w:marTop w:val="0"/>
      <w:marBottom w:val="0"/>
      <w:divBdr>
        <w:top w:val="none" w:sz="0" w:space="0" w:color="auto"/>
        <w:left w:val="none" w:sz="0" w:space="0" w:color="auto"/>
        <w:bottom w:val="none" w:sz="0" w:space="0" w:color="auto"/>
        <w:right w:val="none" w:sz="0" w:space="0" w:color="auto"/>
      </w:divBdr>
    </w:div>
    <w:div w:id="20415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vicky.waskett@thamesvalley.police.uk" TargetMode="External"/><Relationship Id="rId26" Type="http://schemas.openxmlformats.org/officeDocument/2006/relationships/hyperlink" Target="mailto:charlie.roberts@thamesvalley.police.uk"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file:///F:\WORD\OPCC\FINAL%20REPORTS\Professional%20&amp;%20Ethical%20Standards%20Panel%20(formerly%20CIEP)\Recruitment\OPCC%20phone%20line.docx" TargetMode="External"/><Relationship Id="rId25" Type="http://schemas.openxmlformats.org/officeDocument/2006/relationships/hyperlink" Target="mailto:vicky.waskett@thamesvalley.police.uk" TargetMode="External"/><Relationship Id="rId2" Type="http://schemas.openxmlformats.org/officeDocument/2006/relationships/customXml" Target="../customXml/item2.xml"/><Relationship Id="rId16" Type="http://schemas.openxmlformats.org/officeDocument/2006/relationships/hyperlink" Target="mailto:graham.lawson@thamesvalley.pnn.police.uk" TargetMode="External"/><Relationship Id="rId20" Type="http://schemas.openxmlformats.org/officeDocument/2006/relationships/hyperlink" Target="mailto:Martin.thornley@thamesvalley.police.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ierra.reid@thamesvalley.police.uk" TargetMode="External"/><Relationship Id="rId5" Type="http://schemas.openxmlformats.org/officeDocument/2006/relationships/numbering" Target="numbering.xml"/><Relationship Id="rId15" Type="http://schemas.openxmlformats.org/officeDocument/2006/relationships/hyperlink" Target="https://www.thamesvalley-pcc.gov.uk/privacy/" TargetMode="External"/><Relationship Id="rId23" Type="http://schemas.openxmlformats.org/officeDocument/2006/relationships/hyperlink" Target="mailto:vicky.waskett@thamesvalley.police.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harlie.roberts@thamesvalley.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amesvalley-pcc.gov.uk/about-us/national-fraud-initiative/" TargetMode="External"/><Relationship Id="rId22" Type="http://schemas.openxmlformats.org/officeDocument/2006/relationships/hyperlink" Target="mailto:informationgovernanceteam@thamesvalley.police.uk" TargetMode="External"/><Relationship Id="rId27" Type="http://schemas.openxmlformats.org/officeDocument/2006/relationships/hyperlink" Target="mailto:Charlie.roberts@thamesvalley.police.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825DAD9363D4BAFBC3883CE06C4B7" ma:contentTypeVersion="10" ma:contentTypeDescription="Create a new document." ma:contentTypeScope="" ma:versionID="55a6f9cd3ffd624d37314c93fb8666bc">
  <xsd:schema xmlns:xsd="http://www.w3.org/2001/XMLSchema" xmlns:xs="http://www.w3.org/2001/XMLSchema" xmlns:p="http://schemas.microsoft.com/office/2006/metadata/properties" xmlns:ns3="462b946a-7e75-4078-a374-2258fb677d29" xmlns:ns4="ac2569fd-291b-4867-aa94-dcf948d76181" targetNamespace="http://schemas.microsoft.com/office/2006/metadata/properties" ma:root="true" ma:fieldsID="ed64a7cfd3e68047a859839bfa2d5aec" ns3:_="" ns4:_="">
    <xsd:import namespace="462b946a-7e75-4078-a374-2258fb677d29"/>
    <xsd:import namespace="ac2569fd-291b-4867-aa94-dcf948d761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46a-7e75-4078-a374-2258fb677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69fd-291b-4867-aa94-dcf948d761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115F-CAA3-41D9-A02E-A1610EB42B53}">
  <ds:schemaRefs>
    <ds:schemaRef ds:uri="http://schemas.microsoft.com/sharepoint/v3/contenttype/forms"/>
  </ds:schemaRefs>
</ds:datastoreItem>
</file>

<file path=customXml/itemProps2.xml><?xml version="1.0" encoding="utf-8"?>
<ds:datastoreItem xmlns:ds="http://schemas.openxmlformats.org/officeDocument/2006/customXml" ds:itemID="{C39CE795-E2F2-4284-9001-AAF73E6D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46a-7e75-4078-a374-2258fb677d29"/>
    <ds:schemaRef ds:uri="ac2569fd-291b-4867-aa94-dcf948d7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EF1F5-C356-4C7F-A3F9-5BECC5637D88}">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462b946a-7e75-4078-a374-2258fb677d29"/>
    <ds:schemaRef ds:uri="http://schemas.microsoft.com/office/2006/documentManagement/types"/>
    <ds:schemaRef ds:uri="http://schemas.microsoft.com/office/infopath/2007/PartnerControls"/>
    <ds:schemaRef ds:uri="ac2569fd-291b-4867-aa94-dcf948d76181"/>
    <ds:schemaRef ds:uri="http://www.w3.org/XML/1998/namespace"/>
  </ds:schemaRefs>
</ds:datastoreItem>
</file>

<file path=customXml/itemProps4.xml><?xml version="1.0" encoding="utf-8"?>
<ds:datastoreItem xmlns:ds="http://schemas.openxmlformats.org/officeDocument/2006/customXml" ds:itemID="{A82791AA-3BA0-48E4-89A7-881A191A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7860</Words>
  <Characters>44808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Charlotte (C7904)</dc:creator>
  <cp:keywords/>
  <dc:description/>
  <cp:lastModifiedBy>Roberts, Charlotte (C7904)</cp:lastModifiedBy>
  <cp:revision>2</cp:revision>
  <cp:lastPrinted>2023-03-01T13:55:00Z</cp:lastPrinted>
  <dcterms:created xsi:type="dcterms:W3CDTF">2023-04-18T10:00:00Z</dcterms:created>
  <dcterms:modified xsi:type="dcterms:W3CDTF">2023-04-18T10:00:00Z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0x0101002F8825DAD9363D4BAFBC3883CE06C4B7</vt:lpwstr>
  </property>
</Properties>
</file>