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92A8" w14:textId="2214F58A" w:rsidR="00F82569" w:rsidRDefault="00F82569" w:rsidP="00F82569">
      <w:pPr>
        <w:jc w:val="center"/>
        <w:rPr>
          <w:b/>
          <w:sz w:val="28"/>
          <w:u w:val="single"/>
        </w:rPr>
      </w:pPr>
      <w:r>
        <w:rPr>
          <w:rFonts w:ascii="Times New Roman" w:eastAsia="Times New Roman" w:hAnsi="Times New Roman"/>
          <w:noProof/>
          <w:sz w:val="20"/>
          <w:szCs w:val="20"/>
          <w:lang w:eastAsia="en-GB"/>
        </w:rPr>
        <w:drawing>
          <wp:inline distT="0" distB="0" distL="0" distR="0" wp14:anchorId="56ACFE49" wp14:editId="45A418AD">
            <wp:extent cx="1504950" cy="1435100"/>
            <wp:effectExtent l="0" t="0" r="0" b="0"/>
            <wp:docPr id="37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05022" cy="1435169"/>
                    </a:xfrm>
                    <a:prstGeom prst="rect">
                      <a:avLst/>
                    </a:prstGeom>
                    <a:noFill/>
                    <a:ln>
                      <a:noFill/>
                      <a:prstDash/>
                    </a:ln>
                  </pic:spPr>
                </pic:pic>
              </a:graphicData>
            </a:graphic>
          </wp:inline>
        </w:drawing>
      </w:r>
    </w:p>
    <w:p w14:paraId="191C65C2" w14:textId="57334A81" w:rsidR="00091AF6" w:rsidRPr="003E199A" w:rsidRDefault="003E199A" w:rsidP="003E199A">
      <w:r w:rsidRPr="003E199A">
        <w:t>20 February 2024</w:t>
      </w:r>
    </w:p>
    <w:p w14:paraId="2DC216E8" w14:textId="44020E2A" w:rsidR="003E199A" w:rsidRPr="003E199A" w:rsidRDefault="003E199A" w:rsidP="003E199A">
      <w:pPr>
        <w:rPr>
          <w:u w:val="single"/>
        </w:rPr>
      </w:pPr>
      <w:r w:rsidRPr="003E199A">
        <w:rPr>
          <w:u w:val="single"/>
        </w:rPr>
        <w:t>Our ref: FOI 0424</w:t>
      </w:r>
    </w:p>
    <w:p w14:paraId="5A463A8F" w14:textId="3EB1A609" w:rsidR="00091AF6" w:rsidRPr="003E199A" w:rsidRDefault="00091AF6" w:rsidP="00091AF6">
      <w:pPr>
        <w:rPr>
          <w:b/>
          <w:sz w:val="28"/>
          <w:u w:val="single"/>
        </w:rPr>
      </w:pPr>
      <w:r w:rsidRPr="003E199A">
        <w:rPr>
          <w:b/>
          <w:sz w:val="28"/>
          <w:u w:val="single"/>
        </w:rPr>
        <w:t xml:space="preserve">Freedom of Information Request </w:t>
      </w:r>
      <w:bookmarkStart w:id="0" w:name="_GoBack"/>
      <w:bookmarkEnd w:id="0"/>
      <w:r w:rsidRPr="003E199A">
        <w:rPr>
          <w:b/>
          <w:sz w:val="28"/>
          <w:u w:val="single"/>
        </w:rPr>
        <w:t>(continuation):</w:t>
      </w:r>
    </w:p>
    <w:p w14:paraId="5AEE0DD2" w14:textId="77777777" w:rsidR="00091AF6" w:rsidRPr="00091AF6" w:rsidRDefault="00091AF6" w:rsidP="00091AF6">
      <w:pPr>
        <w:pStyle w:val="ListParagraph"/>
        <w:numPr>
          <w:ilvl w:val="0"/>
          <w:numId w:val="3"/>
        </w:numPr>
        <w:spacing w:line="252" w:lineRule="auto"/>
        <w:rPr>
          <w:sz w:val="24"/>
        </w:rPr>
      </w:pPr>
      <w:r w:rsidRPr="00091AF6">
        <w:rPr>
          <w:sz w:val="24"/>
        </w:rPr>
        <w:t>Advertising and PR spend has been defined as costs relating to advertising (of any kind), the design and print of any materials for distribution, and merchandise.  Please note crime prevention materials have not been included in the merchandise costs.</w:t>
      </w:r>
    </w:p>
    <w:p w14:paraId="425B41AA" w14:textId="1B780D38" w:rsidR="00091AF6" w:rsidRPr="00091AF6" w:rsidRDefault="00091AF6" w:rsidP="00091AF6">
      <w:pPr>
        <w:pStyle w:val="ListParagraph"/>
        <w:numPr>
          <w:ilvl w:val="0"/>
          <w:numId w:val="3"/>
        </w:numPr>
        <w:spacing w:line="252" w:lineRule="auto"/>
        <w:rPr>
          <w:sz w:val="24"/>
        </w:rPr>
      </w:pPr>
      <w:r w:rsidRPr="00091AF6">
        <w:rPr>
          <w:sz w:val="24"/>
        </w:rPr>
        <w:t>The budget figures are for all communications and engagement activity, not just advertising and PR.</w:t>
      </w:r>
    </w:p>
    <w:tbl>
      <w:tblPr>
        <w:tblW w:w="0" w:type="auto"/>
        <w:tblInd w:w="-6" w:type="dxa"/>
        <w:tblCellMar>
          <w:left w:w="0" w:type="dxa"/>
          <w:right w:w="0" w:type="dxa"/>
        </w:tblCellMar>
        <w:tblLook w:val="04A0" w:firstRow="1" w:lastRow="0" w:firstColumn="1" w:lastColumn="0" w:noHBand="0" w:noVBand="1"/>
      </w:tblPr>
      <w:tblGrid>
        <w:gridCol w:w="971"/>
        <w:gridCol w:w="2085"/>
        <w:gridCol w:w="1826"/>
        <w:gridCol w:w="2273"/>
        <w:gridCol w:w="2137"/>
        <w:gridCol w:w="2146"/>
        <w:gridCol w:w="2051"/>
        <w:gridCol w:w="1898"/>
        <w:gridCol w:w="1877"/>
        <w:gridCol w:w="1886"/>
        <w:gridCol w:w="1767"/>
      </w:tblGrid>
      <w:tr w:rsidR="00091AF6" w14:paraId="0F5F661A" w14:textId="77777777" w:rsidTr="00091AF6">
        <w:trPr>
          <w:trHeight w:val="86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17B52AFC" w14:textId="77777777" w:rsidR="00091AF6" w:rsidRDefault="00091AF6">
            <w:pPr>
              <w:rPr>
                <w:color w:val="000000"/>
                <w:lang w:eastAsia="en-GB"/>
              </w:rPr>
            </w:pPr>
          </w:p>
          <w:p w14:paraId="1C3EC743" w14:textId="77777777" w:rsidR="00091AF6" w:rsidRDefault="00091AF6">
            <w:pPr>
              <w:rPr>
                <w:color w:val="000000"/>
                <w:lang w:eastAsia="en-GB"/>
              </w:rPr>
            </w:pPr>
            <w:r>
              <w:rPr>
                <w:color w:val="000000"/>
                <w:lang w:eastAsia="en-GB"/>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6F1448" w14:textId="77777777" w:rsidR="00091AF6" w:rsidRDefault="00091AF6">
            <w:pPr>
              <w:jc w:val="center"/>
              <w:rPr>
                <w:color w:val="000000"/>
                <w:lang w:eastAsia="en-GB"/>
              </w:rPr>
            </w:pPr>
            <w:r>
              <w:rPr>
                <w:color w:val="000000"/>
                <w:lang w:eastAsia="en-GB"/>
              </w:rPr>
              <w:t>Crime Prevention Fund comms and engagement budget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369D7CF" w14:textId="77777777" w:rsidR="00091AF6" w:rsidRDefault="00091AF6">
            <w:pPr>
              <w:jc w:val="center"/>
              <w:rPr>
                <w:color w:val="000000"/>
                <w:lang w:eastAsia="en-GB"/>
              </w:rPr>
            </w:pPr>
            <w:r>
              <w:rPr>
                <w:color w:val="000000"/>
                <w:lang w:eastAsia="en-GB"/>
              </w:rPr>
              <w:t>Crime Prevention Fund PR / Advertising actual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E890F3F" w14:textId="77777777" w:rsidR="00091AF6" w:rsidRDefault="00091AF6">
            <w:pPr>
              <w:jc w:val="center"/>
              <w:rPr>
                <w:color w:val="000000"/>
                <w:lang w:eastAsia="en-GB"/>
              </w:rPr>
            </w:pPr>
            <w:r>
              <w:rPr>
                <w:color w:val="000000"/>
                <w:lang w:eastAsia="en-GB"/>
              </w:rPr>
              <w:t>Op Deter (knife crime prevention) comms and engagement budget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B1A9EB6" w14:textId="77777777" w:rsidR="00091AF6" w:rsidRDefault="00091AF6">
            <w:pPr>
              <w:jc w:val="center"/>
              <w:rPr>
                <w:color w:val="000000"/>
                <w:lang w:eastAsia="en-GB"/>
              </w:rPr>
            </w:pPr>
            <w:r>
              <w:rPr>
                <w:color w:val="000000"/>
                <w:lang w:eastAsia="en-GB"/>
              </w:rPr>
              <w:t>Op Deter (knife crime prevention) PR/Advertising</w:t>
            </w:r>
          </w:p>
          <w:p w14:paraId="17474FC9" w14:textId="77777777" w:rsidR="00091AF6" w:rsidRDefault="00091AF6">
            <w:pPr>
              <w:jc w:val="center"/>
              <w:rPr>
                <w:color w:val="000000"/>
                <w:lang w:eastAsia="en-GB"/>
              </w:rPr>
            </w:pPr>
            <w:r>
              <w:rPr>
                <w:color w:val="000000"/>
                <w:lang w:eastAsia="en-GB"/>
              </w:rPr>
              <w:t>actual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5CC972E" w14:textId="77777777" w:rsidR="00091AF6" w:rsidRDefault="00091AF6">
            <w:pPr>
              <w:jc w:val="center"/>
              <w:rPr>
                <w:color w:val="000000"/>
                <w:lang w:eastAsia="en-GB"/>
              </w:rPr>
            </w:pPr>
            <w:r>
              <w:rPr>
                <w:color w:val="000000"/>
                <w:lang w:eastAsia="en-GB"/>
              </w:rPr>
              <w:t xml:space="preserve">Crimefighters strategy comms and engagement budget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D08C4A" w14:textId="77777777" w:rsidR="00091AF6" w:rsidRDefault="00091AF6">
            <w:pPr>
              <w:jc w:val="center"/>
              <w:rPr>
                <w:color w:val="000000"/>
                <w:lang w:eastAsia="en-GB"/>
              </w:rPr>
            </w:pPr>
            <w:r>
              <w:rPr>
                <w:color w:val="000000"/>
                <w:lang w:eastAsia="en-GB"/>
              </w:rPr>
              <w:t>Crimefighters strategy PR/Advertising actual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FA2BEC9" w14:textId="77777777" w:rsidR="00091AF6" w:rsidRDefault="00091AF6">
            <w:pPr>
              <w:jc w:val="center"/>
              <w:rPr>
                <w:color w:val="000000"/>
                <w:lang w:eastAsia="en-GB"/>
              </w:rPr>
            </w:pPr>
            <w:r>
              <w:rPr>
                <w:color w:val="000000"/>
                <w:lang w:eastAsia="en-GB"/>
              </w:rPr>
              <w:t>Retail Crime comms and engagement budget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7DFEEF" w14:textId="77777777" w:rsidR="00091AF6" w:rsidRDefault="00091AF6">
            <w:pPr>
              <w:jc w:val="center"/>
              <w:rPr>
                <w:color w:val="000000"/>
                <w:lang w:eastAsia="en-GB"/>
              </w:rPr>
            </w:pPr>
            <w:r>
              <w:rPr>
                <w:color w:val="000000"/>
                <w:lang w:eastAsia="en-GB"/>
              </w:rPr>
              <w:t>Retail Crime PR/Advertising actual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9A9EF77" w14:textId="77777777" w:rsidR="00091AF6" w:rsidRDefault="00091AF6">
            <w:pPr>
              <w:jc w:val="center"/>
              <w:rPr>
                <w:color w:val="000000"/>
                <w:lang w:eastAsia="en-GB"/>
              </w:rPr>
            </w:pPr>
            <w:r>
              <w:rPr>
                <w:color w:val="000000"/>
                <w:lang w:eastAsia="en-GB"/>
              </w:rPr>
              <w:t>Cybercrime comms and engagement budget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7547D80" w14:textId="77777777" w:rsidR="00091AF6" w:rsidRDefault="00091AF6">
            <w:pPr>
              <w:jc w:val="center"/>
              <w:rPr>
                <w:color w:val="000000"/>
                <w:lang w:eastAsia="en-GB"/>
              </w:rPr>
            </w:pPr>
            <w:r>
              <w:rPr>
                <w:color w:val="000000"/>
                <w:lang w:eastAsia="en-GB"/>
              </w:rPr>
              <w:t>Cyber PR/Advertising actual</w:t>
            </w:r>
          </w:p>
        </w:tc>
      </w:tr>
      <w:tr w:rsidR="00091AF6" w14:paraId="2629F458" w14:textId="77777777" w:rsidTr="00091AF6">
        <w:trPr>
          <w:trHeight w:val="28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DCBBAD" w14:textId="77777777" w:rsidR="00091AF6" w:rsidRDefault="00091AF6">
            <w:pPr>
              <w:rPr>
                <w:color w:val="000000"/>
                <w:lang w:eastAsia="en-GB"/>
              </w:rPr>
            </w:pPr>
            <w:r>
              <w:rPr>
                <w:color w:val="000000"/>
                <w:lang w:eastAsia="en-GB"/>
              </w:rPr>
              <w:t>2022/23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8B996" w14:textId="77777777" w:rsidR="00091AF6" w:rsidRDefault="00091AF6">
            <w:pPr>
              <w:jc w:val="right"/>
              <w:rPr>
                <w:color w:val="000000"/>
                <w:lang w:eastAsia="en-GB"/>
              </w:rPr>
            </w:pPr>
            <w:r>
              <w:rPr>
                <w:color w:val="000000"/>
                <w:lang w:eastAsia="en-GB"/>
              </w:rPr>
              <w:t>£0.00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46BE2" w14:textId="77777777" w:rsidR="00091AF6" w:rsidRDefault="00091AF6">
            <w:pPr>
              <w:jc w:val="right"/>
              <w:rPr>
                <w:color w:val="000000"/>
                <w:lang w:eastAsia="en-GB"/>
              </w:rPr>
            </w:pPr>
            <w:r>
              <w:rPr>
                <w:color w:val="000000"/>
                <w:lang w:eastAsia="en-GB"/>
              </w:rPr>
              <w:t>£975.72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BA661" w14:textId="77777777" w:rsidR="00091AF6" w:rsidRDefault="00091AF6">
            <w:pPr>
              <w:jc w:val="right"/>
              <w:rPr>
                <w:color w:val="000000"/>
                <w:lang w:eastAsia="en-GB"/>
              </w:rPr>
            </w:pPr>
            <w:r>
              <w:rPr>
                <w:color w:val="000000"/>
                <w:lang w:eastAsia="en-GB"/>
              </w:rPr>
              <w:t>£25,000.00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A9294" w14:textId="77777777" w:rsidR="00091AF6" w:rsidRDefault="00091AF6">
            <w:pPr>
              <w:jc w:val="right"/>
              <w:rPr>
                <w:color w:val="000000"/>
                <w:lang w:eastAsia="en-GB"/>
              </w:rPr>
            </w:pPr>
            <w:r>
              <w:rPr>
                <w:color w:val="000000"/>
                <w:lang w:eastAsia="en-GB"/>
              </w:rPr>
              <w:t>£32,071.57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63293" w14:textId="77777777" w:rsidR="00091AF6" w:rsidRDefault="00091AF6">
            <w:pPr>
              <w:jc w:val="right"/>
              <w:rPr>
                <w:color w:val="000000"/>
                <w:lang w:eastAsia="en-GB"/>
              </w:rPr>
            </w:pPr>
            <w:r>
              <w:rPr>
                <w:color w:val="000000"/>
                <w:lang w:eastAsia="en-GB"/>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F0014" w14:textId="77777777" w:rsidR="00091AF6" w:rsidRDefault="00091AF6">
            <w:pPr>
              <w:jc w:val="right"/>
              <w:rPr>
                <w:color w:val="000000"/>
                <w:lang w:eastAsia="en-GB"/>
              </w:rPr>
            </w:pPr>
            <w:r>
              <w:rPr>
                <w:color w:val="000000"/>
                <w:lang w:eastAsia="en-GB"/>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82CE77" w14:textId="77777777" w:rsidR="00091AF6" w:rsidRDefault="00091AF6">
            <w:pPr>
              <w:jc w:val="right"/>
              <w:rPr>
                <w:color w:val="000000"/>
                <w:lang w:eastAsia="en-GB"/>
              </w:rPr>
            </w:pPr>
            <w:r>
              <w:rPr>
                <w:color w:val="000000"/>
                <w:lang w:eastAsia="en-GB"/>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784D9" w14:textId="77777777" w:rsidR="00091AF6" w:rsidRDefault="00091AF6">
            <w:pPr>
              <w:jc w:val="right"/>
              <w:rPr>
                <w:color w:val="000000"/>
                <w:lang w:eastAsia="en-GB"/>
              </w:rPr>
            </w:pPr>
            <w:r>
              <w:rPr>
                <w:color w:val="000000"/>
                <w:lang w:eastAsia="en-GB"/>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03599" w14:textId="77777777" w:rsidR="00091AF6" w:rsidRDefault="00091AF6">
            <w:pPr>
              <w:jc w:val="right"/>
              <w:rPr>
                <w:color w:val="000000"/>
                <w:lang w:eastAsia="en-GB"/>
              </w:rPr>
            </w:pPr>
            <w:r>
              <w:rPr>
                <w:color w:val="000000"/>
                <w:lang w:eastAsia="en-GB"/>
              </w:rPr>
              <w:t>n/a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51455" w14:textId="77777777" w:rsidR="00091AF6" w:rsidRDefault="00091AF6">
            <w:pPr>
              <w:jc w:val="right"/>
              <w:rPr>
                <w:color w:val="000000"/>
                <w:lang w:eastAsia="en-GB"/>
              </w:rPr>
            </w:pPr>
            <w:r>
              <w:rPr>
                <w:color w:val="000000"/>
                <w:lang w:eastAsia="en-GB"/>
              </w:rPr>
              <w:t>n/a</w:t>
            </w:r>
          </w:p>
        </w:tc>
      </w:tr>
      <w:tr w:rsidR="00091AF6" w14:paraId="63C57F61" w14:textId="77777777" w:rsidTr="00091AF6">
        <w:trPr>
          <w:trHeight w:val="28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8FAA4A" w14:textId="77777777" w:rsidR="00091AF6" w:rsidRDefault="00091AF6">
            <w:pPr>
              <w:rPr>
                <w:color w:val="000000"/>
                <w:lang w:eastAsia="en-GB"/>
              </w:rPr>
            </w:pPr>
            <w:r>
              <w:rPr>
                <w:color w:val="000000"/>
                <w:lang w:eastAsia="en-GB"/>
              </w:rPr>
              <w:t>2023/24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495F3" w14:textId="77777777" w:rsidR="00091AF6" w:rsidRDefault="00091AF6">
            <w:pPr>
              <w:jc w:val="right"/>
              <w:rPr>
                <w:color w:val="000000"/>
                <w:lang w:eastAsia="en-GB"/>
              </w:rPr>
            </w:pPr>
            <w:r>
              <w:rPr>
                <w:color w:val="000000"/>
                <w:lang w:eastAsia="en-GB"/>
              </w:rPr>
              <w:t>£50,000.00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9668B" w14:textId="77777777" w:rsidR="00091AF6" w:rsidRDefault="00091AF6">
            <w:pPr>
              <w:jc w:val="right"/>
              <w:rPr>
                <w:color w:val="000000"/>
                <w:lang w:eastAsia="en-GB"/>
              </w:rPr>
            </w:pPr>
            <w:r>
              <w:rPr>
                <w:color w:val="000000"/>
                <w:lang w:eastAsia="en-GB"/>
              </w:rPr>
              <w:t>£38.21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5F9F1C" w14:textId="77777777" w:rsidR="00091AF6" w:rsidRDefault="00091AF6">
            <w:pPr>
              <w:jc w:val="right"/>
              <w:rPr>
                <w:color w:val="000000"/>
                <w:lang w:eastAsia="en-GB"/>
              </w:rPr>
            </w:pPr>
            <w:r>
              <w:rPr>
                <w:color w:val="000000"/>
                <w:lang w:eastAsia="en-GB"/>
              </w:rPr>
              <w:t>£25,000.00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7F35B" w14:textId="77777777" w:rsidR="00091AF6" w:rsidRDefault="00091AF6">
            <w:pPr>
              <w:jc w:val="right"/>
              <w:rPr>
                <w:color w:val="000000"/>
                <w:lang w:eastAsia="en-GB"/>
              </w:rPr>
            </w:pPr>
            <w:r>
              <w:rPr>
                <w:color w:val="000000"/>
                <w:lang w:eastAsia="en-GB"/>
              </w:rPr>
              <w:t>£17,831.06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F990B" w14:textId="77777777" w:rsidR="00091AF6" w:rsidRDefault="00091AF6">
            <w:pPr>
              <w:jc w:val="right"/>
              <w:rPr>
                <w:color w:val="000000"/>
                <w:lang w:eastAsia="en-GB"/>
              </w:rPr>
            </w:pPr>
            <w:r>
              <w:rPr>
                <w:color w:val="000000"/>
                <w:lang w:eastAsia="en-GB"/>
              </w:rPr>
              <w:t>£50,000.00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EEA35" w14:textId="77777777" w:rsidR="00091AF6" w:rsidRDefault="00091AF6">
            <w:pPr>
              <w:jc w:val="right"/>
              <w:rPr>
                <w:color w:val="000000"/>
                <w:lang w:eastAsia="en-GB"/>
              </w:rPr>
            </w:pPr>
            <w:r>
              <w:rPr>
                <w:color w:val="000000"/>
                <w:lang w:eastAsia="en-GB"/>
              </w:rPr>
              <w:t>£1,392.20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B9101" w14:textId="77777777" w:rsidR="00091AF6" w:rsidRDefault="00091AF6">
            <w:pPr>
              <w:jc w:val="right"/>
              <w:rPr>
                <w:color w:val="000000"/>
                <w:lang w:eastAsia="en-GB"/>
              </w:rPr>
            </w:pPr>
            <w:r>
              <w:rPr>
                <w:color w:val="000000"/>
                <w:lang w:eastAsia="en-GB"/>
              </w:rPr>
              <w:t>£5,000.00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68B1C" w14:textId="77777777" w:rsidR="00091AF6" w:rsidRDefault="00091AF6">
            <w:pPr>
              <w:jc w:val="right"/>
              <w:rPr>
                <w:color w:val="000000"/>
                <w:lang w:eastAsia="en-GB"/>
              </w:rPr>
            </w:pPr>
            <w:r>
              <w:rPr>
                <w:color w:val="000000"/>
                <w:lang w:eastAsia="en-GB"/>
              </w:rPr>
              <w:t>£312.12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39BE9" w14:textId="77777777" w:rsidR="00091AF6" w:rsidRDefault="00091AF6">
            <w:pPr>
              <w:jc w:val="right"/>
              <w:rPr>
                <w:color w:val="000000"/>
                <w:lang w:eastAsia="en-GB"/>
              </w:rPr>
            </w:pPr>
            <w:r>
              <w:rPr>
                <w:color w:val="000000"/>
                <w:lang w:eastAsia="en-GB"/>
              </w:rPr>
              <w:t>£25,000.00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0F6B5" w14:textId="77777777" w:rsidR="00091AF6" w:rsidRDefault="00091AF6">
            <w:pPr>
              <w:jc w:val="right"/>
              <w:rPr>
                <w:color w:val="000000"/>
                <w:lang w:eastAsia="en-GB"/>
              </w:rPr>
            </w:pPr>
            <w:r>
              <w:rPr>
                <w:color w:val="000000"/>
                <w:lang w:eastAsia="en-GB"/>
              </w:rPr>
              <w:t>£19,200.00</w:t>
            </w:r>
          </w:p>
        </w:tc>
      </w:tr>
      <w:tr w:rsidR="00091AF6" w14:paraId="57F9AF5F" w14:textId="77777777" w:rsidTr="00091AF6">
        <w:trPr>
          <w:trHeight w:val="288"/>
        </w:trPr>
        <w:tc>
          <w:tcPr>
            <w:tcW w:w="0" w:type="auto"/>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AB4A64C" w14:textId="77777777" w:rsidR="00091AF6" w:rsidRDefault="00091AF6">
            <w:pPr>
              <w:rPr>
                <w:color w:val="000000"/>
                <w:lang w:eastAsia="en-GB"/>
              </w:rPr>
            </w:pPr>
            <w:r>
              <w:rPr>
                <w:color w:val="000000"/>
                <w:lang w:eastAsia="en-GB"/>
              </w:rPr>
              <w:t>Totals</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F5C8753" w14:textId="77777777" w:rsidR="00091AF6" w:rsidRDefault="00091AF6">
            <w:pPr>
              <w:jc w:val="right"/>
              <w:rPr>
                <w:color w:val="000000"/>
                <w:lang w:eastAsia="en-GB"/>
              </w:rPr>
            </w:pPr>
            <w:r>
              <w:rPr>
                <w:color w:val="000000"/>
                <w:lang w:eastAsia="en-GB"/>
              </w:rPr>
              <w:t>£50,000.00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BC07390" w14:textId="77777777" w:rsidR="00091AF6" w:rsidRDefault="00091AF6">
            <w:pPr>
              <w:jc w:val="right"/>
              <w:rPr>
                <w:color w:val="000000"/>
                <w:lang w:eastAsia="en-GB"/>
              </w:rPr>
            </w:pPr>
            <w:r>
              <w:rPr>
                <w:color w:val="000000"/>
                <w:lang w:eastAsia="en-GB"/>
              </w:rPr>
              <w:t>£1,013.93</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11E3142" w14:textId="77777777" w:rsidR="00091AF6" w:rsidRDefault="00091AF6">
            <w:pPr>
              <w:jc w:val="right"/>
              <w:rPr>
                <w:color w:val="000000"/>
                <w:lang w:eastAsia="en-GB"/>
              </w:rPr>
            </w:pPr>
            <w:r>
              <w:rPr>
                <w:color w:val="000000"/>
                <w:lang w:eastAsia="en-GB"/>
              </w:rPr>
              <w:t>£50,000.00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E547190" w14:textId="77777777" w:rsidR="00091AF6" w:rsidRDefault="00091AF6">
            <w:pPr>
              <w:jc w:val="right"/>
              <w:rPr>
                <w:color w:val="000000"/>
                <w:lang w:eastAsia="en-GB"/>
              </w:rPr>
            </w:pPr>
            <w:r>
              <w:rPr>
                <w:color w:val="000000"/>
                <w:lang w:eastAsia="en-GB"/>
              </w:rPr>
              <w:t>£49,902.63</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895912E" w14:textId="77777777" w:rsidR="00091AF6" w:rsidRDefault="00091AF6">
            <w:pPr>
              <w:jc w:val="right"/>
              <w:rPr>
                <w:color w:val="000000"/>
                <w:lang w:eastAsia="en-GB"/>
              </w:rPr>
            </w:pPr>
            <w:r>
              <w:rPr>
                <w:color w:val="000000"/>
                <w:lang w:eastAsia="en-GB"/>
              </w:rPr>
              <w:t>£50,000.00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5CEF72E4" w14:textId="77777777" w:rsidR="00091AF6" w:rsidRDefault="00091AF6">
            <w:pPr>
              <w:jc w:val="right"/>
              <w:rPr>
                <w:color w:val="000000"/>
                <w:lang w:eastAsia="en-GB"/>
              </w:rPr>
            </w:pPr>
            <w:r>
              <w:rPr>
                <w:color w:val="000000"/>
                <w:lang w:eastAsia="en-GB"/>
              </w:rPr>
              <w:t>£1,392.20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9178538" w14:textId="77777777" w:rsidR="00091AF6" w:rsidRDefault="00091AF6">
            <w:pPr>
              <w:jc w:val="right"/>
              <w:rPr>
                <w:color w:val="000000"/>
                <w:lang w:eastAsia="en-GB"/>
              </w:rPr>
            </w:pPr>
            <w:r>
              <w:rPr>
                <w:color w:val="000000"/>
                <w:lang w:eastAsia="en-GB"/>
              </w:rPr>
              <w:t>£5,000.00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65EA0DE" w14:textId="77777777" w:rsidR="00091AF6" w:rsidRDefault="00091AF6">
            <w:pPr>
              <w:jc w:val="right"/>
              <w:rPr>
                <w:color w:val="000000"/>
                <w:lang w:eastAsia="en-GB"/>
              </w:rPr>
            </w:pPr>
            <w:r>
              <w:rPr>
                <w:color w:val="000000"/>
                <w:lang w:eastAsia="en-GB"/>
              </w:rPr>
              <w:t>£312.12</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74E313A" w14:textId="77777777" w:rsidR="00091AF6" w:rsidRDefault="00091AF6">
            <w:pPr>
              <w:jc w:val="right"/>
              <w:rPr>
                <w:color w:val="000000"/>
                <w:lang w:eastAsia="en-GB"/>
              </w:rPr>
            </w:pPr>
            <w:r>
              <w:rPr>
                <w:color w:val="000000"/>
                <w:lang w:eastAsia="en-GB"/>
              </w:rPr>
              <w:t>£25,000.00</w:t>
            </w:r>
          </w:p>
        </w:tc>
        <w:tc>
          <w:tcPr>
            <w:tcW w:w="0" w:type="auto"/>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DC349F9" w14:textId="77777777" w:rsidR="00091AF6" w:rsidRDefault="00091AF6">
            <w:pPr>
              <w:jc w:val="right"/>
              <w:rPr>
                <w:color w:val="000000"/>
                <w:lang w:eastAsia="en-GB"/>
              </w:rPr>
            </w:pPr>
            <w:r>
              <w:rPr>
                <w:color w:val="000000"/>
                <w:lang w:eastAsia="en-GB"/>
              </w:rPr>
              <w:t>£19,200.00</w:t>
            </w:r>
          </w:p>
        </w:tc>
      </w:tr>
    </w:tbl>
    <w:p w14:paraId="5DDB60CB" w14:textId="77777777" w:rsidR="00091AF6" w:rsidRPr="00091AF6" w:rsidRDefault="00091AF6" w:rsidP="00091AF6">
      <w:pPr>
        <w:rPr>
          <w:b/>
          <w:sz w:val="24"/>
          <w:u w:val="single"/>
        </w:rPr>
      </w:pPr>
    </w:p>
    <w:sectPr w:rsidR="00091AF6" w:rsidRPr="00091AF6" w:rsidSect="00091AF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641A" w14:textId="77777777" w:rsidR="00143717" w:rsidRDefault="00143717" w:rsidP="00143717">
      <w:pPr>
        <w:spacing w:after="0" w:line="240" w:lineRule="auto"/>
      </w:pPr>
      <w:r>
        <w:separator/>
      </w:r>
    </w:p>
  </w:endnote>
  <w:endnote w:type="continuationSeparator" w:id="0">
    <w:p w14:paraId="059B0F18" w14:textId="77777777" w:rsidR="00143717" w:rsidRDefault="00143717" w:rsidP="0014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59AD" w14:textId="77777777" w:rsidR="00143717" w:rsidRDefault="00143717" w:rsidP="00143717">
      <w:pPr>
        <w:spacing w:after="0" w:line="240" w:lineRule="auto"/>
      </w:pPr>
      <w:r>
        <w:separator/>
      </w:r>
    </w:p>
  </w:footnote>
  <w:footnote w:type="continuationSeparator" w:id="0">
    <w:p w14:paraId="6BF519A9" w14:textId="77777777" w:rsidR="00143717" w:rsidRDefault="00143717" w:rsidP="00143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3363"/>
    <w:multiLevelType w:val="hybridMultilevel"/>
    <w:tmpl w:val="384C3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03FAF"/>
    <w:multiLevelType w:val="hybridMultilevel"/>
    <w:tmpl w:val="DE40B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011445"/>
    <w:multiLevelType w:val="hybridMultilevel"/>
    <w:tmpl w:val="A5F65E96"/>
    <w:lvl w:ilvl="0" w:tplc="0EA8A8B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8E"/>
    <w:rsid w:val="00003F83"/>
    <w:rsid w:val="00012CBF"/>
    <w:rsid w:val="00035B7C"/>
    <w:rsid w:val="00043208"/>
    <w:rsid w:val="000507B0"/>
    <w:rsid w:val="00063176"/>
    <w:rsid w:val="00066F95"/>
    <w:rsid w:val="000715A8"/>
    <w:rsid w:val="00083FAF"/>
    <w:rsid w:val="00085B5E"/>
    <w:rsid w:val="00091AF6"/>
    <w:rsid w:val="000C55B6"/>
    <w:rsid w:val="000D0F52"/>
    <w:rsid w:val="000E2ED3"/>
    <w:rsid w:val="000F23D9"/>
    <w:rsid w:val="00102C9B"/>
    <w:rsid w:val="00105016"/>
    <w:rsid w:val="00112EA4"/>
    <w:rsid w:val="00114FD0"/>
    <w:rsid w:val="00122956"/>
    <w:rsid w:val="001233F9"/>
    <w:rsid w:val="001235BD"/>
    <w:rsid w:val="00143717"/>
    <w:rsid w:val="00175C6C"/>
    <w:rsid w:val="001847C6"/>
    <w:rsid w:val="00191526"/>
    <w:rsid w:val="00193D19"/>
    <w:rsid w:val="00197BA6"/>
    <w:rsid w:val="001C5731"/>
    <w:rsid w:val="001D4E5F"/>
    <w:rsid w:val="001E3D1E"/>
    <w:rsid w:val="0022013E"/>
    <w:rsid w:val="00223A76"/>
    <w:rsid w:val="00224763"/>
    <w:rsid w:val="00235B79"/>
    <w:rsid w:val="0023614B"/>
    <w:rsid w:val="00241218"/>
    <w:rsid w:val="00254D78"/>
    <w:rsid w:val="00261FD4"/>
    <w:rsid w:val="00262529"/>
    <w:rsid w:val="002648FE"/>
    <w:rsid w:val="0028362C"/>
    <w:rsid w:val="00286829"/>
    <w:rsid w:val="002908CE"/>
    <w:rsid w:val="00292661"/>
    <w:rsid w:val="002D0EFC"/>
    <w:rsid w:val="002F1C81"/>
    <w:rsid w:val="002F35C2"/>
    <w:rsid w:val="002F5048"/>
    <w:rsid w:val="00300EA4"/>
    <w:rsid w:val="00301D0F"/>
    <w:rsid w:val="0030575C"/>
    <w:rsid w:val="00321837"/>
    <w:rsid w:val="00350DE2"/>
    <w:rsid w:val="00351675"/>
    <w:rsid w:val="00351E61"/>
    <w:rsid w:val="00352A83"/>
    <w:rsid w:val="00352C8E"/>
    <w:rsid w:val="0035574D"/>
    <w:rsid w:val="003644FD"/>
    <w:rsid w:val="00371990"/>
    <w:rsid w:val="00373ECA"/>
    <w:rsid w:val="0038120F"/>
    <w:rsid w:val="00385506"/>
    <w:rsid w:val="003922BD"/>
    <w:rsid w:val="00394B33"/>
    <w:rsid w:val="003A01FD"/>
    <w:rsid w:val="003B45CE"/>
    <w:rsid w:val="003D23FA"/>
    <w:rsid w:val="003D3262"/>
    <w:rsid w:val="003D52C5"/>
    <w:rsid w:val="003E199A"/>
    <w:rsid w:val="003E5A8A"/>
    <w:rsid w:val="003F1D40"/>
    <w:rsid w:val="00404C72"/>
    <w:rsid w:val="004100E4"/>
    <w:rsid w:val="004231F4"/>
    <w:rsid w:val="00435D62"/>
    <w:rsid w:val="00437929"/>
    <w:rsid w:val="00461BD2"/>
    <w:rsid w:val="00467414"/>
    <w:rsid w:val="00471F1C"/>
    <w:rsid w:val="00475AA1"/>
    <w:rsid w:val="004769E4"/>
    <w:rsid w:val="00490727"/>
    <w:rsid w:val="00493880"/>
    <w:rsid w:val="004B23B1"/>
    <w:rsid w:val="004E1EB1"/>
    <w:rsid w:val="004E292B"/>
    <w:rsid w:val="004E580E"/>
    <w:rsid w:val="004F545C"/>
    <w:rsid w:val="00503085"/>
    <w:rsid w:val="0050356B"/>
    <w:rsid w:val="00510CA5"/>
    <w:rsid w:val="00512957"/>
    <w:rsid w:val="005222B3"/>
    <w:rsid w:val="00523F26"/>
    <w:rsid w:val="00532C86"/>
    <w:rsid w:val="00535DE6"/>
    <w:rsid w:val="00537248"/>
    <w:rsid w:val="005404B7"/>
    <w:rsid w:val="00575AA6"/>
    <w:rsid w:val="00576037"/>
    <w:rsid w:val="00584067"/>
    <w:rsid w:val="005C5E2B"/>
    <w:rsid w:val="005C6452"/>
    <w:rsid w:val="005D1343"/>
    <w:rsid w:val="005D62FE"/>
    <w:rsid w:val="005E1830"/>
    <w:rsid w:val="005E5973"/>
    <w:rsid w:val="005E5BD8"/>
    <w:rsid w:val="005F3B72"/>
    <w:rsid w:val="00610042"/>
    <w:rsid w:val="00621D39"/>
    <w:rsid w:val="00640DCA"/>
    <w:rsid w:val="0064410D"/>
    <w:rsid w:val="0065163D"/>
    <w:rsid w:val="006577E4"/>
    <w:rsid w:val="00677D85"/>
    <w:rsid w:val="00681AE7"/>
    <w:rsid w:val="006904B9"/>
    <w:rsid w:val="00693606"/>
    <w:rsid w:val="0069618B"/>
    <w:rsid w:val="006C2932"/>
    <w:rsid w:val="006C3FFD"/>
    <w:rsid w:val="006C616C"/>
    <w:rsid w:val="006E6365"/>
    <w:rsid w:val="0070443E"/>
    <w:rsid w:val="00713F63"/>
    <w:rsid w:val="00723512"/>
    <w:rsid w:val="00733498"/>
    <w:rsid w:val="00740244"/>
    <w:rsid w:val="0074377C"/>
    <w:rsid w:val="007500C1"/>
    <w:rsid w:val="007501FB"/>
    <w:rsid w:val="00752108"/>
    <w:rsid w:val="00787B9F"/>
    <w:rsid w:val="007A2BC3"/>
    <w:rsid w:val="007B1544"/>
    <w:rsid w:val="007B2407"/>
    <w:rsid w:val="007C4E1A"/>
    <w:rsid w:val="007D17BE"/>
    <w:rsid w:val="0080041E"/>
    <w:rsid w:val="00820822"/>
    <w:rsid w:val="008314E9"/>
    <w:rsid w:val="0083226B"/>
    <w:rsid w:val="00835AE3"/>
    <w:rsid w:val="0084020F"/>
    <w:rsid w:val="00841653"/>
    <w:rsid w:val="00846DF8"/>
    <w:rsid w:val="00854785"/>
    <w:rsid w:val="008603F5"/>
    <w:rsid w:val="00874125"/>
    <w:rsid w:val="00892DAA"/>
    <w:rsid w:val="00895BEF"/>
    <w:rsid w:val="008A02DC"/>
    <w:rsid w:val="008A49DE"/>
    <w:rsid w:val="008B7924"/>
    <w:rsid w:val="008C1F93"/>
    <w:rsid w:val="008C3434"/>
    <w:rsid w:val="008C3DF7"/>
    <w:rsid w:val="008D1596"/>
    <w:rsid w:val="008E0415"/>
    <w:rsid w:val="008E3DF7"/>
    <w:rsid w:val="008F5D5B"/>
    <w:rsid w:val="008F5DE8"/>
    <w:rsid w:val="00903C6A"/>
    <w:rsid w:val="00925628"/>
    <w:rsid w:val="0095026F"/>
    <w:rsid w:val="00967CA8"/>
    <w:rsid w:val="009872DD"/>
    <w:rsid w:val="00991D24"/>
    <w:rsid w:val="0099350C"/>
    <w:rsid w:val="00995280"/>
    <w:rsid w:val="009A24FB"/>
    <w:rsid w:val="009B424B"/>
    <w:rsid w:val="009C2153"/>
    <w:rsid w:val="009E078E"/>
    <w:rsid w:val="009E6AE2"/>
    <w:rsid w:val="009F147E"/>
    <w:rsid w:val="009F1863"/>
    <w:rsid w:val="00A060BE"/>
    <w:rsid w:val="00A10538"/>
    <w:rsid w:val="00A105A1"/>
    <w:rsid w:val="00A12DC0"/>
    <w:rsid w:val="00A137DA"/>
    <w:rsid w:val="00A32B27"/>
    <w:rsid w:val="00A61849"/>
    <w:rsid w:val="00A73BD0"/>
    <w:rsid w:val="00A75C17"/>
    <w:rsid w:val="00A76673"/>
    <w:rsid w:val="00AA1890"/>
    <w:rsid w:val="00AA1938"/>
    <w:rsid w:val="00AB4AA4"/>
    <w:rsid w:val="00AB5088"/>
    <w:rsid w:val="00AE50BB"/>
    <w:rsid w:val="00B015B4"/>
    <w:rsid w:val="00B07D40"/>
    <w:rsid w:val="00B2406E"/>
    <w:rsid w:val="00B309FD"/>
    <w:rsid w:val="00B341CD"/>
    <w:rsid w:val="00B51B2E"/>
    <w:rsid w:val="00B6056C"/>
    <w:rsid w:val="00B62EC5"/>
    <w:rsid w:val="00B7164E"/>
    <w:rsid w:val="00B74FDA"/>
    <w:rsid w:val="00B85454"/>
    <w:rsid w:val="00BA1038"/>
    <w:rsid w:val="00BA15D5"/>
    <w:rsid w:val="00BA22B9"/>
    <w:rsid w:val="00BD2B90"/>
    <w:rsid w:val="00BD3F47"/>
    <w:rsid w:val="00BF2AE8"/>
    <w:rsid w:val="00C049B7"/>
    <w:rsid w:val="00C1065A"/>
    <w:rsid w:val="00C215F8"/>
    <w:rsid w:val="00C33BEC"/>
    <w:rsid w:val="00C35DCD"/>
    <w:rsid w:val="00C365A0"/>
    <w:rsid w:val="00C37105"/>
    <w:rsid w:val="00C55EE9"/>
    <w:rsid w:val="00C65E90"/>
    <w:rsid w:val="00C7175F"/>
    <w:rsid w:val="00C7592F"/>
    <w:rsid w:val="00C77574"/>
    <w:rsid w:val="00C84A80"/>
    <w:rsid w:val="00CA6AD2"/>
    <w:rsid w:val="00CB0176"/>
    <w:rsid w:val="00CB5FCC"/>
    <w:rsid w:val="00CC38F2"/>
    <w:rsid w:val="00CC5CD3"/>
    <w:rsid w:val="00CC5D40"/>
    <w:rsid w:val="00CD2D98"/>
    <w:rsid w:val="00CD6934"/>
    <w:rsid w:val="00D1384D"/>
    <w:rsid w:val="00D24E42"/>
    <w:rsid w:val="00D3084C"/>
    <w:rsid w:val="00D3228A"/>
    <w:rsid w:val="00D44EFC"/>
    <w:rsid w:val="00D60A75"/>
    <w:rsid w:val="00D65004"/>
    <w:rsid w:val="00D6568F"/>
    <w:rsid w:val="00D72C0F"/>
    <w:rsid w:val="00D82DDD"/>
    <w:rsid w:val="00DB1059"/>
    <w:rsid w:val="00DB4156"/>
    <w:rsid w:val="00DC3B97"/>
    <w:rsid w:val="00DD4C29"/>
    <w:rsid w:val="00DE32E5"/>
    <w:rsid w:val="00DF019B"/>
    <w:rsid w:val="00DF2273"/>
    <w:rsid w:val="00E04150"/>
    <w:rsid w:val="00E06E45"/>
    <w:rsid w:val="00E11AC2"/>
    <w:rsid w:val="00E20DC8"/>
    <w:rsid w:val="00E2448C"/>
    <w:rsid w:val="00E43DBB"/>
    <w:rsid w:val="00E52076"/>
    <w:rsid w:val="00E5495E"/>
    <w:rsid w:val="00E57F86"/>
    <w:rsid w:val="00E92EA3"/>
    <w:rsid w:val="00E93055"/>
    <w:rsid w:val="00EA1431"/>
    <w:rsid w:val="00EB578F"/>
    <w:rsid w:val="00EB6B37"/>
    <w:rsid w:val="00EC190E"/>
    <w:rsid w:val="00EC4B46"/>
    <w:rsid w:val="00EC6BF1"/>
    <w:rsid w:val="00ED50C2"/>
    <w:rsid w:val="00EE0B97"/>
    <w:rsid w:val="00EF068A"/>
    <w:rsid w:val="00EF272A"/>
    <w:rsid w:val="00EF684D"/>
    <w:rsid w:val="00F24DC9"/>
    <w:rsid w:val="00F27965"/>
    <w:rsid w:val="00F350D8"/>
    <w:rsid w:val="00F3599C"/>
    <w:rsid w:val="00F54095"/>
    <w:rsid w:val="00F564DC"/>
    <w:rsid w:val="00F66372"/>
    <w:rsid w:val="00F82569"/>
    <w:rsid w:val="00F9087E"/>
    <w:rsid w:val="00F91652"/>
    <w:rsid w:val="00FA1075"/>
    <w:rsid w:val="00FA337D"/>
    <w:rsid w:val="00FB02FF"/>
    <w:rsid w:val="00FB34FD"/>
    <w:rsid w:val="00FB5449"/>
    <w:rsid w:val="00FB68FD"/>
    <w:rsid w:val="00FB71D3"/>
    <w:rsid w:val="00FC1212"/>
    <w:rsid w:val="00FC58A8"/>
    <w:rsid w:val="00FE0600"/>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2A94696"/>
  <w15:chartTrackingRefBased/>
  <w15:docId w15:val="{896191FB-B273-47E6-9833-66C86A0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
      <w:bodyDiv w:val="1"/>
      <w:marLeft w:val="0"/>
      <w:marRight w:val="0"/>
      <w:marTop w:val="0"/>
      <w:marBottom w:val="0"/>
      <w:divBdr>
        <w:top w:val="none" w:sz="0" w:space="0" w:color="auto"/>
        <w:left w:val="none" w:sz="0" w:space="0" w:color="auto"/>
        <w:bottom w:val="none" w:sz="0" w:space="0" w:color="auto"/>
        <w:right w:val="none" w:sz="0" w:space="0" w:color="auto"/>
      </w:divBdr>
    </w:div>
    <w:div w:id="2700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77d5213-94eb-43f0-a63c-3f6fb2b8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18" ma:contentTypeDescription="Create a new document." ma:contentTypeScope="" ma:versionID="218f36efcc3dd224e361485c38be9291">
  <xsd:schema xmlns:xsd="http://www.w3.org/2001/XMLSchema" xmlns:xs="http://www.w3.org/2001/XMLSchema" xmlns:p="http://schemas.microsoft.com/office/2006/metadata/properties" xmlns:ns3="e5521253-1f0e-4592-bbdf-935f26874935" xmlns:ns4="e77d5213-94eb-43f0-a63c-3f6fb2b829cc" targetNamespace="http://schemas.microsoft.com/office/2006/metadata/properties" ma:root="true" ma:fieldsID="f0448fd0aced44805d9a1799c0b806b4" ns3:_="" ns4:_="">
    <xsd:import namespace="e5521253-1f0e-4592-bbdf-935f26874935"/>
    <xsd:import namespace="e77d5213-94eb-43f0-a63c-3f6fb2b829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24475-84E1-45A8-9BE9-44E90EF570B8}">
  <ds:schemaRefs>
    <ds:schemaRef ds:uri="http://schemas.microsoft.com/sharepoint/v3/contenttype/forms"/>
  </ds:schemaRefs>
</ds:datastoreItem>
</file>

<file path=customXml/itemProps2.xml><?xml version="1.0" encoding="utf-8"?>
<ds:datastoreItem xmlns:ds="http://schemas.openxmlformats.org/officeDocument/2006/customXml" ds:itemID="{177D497E-0BA7-4177-BD45-F2F0D999081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e77d5213-94eb-43f0-a63c-3f6fb2b829cc"/>
    <ds:schemaRef ds:uri="e5521253-1f0e-4592-bbdf-935f26874935"/>
    <ds:schemaRef ds:uri="http://purl.org/dc/dcmitype/"/>
  </ds:schemaRefs>
</ds:datastoreItem>
</file>

<file path=customXml/itemProps3.xml><?xml version="1.0" encoding="utf-8"?>
<ds:datastoreItem xmlns:ds="http://schemas.openxmlformats.org/officeDocument/2006/customXml" ds:itemID="{21E009E6-E5B2-4C3A-881E-A8C584B0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1253-1f0e-4592-bbdf-935f26874935"/>
    <ds:schemaRef ds:uri="e77d5213-94eb-43f0-a63c-3f6fb2b8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 (C9268)</dc:creator>
  <cp:keywords/>
  <dc:description/>
  <cp:lastModifiedBy>Stokes, Sarah (C4926)</cp:lastModifiedBy>
  <cp:revision>2</cp:revision>
  <dcterms:created xsi:type="dcterms:W3CDTF">2024-03-12T15:49:00Z</dcterms:created>
  <dcterms:modified xsi:type="dcterms:W3CDTF">2024-03-12T15:49:00Z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